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A48DD" w14:textId="7B852769" w:rsidR="00A44B85" w:rsidRPr="00345C30" w:rsidRDefault="00A44B85" w:rsidP="00F40A98">
      <w:pPr>
        <w:spacing w:after="0"/>
        <w:ind w:firstLine="567"/>
        <w:jc w:val="both"/>
        <w:rPr>
          <w:rFonts w:ascii="Times New Roman" w:hAnsi="Times New Roman" w:cs="Times New Roman"/>
          <w:b/>
          <w:bCs/>
          <w:sz w:val="28"/>
          <w:szCs w:val="28"/>
          <w:lang w:val="uk-UA"/>
        </w:rPr>
      </w:pPr>
      <w:r w:rsidRPr="00345C30">
        <w:rPr>
          <w:rFonts w:ascii="Times New Roman" w:hAnsi="Times New Roman" w:cs="Times New Roman"/>
          <w:b/>
          <w:bCs/>
          <w:sz w:val="28"/>
          <w:szCs w:val="28"/>
          <w:lang w:val="uk-UA"/>
        </w:rPr>
        <w:t>Механізм здійснення реабілітаційних заходів</w:t>
      </w:r>
      <w:r w:rsidRPr="00345C30">
        <w:rPr>
          <w:rFonts w:ascii="Times New Roman" w:hAnsi="Times New Roman" w:cs="Times New Roman"/>
          <w:sz w:val="28"/>
          <w:szCs w:val="28"/>
          <w:lang w:val="uk-UA"/>
        </w:rPr>
        <w:t xml:space="preserve"> із надання комплексних реабілітаційних (</w:t>
      </w:r>
      <w:proofErr w:type="spellStart"/>
      <w:r w:rsidRPr="00345C30">
        <w:rPr>
          <w:rFonts w:ascii="Times New Roman" w:hAnsi="Times New Roman" w:cs="Times New Roman"/>
          <w:sz w:val="28"/>
          <w:szCs w:val="28"/>
          <w:lang w:val="uk-UA"/>
        </w:rPr>
        <w:t>абілітаційних</w:t>
      </w:r>
      <w:proofErr w:type="spellEnd"/>
      <w:r w:rsidRPr="00345C30">
        <w:rPr>
          <w:rFonts w:ascii="Times New Roman" w:hAnsi="Times New Roman" w:cs="Times New Roman"/>
          <w:sz w:val="28"/>
          <w:szCs w:val="28"/>
          <w:lang w:val="uk-UA"/>
        </w:rPr>
        <w:t xml:space="preserve">) послуг особам з інвалідністю, дітям з інвалідністю, дітям віком до трьох років (включно), які належать до групи ризику щодо отримання інвалідності (з метою запобігання виникненню інвалідності), а також особам, визначеним в абзацах </w:t>
      </w:r>
      <w:hyperlink r:id="rId4" w:anchor="n74" w:tgtFrame="_blank" w:history="1">
        <w:r w:rsidRPr="00345C30">
          <w:rPr>
            <w:rFonts w:ascii="Times New Roman" w:hAnsi="Times New Roman" w:cs="Times New Roman"/>
            <w:sz w:val="28"/>
            <w:szCs w:val="28"/>
            <w:lang w:val="uk-UA"/>
          </w:rPr>
          <w:t xml:space="preserve">шостому </w:t>
        </w:r>
      </w:hyperlink>
      <w:r w:rsidRPr="00345C30">
        <w:rPr>
          <w:rFonts w:ascii="Times New Roman" w:hAnsi="Times New Roman" w:cs="Times New Roman"/>
          <w:sz w:val="28"/>
          <w:szCs w:val="28"/>
          <w:lang w:val="uk-UA"/>
        </w:rPr>
        <w:t xml:space="preserve">і </w:t>
      </w:r>
      <w:hyperlink r:id="rId5" w:anchor="n560" w:tgtFrame="_blank" w:history="1">
        <w:r w:rsidRPr="00345C30">
          <w:rPr>
            <w:rFonts w:ascii="Times New Roman" w:hAnsi="Times New Roman" w:cs="Times New Roman"/>
            <w:sz w:val="28"/>
            <w:szCs w:val="28"/>
            <w:lang w:val="uk-UA"/>
          </w:rPr>
          <w:t xml:space="preserve">сьомому </w:t>
        </w:r>
      </w:hyperlink>
      <w:r w:rsidRPr="00345C30">
        <w:rPr>
          <w:rFonts w:ascii="Times New Roman" w:hAnsi="Times New Roman" w:cs="Times New Roman"/>
          <w:sz w:val="28"/>
          <w:szCs w:val="28"/>
          <w:lang w:val="uk-UA"/>
        </w:rPr>
        <w:br/>
        <w:t xml:space="preserve">статті 4 Закону України «Про реабілітацію осіб з інвалідністю в Україні», у державних реабілітаційних закладах, що належать до сфери управління </w:t>
      </w:r>
      <w:proofErr w:type="spellStart"/>
      <w:r w:rsidRPr="00345C30">
        <w:rPr>
          <w:rFonts w:ascii="Times New Roman" w:hAnsi="Times New Roman" w:cs="Times New Roman"/>
          <w:sz w:val="28"/>
          <w:szCs w:val="28"/>
          <w:lang w:val="uk-UA"/>
        </w:rPr>
        <w:t>Мінсоцполітики</w:t>
      </w:r>
      <w:proofErr w:type="spellEnd"/>
      <w:r w:rsidRPr="00345C30">
        <w:rPr>
          <w:rFonts w:ascii="Times New Roman" w:hAnsi="Times New Roman" w:cs="Times New Roman"/>
          <w:sz w:val="28"/>
          <w:szCs w:val="28"/>
          <w:lang w:val="uk-UA"/>
        </w:rPr>
        <w:t xml:space="preserve"> (далі</w:t>
      </w:r>
      <w:r w:rsidR="00245A26" w:rsidRPr="00345C30">
        <w:rPr>
          <w:rFonts w:ascii="Times New Roman" w:hAnsi="Times New Roman" w:cs="Times New Roman"/>
          <w:sz w:val="28"/>
          <w:szCs w:val="28"/>
          <w:lang w:val="uk-UA"/>
        </w:rPr>
        <w:t> </w:t>
      </w:r>
      <w:r w:rsidRPr="00345C30">
        <w:rPr>
          <w:rFonts w:ascii="Times New Roman" w:hAnsi="Times New Roman" w:cs="Times New Roman"/>
          <w:sz w:val="28"/>
          <w:szCs w:val="28"/>
          <w:lang w:val="uk-UA"/>
        </w:rPr>
        <w:t>-</w:t>
      </w:r>
      <w:r w:rsidR="00245A26" w:rsidRPr="00345C30">
        <w:rPr>
          <w:rFonts w:ascii="Times New Roman" w:hAnsi="Times New Roman" w:cs="Times New Roman"/>
          <w:sz w:val="28"/>
          <w:szCs w:val="28"/>
          <w:lang w:val="uk-UA"/>
        </w:rPr>
        <w:t> </w:t>
      </w:r>
      <w:r w:rsidRPr="00345C30">
        <w:rPr>
          <w:rFonts w:ascii="Times New Roman" w:hAnsi="Times New Roman" w:cs="Times New Roman"/>
          <w:sz w:val="28"/>
          <w:szCs w:val="28"/>
          <w:lang w:val="uk-UA"/>
        </w:rPr>
        <w:t>державні заклади), комунальних реабілітаційних закладах (далі</w:t>
      </w:r>
      <w:r w:rsidR="00245A26" w:rsidRPr="00345C30">
        <w:rPr>
          <w:rFonts w:ascii="Times New Roman" w:hAnsi="Times New Roman" w:cs="Times New Roman"/>
          <w:sz w:val="28"/>
          <w:szCs w:val="28"/>
          <w:lang w:val="uk-UA"/>
        </w:rPr>
        <w:t> </w:t>
      </w:r>
      <w:r w:rsidRPr="00345C30">
        <w:rPr>
          <w:rFonts w:ascii="Times New Roman" w:hAnsi="Times New Roman" w:cs="Times New Roman"/>
          <w:sz w:val="28"/>
          <w:szCs w:val="28"/>
          <w:lang w:val="uk-UA"/>
        </w:rPr>
        <w:t>-</w:t>
      </w:r>
      <w:r w:rsidR="00245A26" w:rsidRPr="00345C30">
        <w:rPr>
          <w:rFonts w:ascii="Times New Roman" w:hAnsi="Times New Roman" w:cs="Times New Roman"/>
          <w:sz w:val="28"/>
          <w:szCs w:val="28"/>
          <w:lang w:val="uk-UA"/>
        </w:rPr>
        <w:t> </w:t>
      </w:r>
      <w:r w:rsidRPr="00345C30">
        <w:rPr>
          <w:rFonts w:ascii="Times New Roman" w:hAnsi="Times New Roman" w:cs="Times New Roman"/>
          <w:sz w:val="28"/>
          <w:szCs w:val="28"/>
          <w:lang w:val="uk-UA"/>
        </w:rPr>
        <w:t xml:space="preserve">комунальні заклади), </w:t>
      </w:r>
      <w:r w:rsidRPr="00345C30">
        <w:rPr>
          <w:rFonts w:ascii="Times New Roman" w:hAnsi="Times New Roman" w:cs="Times New Roman"/>
          <w:b/>
          <w:bCs/>
          <w:sz w:val="28"/>
          <w:szCs w:val="28"/>
          <w:lang w:val="uk-UA"/>
        </w:rPr>
        <w:t xml:space="preserve">визначено </w:t>
      </w:r>
      <w:hyperlink r:id="rId6" w:anchor="Text" w:tgtFrame="_blank" w:history="1">
        <w:r w:rsidRPr="00345C30">
          <w:rPr>
            <w:rFonts w:ascii="Times New Roman" w:hAnsi="Times New Roman" w:cs="Times New Roman"/>
            <w:b/>
            <w:bCs/>
            <w:sz w:val="28"/>
            <w:szCs w:val="28"/>
            <w:lang w:val="uk-UA"/>
          </w:rPr>
          <w:t>Порядком здійснення реабілітаційних заходів</w:t>
        </w:r>
      </w:hyperlink>
      <w:r w:rsidRPr="00345C30">
        <w:rPr>
          <w:rFonts w:ascii="Times New Roman" w:hAnsi="Times New Roman" w:cs="Times New Roman"/>
          <w:b/>
          <w:bCs/>
          <w:sz w:val="28"/>
          <w:szCs w:val="28"/>
          <w:lang w:val="uk-UA"/>
        </w:rPr>
        <w:t>, затверджено постановою Кабінету Міністрів України від 19.01.2022 №</w:t>
      </w:r>
      <w:r w:rsidR="00F40A98" w:rsidRPr="00345C30">
        <w:rPr>
          <w:rFonts w:ascii="Times New Roman" w:hAnsi="Times New Roman" w:cs="Times New Roman"/>
          <w:b/>
          <w:bCs/>
          <w:sz w:val="28"/>
          <w:szCs w:val="28"/>
          <w:lang w:val="uk-UA"/>
        </w:rPr>
        <w:t> </w:t>
      </w:r>
      <w:r w:rsidRPr="00345C30">
        <w:rPr>
          <w:rFonts w:ascii="Times New Roman" w:hAnsi="Times New Roman" w:cs="Times New Roman"/>
          <w:b/>
          <w:bCs/>
          <w:sz w:val="28"/>
          <w:szCs w:val="28"/>
          <w:lang w:val="uk-UA"/>
        </w:rPr>
        <w:t>31.</w:t>
      </w:r>
    </w:p>
    <w:p w14:paraId="3DB11B83" w14:textId="77777777" w:rsidR="00A44B85" w:rsidRPr="00345C30" w:rsidRDefault="00A44B85" w:rsidP="00F40A98">
      <w:pPr>
        <w:spacing w:after="0"/>
        <w:ind w:firstLine="567"/>
        <w:jc w:val="both"/>
        <w:rPr>
          <w:rFonts w:ascii="Times New Roman" w:hAnsi="Times New Roman" w:cs="Times New Roman"/>
          <w:sz w:val="28"/>
          <w:szCs w:val="28"/>
          <w:lang w:val="uk-UA"/>
        </w:rPr>
      </w:pPr>
      <w:r w:rsidRPr="00345C30">
        <w:rPr>
          <w:rFonts w:ascii="Times New Roman" w:hAnsi="Times New Roman" w:cs="Times New Roman"/>
          <w:b/>
          <w:bCs/>
          <w:sz w:val="28"/>
          <w:szCs w:val="28"/>
          <w:lang w:val="uk-UA"/>
        </w:rPr>
        <w:t>Отримувачі мають право вільного вибору закладу</w:t>
      </w:r>
      <w:r w:rsidRPr="00345C30">
        <w:rPr>
          <w:rFonts w:ascii="Times New Roman" w:hAnsi="Times New Roman" w:cs="Times New Roman"/>
          <w:sz w:val="28"/>
          <w:szCs w:val="28"/>
          <w:lang w:val="uk-UA"/>
        </w:rPr>
        <w:t xml:space="preserve"> для проходження реабілітації із числа державних закладів, комунальних закладів, реабілітаційних закладів приватної форми власності.</w:t>
      </w:r>
    </w:p>
    <w:p w14:paraId="4E7942DC" w14:textId="55714FC8" w:rsidR="00A44B85" w:rsidRPr="00345C30" w:rsidRDefault="00A44B85" w:rsidP="00F40A98">
      <w:pPr>
        <w:spacing w:after="0"/>
        <w:ind w:firstLine="567"/>
        <w:jc w:val="both"/>
        <w:rPr>
          <w:rFonts w:ascii="Times New Roman" w:hAnsi="Times New Roman" w:cs="Times New Roman"/>
          <w:sz w:val="28"/>
          <w:szCs w:val="28"/>
          <w:lang w:val="uk-UA"/>
        </w:rPr>
      </w:pPr>
      <w:r w:rsidRPr="00345C30">
        <w:rPr>
          <w:rFonts w:ascii="Times New Roman" w:hAnsi="Times New Roman" w:cs="Times New Roman"/>
          <w:b/>
          <w:bCs/>
          <w:sz w:val="28"/>
          <w:szCs w:val="28"/>
          <w:lang w:val="uk-UA"/>
        </w:rPr>
        <w:t>Для отримання послуг</w:t>
      </w:r>
      <w:r w:rsidRPr="00345C30">
        <w:rPr>
          <w:rFonts w:ascii="Times New Roman" w:hAnsi="Times New Roman" w:cs="Times New Roman"/>
          <w:sz w:val="28"/>
          <w:szCs w:val="28"/>
          <w:lang w:val="uk-UA"/>
        </w:rPr>
        <w:t xml:space="preserve"> отримувач або його законний представник подає заяву про отримання комплексних реабілітаційних (</w:t>
      </w:r>
      <w:proofErr w:type="spellStart"/>
      <w:r w:rsidRPr="00345C30">
        <w:rPr>
          <w:rFonts w:ascii="Times New Roman" w:hAnsi="Times New Roman" w:cs="Times New Roman"/>
          <w:sz w:val="28"/>
          <w:szCs w:val="28"/>
          <w:lang w:val="uk-UA"/>
        </w:rPr>
        <w:t>абілітаційних</w:t>
      </w:r>
      <w:proofErr w:type="spellEnd"/>
      <w:r w:rsidRPr="00345C30">
        <w:rPr>
          <w:rFonts w:ascii="Times New Roman" w:hAnsi="Times New Roman" w:cs="Times New Roman"/>
          <w:sz w:val="28"/>
          <w:szCs w:val="28"/>
          <w:lang w:val="uk-UA"/>
        </w:rPr>
        <w:t>) послуг за</w:t>
      </w:r>
      <w:r w:rsidR="00F452D5" w:rsidRPr="00345C30">
        <w:rPr>
          <w:rFonts w:ascii="Times New Roman" w:hAnsi="Times New Roman" w:cs="Times New Roman"/>
          <w:sz w:val="28"/>
          <w:szCs w:val="28"/>
          <w:lang w:val="uk-UA"/>
        </w:rPr>
        <w:t xml:space="preserve"> </w:t>
      </w:r>
      <w:hyperlink r:id="rId7" w:anchor="n21" w:tgtFrame="_blank" w:history="1">
        <w:r w:rsidRPr="00345C30">
          <w:rPr>
            <w:rFonts w:ascii="Times New Roman" w:hAnsi="Times New Roman" w:cs="Times New Roman"/>
            <w:sz w:val="28"/>
            <w:szCs w:val="28"/>
            <w:lang w:val="uk-UA"/>
          </w:rPr>
          <w:t>формою</w:t>
        </w:r>
      </w:hyperlink>
      <w:r w:rsidRPr="00345C30">
        <w:rPr>
          <w:rFonts w:ascii="Times New Roman" w:hAnsi="Times New Roman" w:cs="Times New Roman"/>
          <w:sz w:val="28"/>
          <w:szCs w:val="28"/>
          <w:lang w:val="uk-UA"/>
        </w:rPr>
        <w:t xml:space="preserve">, затвердженою </w:t>
      </w:r>
      <w:proofErr w:type="spellStart"/>
      <w:r w:rsidRPr="00345C30">
        <w:rPr>
          <w:rFonts w:ascii="Times New Roman" w:hAnsi="Times New Roman" w:cs="Times New Roman"/>
          <w:sz w:val="28"/>
          <w:szCs w:val="28"/>
          <w:lang w:val="uk-UA"/>
        </w:rPr>
        <w:t>Мінсоцполітики</w:t>
      </w:r>
      <w:proofErr w:type="spellEnd"/>
      <w:r w:rsidRPr="00345C30">
        <w:rPr>
          <w:rFonts w:ascii="Times New Roman" w:hAnsi="Times New Roman" w:cs="Times New Roman"/>
          <w:sz w:val="28"/>
          <w:szCs w:val="28"/>
          <w:lang w:val="uk-UA"/>
        </w:rPr>
        <w:t>, у якій можуть зазначатися відомості щодо:</w:t>
      </w:r>
    </w:p>
    <w:p w14:paraId="08CDDF55" w14:textId="5CFD7F0B" w:rsidR="00345C30" w:rsidRPr="00345C30" w:rsidRDefault="00345C30" w:rsidP="00F40A98">
      <w:pPr>
        <w:spacing w:after="0"/>
        <w:ind w:firstLine="567"/>
        <w:jc w:val="both"/>
        <w:rPr>
          <w:rFonts w:ascii="Times New Roman" w:hAnsi="Times New Roman" w:cs="Times New Roman"/>
          <w:color w:val="333333"/>
          <w:sz w:val="28"/>
          <w:szCs w:val="28"/>
          <w:shd w:val="clear" w:color="auto" w:fill="FFFFFF"/>
          <w:lang w:val="uk-UA"/>
        </w:rPr>
      </w:pPr>
      <w:r w:rsidRPr="00345C30">
        <w:rPr>
          <w:rFonts w:ascii="Times New Roman" w:hAnsi="Times New Roman" w:cs="Times New Roman"/>
          <w:color w:val="333333"/>
          <w:sz w:val="28"/>
          <w:szCs w:val="28"/>
          <w:shd w:val="clear" w:color="auto" w:fill="FFFFFF"/>
          <w:lang w:val="uk-UA"/>
        </w:rPr>
        <w:t>індивідуальної програми реабілітації, виданої медико-соціальною експертною комісією, або результатів проведення оцінювання повсякденного функціонування особи експертною командою з оцінювання повсякденного функціонування особи, які зазначені в рекомендаціях, що є частиною індивідуальної програми реабілітації особи з інвалідністю;</w:t>
      </w:r>
    </w:p>
    <w:p w14:paraId="03FFA78F" w14:textId="6CE90282" w:rsidR="00345C30" w:rsidRPr="00345C30" w:rsidRDefault="00345C30" w:rsidP="00F40A98">
      <w:pPr>
        <w:spacing w:after="0"/>
        <w:ind w:firstLine="567"/>
        <w:jc w:val="both"/>
        <w:rPr>
          <w:rFonts w:ascii="Times New Roman" w:hAnsi="Times New Roman" w:cs="Times New Roman"/>
          <w:color w:val="333333"/>
          <w:sz w:val="28"/>
          <w:szCs w:val="28"/>
          <w:shd w:val="clear" w:color="auto" w:fill="FFFFFF"/>
          <w:lang w:val="uk-UA"/>
        </w:rPr>
      </w:pPr>
      <w:r w:rsidRPr="00345C30">
        <w:rPr>
          <w:rFonts w:ascii="Times New Roman" w:hAnsi="Times New Roman" w:cs="Times New Roman"/>
          <w:color w:val="333333"/>
          <w:sz w:val="28"/>
          <w:szCs w:val="28"/>
          <w:shd w:val="clear" w:color="auto" w:fill="FFFFFF"/>
          <w:lang w:val="uk-UA"/>
        </w:rPr>
        <w:t>індивідуальної програми реабілітації дитини з інвалідністю, виданої лікарсько-консультативною комісією закладу охорони здоров’я;</w:t>
      </w:r>
    </w:p>
    <w:p w14:paraId="38742659" w14:textId="77777777" w:rsidR="00345C30" w:rsidRPr="00345C30" w:rsidRDefault="00345C30" w:rsidP="00F40A98">
      <w:pPr>
        <w:spacing w:after="0"/>
        <w:ind w:firstLine="567"/>
        <w:jc w:val="both"/>
        <w:rPr>
          <w:rFonts w:ascii="Times New Roman" w:hAnsi="Times New Roman" w:cs="Times New Roman"/>
          <w:color w:val="333333"/>
          <w:sz w:val="28"/>
          <w:szCs w:val="28"/>
          <w:shd w:val="clear" w:color="auto" w:fill="FFFFFF"/>
          <w:lang w:val="uk-UA"/>
        </w:rPr>
      </w:pPr>
      <w:r w:rsidRPr="00345C30">
        <w:rPr>
          <w:rFonts w:ascii="Times New Roman" w:hAnsi="Times New Roman" w:cs="Times New Roman"/>
          <w:color w:val="333333"/>
          <w:sz w:val="28"/>
          <w:szCs w:val="28"/>
          <w:shd w:val="clear" w:color="auto" w:fill="FFFFFF"/>
          <w:lang w:val="uk-UA"/>
        </w:rPr>
        <w:t>висновку лікарсько-консультативної комісії закладу охорони здоров’я з рекомендаціями стосовно надання послуг (для дітей віком до трьох років (включно), які належать до групи ризику щодо отримання інвалідності);</w:t>
      </w:r>
    </w:p>
    <w:p w14:paraId="543FFB45" w14:textId="028B637B" w:rsidR="00A44B85" w:rsidRPr="00345C30" w:rsidRDefault="00A44B85" w:rsidP="00F40A98">
      <w:pPr>
        <w:spacing w:after="0"/>
        <w:ind w:firstLine="567"/>
        <w:jc w:val="both"/>
        <w:rPr>
          <w:rFonts w:ascii="Times New Roman" w:hAnsi="Times New Roman" w:cs="Times New Roman"/>
          <w:sz w:val="28"/>
          <w:szCs w:val="28"/>
          <w:lang w:val="uk-UA"/>
        </w:rPr>
      </w:pPr>
      <w:r w:rsidRPr="00345C30">
        <w:rPr>
          <w:rFonts w:ascii="Times New Roman" w:hAnsi="Times New Roman" w:cs="Times New Roman"/>
          <w:sz w:val="28"/>
          <w:szCs w:val="28"/>
          <w:lang w:val="uk-UA"/>
        </w:rPr>
        <w:t>паспорта громадянина України, для іноземців та осіб без громадянства - довідки про звернення за захистом в Україні/посвідчення особи, яка потребує додаткового захисту/посвідчення біженця/паспортного документа іноземця та посвідки на тимчасове проживання або посвідки на постійне проживання, свідоцтва про народження (для дітей віком до 14 років);</w:t>
      </w:r>
    </w:p>
    <w:p w14:paraId="35975C3C" w14:textId="77777777" w:rsidR="00A44B85" w:rsidRPr="00345C30" w:rsidRDefault="00A44B85" w:rsidP="00F40A98">
      <w:pPr>
        <w:spacing w:after="0"/>
        <w:ind w:firstLine="567"/>
        <w:jc w:val="both"/>
        <w:rPr>
          <w:rFonts w:ascii="Times New Roman" w:hAnsi="Times New Roman" w:cs="Times New Roman"/>
          <w:sz w:val="28"/>
          <w:szCs w:val="28"/>
          <w:lang w:val="uk-UA"/>
        </w:rPr>
      </w:pPr>
      <w:r w:rsidRPr="00345C30">
        <w:rPr>
          <w:rFonts w:ascii="Times New Roman" w:hAnsi="Times New Roman" w:cs="Times New Roman"/>
          <w:sz w:val="28"/>
          <w:szCs w:val="28"/>
          <w:lang w:val="uk-UA"/>
        </w:rPr>
        <w:t>документа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отримувача;</w:t>
      </w:r>
    </w:p>
    <w:p w14:paraId="0ABA3F4B" w14:textId="77777777" w:rsidR="00A44B85" w:rsidRPr="00345C30" w:rsidRDefault="00A44B85" w:rsidP="00F40A98">
      <w:pPr>
        <w:spacing w:after="0"/>
        <w:ind w:firstLine="567"/>
        <w:jc w:val="both"/>
        <w:rPr>
          <w:rFonts w:ascii="Times New Roman" w:hAnsi="Times New Roman" w:cs="Times New Roman"/>
          <w:sz w:val="28"/>
          <w:szCs w:val="28"/>
          <w:lang w:val="uk-UA"/>
        </w:rPr>
      </w:pPr>
      <w:r w:rsidRPr="00345C30">
        <w:rPr>
          <w:rFonts w:ascii="Times New Roman" w:hAnsi="Times New Roman" w:cs="Times New Roman"/>
          <w:sz w:val="28"/>
          <w:szCs w:val="28"/>
          <w:lang w:val="uk-UA"/>
        </w:rPr>
        <w:t>документа про освіту (для отримувачів, які потребують професійної реабілітації);</w:t>
      </w:r>
    </w:p>
    <w:p w14:paraId="6D2AE8C2" w14:textId="14E9A47B" w:rsidR="00345C30" w:rsidRDefault="00345C30" w:rsidP="00F40A98">
      <w:pPr>
        <w:spacing w:after="0"/>
        <w:ind w:firstLine="567"/>
        <w:jc w:val="both"/>
        <w:rPr>
          <w:rFonts w:ascii="Times New Roman" w:hAnsi="Times New Roman" w:cs="Times New Roman"/>
          <w:color w:val="333333"/>
          <w:sz w:val="28"/>
          <w:szCs w:val="28"/>
          <w:shd w:val="clear" w:color="auto" w:fill="FFFFFF"/>
          <w:lang w:val="uk-UA"/>
        </w:rPr>
      </w:pPr>
      <w:r w:rsidRPr="00345C30">
        <w:rPr>
          <w:rFonts w:ascii="Times New Roman" w:hAnsi="Times New Roman" w:cs="Times New Roman"/>
          <w:color w:val="333333"/>
          <w:sz w:val="28"/>
          <w:szCs w:val="28"/>
          <w:shd w:val="clear" w:color="auto" w:fill="FFFFFF"/>
          <w:lang w:val="uk-UA"/>
        </w:rPr>
        <w:t xml:space="preserve">висновку лікарсько-консультативної комісії закладу охорони здоров’я чи рішення військово-лікарської комісії (для осіб, визначених в </w:t>
      </w:r>
      <w:r w:rsidRPr="00345C30">
        <w:rPr>
          <w:rFonts w:ascii="Times New Roman" w:hAnsi="Times New Roman" w:cs="Times New Roman"/>
          <w:color w:val="333333"/>
          <w:sz w:val="28"/>
          <w:szCs w:val="28"/>
          <w:shd w:val="clear" w:color="auto" w:fill="FFFFFF"/>
          <w:lang w:val="uk-UA"/>
        </w:rPr>
        <w:lastRenderedPageBreak/>
        <w:t>абзацах </w:t>
      </w:r>
      <w:hyperlink r:id="rId8" w:anchor="n74" w:tgtFrame="_blank" w:history="1">
        <w:r w:rsidRPr="00345C30">
          <w:rPr>
            <w:rFonts w:ascii="Times New Roman" w:hAnsi="Times New Roman" w:cs="Times New Roman"/>
            <w:color w:val="000099"/>
            <w:sz w:val="28"/>
            <w:szCs w:val="28"/>
            <w:u w:val="single"/>
            <w:shd w:val="clear" w:color="auto" w:fill="FFFFFF"/>
            <w:lang w:val="uk-UA"/>
          </w:rPr>
          <w:t>шостому</w:t>
        </w:r>
      </w:hyperlink>
      <w:r w:rsidRPr="00345C30">
        <w:rPr>
          <w:rFonts w:ascii="Times New Roman" w:hAnsi="Times New Roman" w:cs="Times New Roman"/>
          <w:color w:val="333333"/>
          <w:sz w:val="28"/>
          <w:szCs w:val="28"/>
          <w:shd w:val="clear" w:color="auto" w:fill="FFFFFF"/>
          <w:lang w:val="uk-UA"/>
        </w:rPr>
        <w:t> і </w:t>
      </w:r>
      <w:hyperlink r:id="rId9" w:anchor="n560" w:tgtFrame="_blank" w:history="1">
        <w:r w:rsidRPr="00345C30">
          <w:rPr>
            <w:rFonts w:ascii="Times New Roman" w:hAnsi="Times New Roman" w:cs="Times New Roman"/>
            <w:color w:val="000099"/>
            <w:sz w:val="28"/>
            <w:szCs w:val="28"/>
            <w:u w:val="single"/>
            <w:shd w:val="clear" w:color="auto" w:fill="FFFFFF"/>
            <w:lang w:val="uk-UA"/>
          </w:rPr>
          <w:t>сьомому</w:t>
        </w:r>
      </w:hyperlink>
      <w:r w:rsidRPr="00345C30">
        <w:rPr>
          <w:rFonts w:ascii="Times New Roman" w:hAnsi="Times New Roman" w:cs="Times New Roman"/>
          <w:color w:val="333333"/>
          <w:sz w:val="28"/>
          <w:szCs w:val="28"/>
          <w:shd w:val="clear" w:color="auto" w:fill="FFFFFF"/>
          <w:lang w:val="uk-UA"/>
        </w:rPr>
        <w:t xml:space="preserve"> статті 4 Закону України </w:t>
      </w:r>
      <w:r>
        <w:rPr>
          <w:rFonts w:ascii="Times New Roman" w:hAnsi="Times New Roman" w:cs="Times New Roman"/>
          <w:color w:val="333333"/>
          <w:sz w:val="28"/>
          <w:szCs w:val="28"/>
          <w:shd w:val="clear" w:color="auto" w:fill="FFFFFF"/>
          <w:lang w:val="uk-UA"/>
        </w:rPr>
        <w:t>«</w:t>
      </w:r>
      <w:r w:rsidRPr="00345C30">
        <w:rPr>
          <w:rFonts w:ascii="Times New Roman" w:hAnsi="Times New Roman" w:cs="Times New Roman"/>
          <w:color w:val="333333"/>
          <w:sz w:val="28"/>
          <w:szCs w:val="28"/>
          <w:shd w:val="clear" w:color="auto" w:fill="FFFFFF"/>
          <w:lang w:val="uk-UA"/>
        </w:rPr>
        <w:t>Про реабілітацію осіб з інвалідністю в Україні</w:t>
      </w:r>
      <w:r>
        <w:rPr>
          <w:rFonts w:ascii="Times New Roman" w:hAnsi="Times New Roman" w:cs="Times New Roman"/>
          <w:color w:val="333333"/>
          <w:sz w:val="28"/>
          <w:szCs w:val="28"/>
          <w:shd w:val="clear" w:color="auto" w:fill="FFFFFF"/>
          <w:lang w:val="uk-UA"/>
        </w:rPr>
        <w:t>»</w:t>
      </w:r>
      <w:r w:rsidRPr="00345C30">
        <w:rPr>
          <w:rFonts w:ascii="Times New Roman" w:hAnsi="Times New Roman" w:cs="Times New Roman"/>
          <w:color w:val="333333"/>
          <w:sz w:val="28"/>
          <w:szCs w:val="28"/>
          <w:shd w:val="clear" w:color="auto" w:fill="FFFFFF"/>
          <w:lang w:val="uk-UA"/>
        </w:rPr>
        <w:t>).</w:t>
      </w:r>
    </w:p>
    <w:p w14:paraId="51BD8E77" w14:textId="7AB4E121" w:rsidR="00345C30" w:rsidRPr="00345C30" w:rsidRDefault="00345C30" w:rsidP="00F40A98">
      <w:pPr>
        <w:spacing w:after="0"/>
        <w:ind w:firstLine="567"/>
        <w:jc w:val="both"/>
        <w:rPr>
          <w:rFonts w:ascii="Times New Roman" w:hAnsi="Times New Roman" w:cs="Times New Roman"/>
          <w:sz w:val="28"/>
          <w:szCs w:val="28"/>
          <w:shd w:val="clear" w:color="auto" w:fill="FFFFFF"/>
          <w:lang w:val="uk-UA"/>
        </w:rPr>
      </w:pPr>
      <w:r w:rsidRPr="00345C30">
        <w:rPr>
          <w:rFonts w:ascii="Times New Roman" w:hAnsi="Times New Roman" w:cs="Times New Roman"/>
          <w:sz w:val="28"/>
          <w:szCs w:val="28"/>
          <w:shd w:val="clear" w:color="auto" w:fill="FFFFFF"/>
        </w:rPr>
        <w:t>Отримувач або його законний представник чи уповноважена особа для отримання послуг у державному закладі подають заяву до виконавчого органу сільської, селищної, міської, районної у місті (в разі її утворення) ради або до структурного підрозділу з питань соціального захисту населення районної, районної у м. Києві держадміністрації (далі - уповноважений орган) за задекларованим/зареєстрованим місцем проживання (перебування) отримувача, а в період надзвичайного або воєнного стану може подавати заяву за місцем фактичного перебування отримувача, зокрема шляхом надсилання поштою.</w:t>
      </w:r>
    </w:p>
    <w:p w14:paraId="6FAC0131" w14:textId="22304CBF" w:rsidR="00A44B85" w:rsidRPr="00345C30" w:rsidRDefault="00A44B85" w:rsidP="00F40A98">
      <w:pPr>
        <w:spacing w:after="0"/>
        <w:ind w:firstLine="567"/>
        <w:jc w:val="both"/>
        <w:rPr>
          <w:rFonts w:ascii="Times New Roman" w:hAnsi="Times New Roman" w:cs="Times New Roman"/>
          <w:sz w:val="28"/>
          <w:szCs w:val="28"/>
          <w:lang w:val="uk-UA"/>
        </w:rPr>
      </w:pPr>
      <w:r w:rsidRPr="00345C30">
        <w:rPr>
          <w:rFonts w:ascii="Times New Roman" w:hAnsi="Times New Roman" w:cs="Times New Roman"/>
          <w:sz w:val="28"/>
          <w:szCs w:val="28"/>
          <w:lang w:val="uk-UA"/>
        </w:rPr>
        <w:t>За бажанням отримувача або його законного представника чи уповноваженої особи до заяви можуть додаватися копії відповідних документів.</w:t>
      </w:r>
    </w:p>
    <w:p w14:paraId="20CE5487" w14:textId="77777777" w:rsidR="00345C30" w:rsidRPr="00345C30" w:rsidRDefault="00345C30" w:rsidP="00345C30">
      <w:pPr>
        <w:shd w:val="clear" w:color="auto" w:fill="FFFFFF"/>
        <w:spacing w:after="0" w:line="240" w:lineRule="auto"/>
        <w:ind w:firstLine="448"/>
        <w:jc w:val="both"/>
        <w:rPr>
          <w:rFonts w:ascii="Times New Roman" w:eastAsia="Times New Roman" w:hAnsi="Times New Roman" w:cs="Times New Roman"/>
          <w:sz w:val="28"/>
          <w:szCs w:val="28"/>
          <w:lang w:val="uk-UA" w:eastAsia="uk-UA"/>
        </w:rPr>
      </w:pPr>
      <w:r w:rsidRPr="00345C30">
        <w:rPr>
          <w:rFonts w:ascii="Times New Roman" w:eastAsia="Times New Roman" w:hAnsi="Times New Roman" w:cs="Times New Roman"/>
          <w:sz w:val="28"/>
          <w:szCs w:val="28"/>
          <w:lang w:val="uk-UA" w:eastAsia="uk-UA"/>
        </w:rPr>
        <w:t>Навчання отримувачів з числа осіб, визначених </w:t>
      </w:r>
      <w:hyperlink r:id="rId10" w:anchor="n14" w:history="1">
        <w:r w:rsidRPr="00345C30">
          <w:rPr>
            <w:rFonts w:ascii="Times New Roman" w:eastAsia="Times New Roman" w:hAnsi="Times New Roman" w:cs="Times New Roman"/>
            <w:sz w:val="28"/>
            <w:szCs w:val="28"/>
            <w:lang w:val="uk-UA" w:eastAsia="uk-UA"/>
          </w:rPr>
          <w:t>пунктом 1</w:t>
        </w:r>
      </w:hyperlink>
      <w:r w:rsidRPr="00345C30">
        <w:rPr>
          <w:rFonts w:ascii="Times New Roman" w:eastAsia="Times New Roman" w:hAnsi="Times New Roman" w:cs="Times New Roman"/>
          <w:sz w:val="28"/>
          <w:szCs w:val="28"/>
          <w:lang w:val="uk-UA" w:eastAsia="uk-UA"/>
        </w:rPr>
        <w:t> цього Порядку, навичкам користування допоміжними засобами реабілітації, зокрема палицею тактильною (білою тростиною), кріслом колісним, спеціальними засобами для орієнтування, спілкування та обміну інформацією, у державному реабілітаційному закладі може проводитись на підставі одного з документів, визначених </w:t>
      </w:r>
      <w:hyperlink r:id="rId11" w:anchor="n26" w:history="1">
        <w:r w:rsidRPr="00345C30">
          <w:rPr>
            <w:rFonts w:ascii="Times New Roman" w:eastAsia="Times New Roman" w:hAnsi="Times New Roman" w:cs="Times New Roman"/>
            <w:sz w:val="28"/>
            <w:szCs w:val="28"/>
            <w:lang w:val="uk-UA" w:eastAsia="uk-UA"/>
          </w:rPr>
          <w:t>абзацом другим</w:t>
        </w:r>
      </w:hyperlink>
      <w:r w:rsidRPr="00345C30">
        <w:rPr>
          <w:rFonts w:ascii="Times New Roman" w:eastAsia="Times New Roman" w:hAnsi="Times New Roman" w:cs="Times New Roman"/>
          <w:sz w:val="28"/>
          <w:szCs w:val="28"/>
          <w:lang w:val="uk-UA" w:eastAsia="uk-UA"/>
        </w:rPr>
        <w:t> цього пункту, або на підставі одного з таких документів:</w:t>
      </w:r>
    </w:p>
    <w:p w14:paraId="1F1DFF92" w14:textId="77777777" w:rsidR="00345C30" w:rsidRPr="00345C30" w:rsidRDefault="00345C30" w:rsidP="00345C30">
      <w:pPr>
        <w:shd w:val="clear" w:color="auto" w:fill="FFFFFF"/>
        <w:spacing w:after="0" w:line="240" w:lineRule="auto"/>
        <w:ind w:firstLine="448"/>
        <w:jc w:val="both"/>
        <w:rPr>
          <w:rFonts w:ascii="Times New Roman" w:eastAsia="Times New Roman" w:hAnsi="Times New Roman" w:cs="Times New Roman"/>
          <w:sz w:val="28"/>
          <w:szCs w:val="28"/>
          <w:lang w:val="uk-UA" w:eastAsia="uk-UA"/>
        </w:rPr>
      </w:pPr>
      <w:bookmarkStart w:id="0" w:name="n68"/>
      <w:bookmarkStart w:id="1" w:name="n65"/>
      <w:bookmarkEnd w:id="0"/>
      <w:bookmarkEnd w:id="1"/>
      <w:r w:rsidRPr="00345C30">
        <w:rPr>
          <w:rFonts w:ascii="Times New Roman" w:eastAsia="Times New Roman" w:hAnsi="Times New Roman" w:cs="Times New Roman"/>
          <w:sz w:val="28"/>
          <w:szCs w:val="28"/>
          <w:lang w:val="uk-UA" w:eastAsia="uk-UA"/>
        </w:rPr>
        <w:t>довідки (направлення) або рішення (постанова, висновок) військово-лікарської, медичної (військово-лікарської) комісії;</w:t>
      </w:r>
    </w:p>
    <w:p w14:paraId="71CE22B4" w14:textId="77777777" w:rsidR="00345C30" w:rsidRPr="00345C30" w:rsidRDefault="00345C30" w:rsidP="00345C30">
      <w:pPr>
        <w:shd w:val="clear" w:color="auto" w:fill="FFFFFF"/>
        <w:spacing w:after="0" w:line="240" w:lineRule="auto"/>
        <w:ind w:firstLine="448"/>
        <w:jc w:val="both"/>
        <w:rPr>
          <w:rFonts w:ascii="Times New Roman" w:eastAsia="Times New Roman" w:hAnsi="Times New Roman" w:cs="Times New Roman"/>
          <w:sz w:val="28"/>
          <w:szCs w:val="28"/>
          <w:lang w:val="uk-UA" w:eastAsia="uk-UA"/>
        </w:rPr>
      </w:pPr>
      <w:bookmarkStart w:id="2" w:name="n69"/>
      <w:bookmarkStart w:id="3" w:name="n66"/>
      <w:bookmarkEnd w:id="2"/>
      <w:bookmarkEnd w:id="3"/>
      <w:r w:rsidRPr="00345C30">
        <w:rPr>
          <w:rFonts w:ascii="Times New Roman" w:eastAsia="Times New Roman" w:hAnsi="Times New Roman" w:cs="Times New Roman"/>
          <w:sz w:val="28"/>
          <w:szCs w:val="28"/>
          <w:lang w:val="uk-UA" w:eastAsia="uk-UA"/>
        </w:rPr>
        <w:t>висновку лікарсько-консультативної комісії державного або комунального закладу охорони здоров’я;</w:t>
      </w:r>
    </w:p>
    <w:p w14:paraId="4CD45F85" w14:textId="77777777" w:rsidR="00345C30" w:rsidRPr="00345C30" w:rsidRDefault="00345C30" w:rsidP="00345C30">
      <w:pPr>
        <w:shd w:val="clear" w:color="auto" w:fill="FFFFFF"/>
        <w:spacing w:after="0" w:line="240" w:lineRule="auto"/>
        <w:ind w:firstLine="448"/>
        <w:jc w:val="both"/>
        <w:rPr>
          <w:rFonts w:ascii="Times New Roman" w:eastAsia="Times New Roman" w:hAnsi="Times New Roman" w:cs="Times New Roman"/>
          <w:sz w:val="28"/>
          <w:szCs w:val="28"/>
          <w:lang w:val="uk-UA" w:eastAsia="uk-UA"/>
        </w:rPr>
      </w:pPr>
      <w:bookmarkStart w:id="4" w:name="n70"/>
      <w:bookmarkStart w:id="5" w:name="n67"/>
      <w:bookmarkEnd w:id="4"/>
      <w:bookmarkEnd w:id="5"/>
      <w:r w:rsidRPr="00345C30">
        <w:rPr>
          <w:rFonts w:ascii="Times New Roman" w:eastAsia="Times New Roman" w:hAnsi="Times New Roman" w:cs="Times New Roman"/>
          <w:sz w:val="28"/>
          <w:szCs w:val="28"/>
          <w:lang w:val="uk-UA" w:eastAsia="uk-UA"/>
        </w:rPr>
        <w:t>направлення військової частини Збройних Сил або інших підрозділів сил оборони, що містить інформацію про потребу отримувача в такому навчанні.</w:t>
      </w:r>
    </w:p>
    <w:p w14:paraId="34B6BA06" w14:textId="15798328" w:rsidR="00A44B85" w:rsidRPr="00345C30" w:rsidRDefault="00A44B85" w:rsidP="00F40A98">
      <w:pPr>
        <w:spacing w:after="0"/>
        <w:ind w:firstLine="567"/>
        <w:jc w:val="both"/>
        <w:rPr>
          <w:rFonts w:ascii="Times New Roman" w:hAnsi="Times New Roman" w:cs="Times New Roman"/>
          <w:sz w:val="28"/>
          <w:szCs w:val="28"/>
          <w:lang w:val="uk-UA"/>
        </w:rPr>
      </w:pPr>
      <w:r w:rsidRPr="00345C30">
        <w:rPr>
          <w:rFonts w:ascii="Times New Roman" w:hAnsi="Times New Roman" w:cs="Times New Roman"/>
          <w:sz w:val="28"/>
          <w:szCs w:val="28"/>
          <w:lang w:val="uk-UA"/>
        </w:rPr>
        <w:t>Отримувач або його законний представник для отримання послуг у державному закладі подають заяву до виконавчого органу сільської, селищної, міської, районної у місті (в разі її утворення) ради або до структурного підрозділу з питань соціального захисту населення районної</w:t>
      </w:r>
      <w:r w:rsidR="00F40A98" w:rsidRPr="00345C30">
        <w:rPr>
          <w:rFonts w:ascii="Times New Roman" w:hAnsi="Times New Roman" w:cs="Times New Roman"/>
          <w:sz w:val="28"/>
          <w:szCs w:val="28"/>
          <w:lang w:val="uk-UA"/>
        </w:rPr>
        <w:t xml:space="preserve"> </w:t>
      </w:r>
      <w:r w:rsidRPr="00345C30">
        <w:rPr>
          <w:rFonts w:ascii="Times New Roman" w:hAnsi="Times New Roman" w:cs="Times New Roman"/>
          <w:sz w:val="28"/>
          <w:szCs w:val="28"/>
          <w:lang w:val="uk-UA"/>
        </w:rPr>
        <w:t>держадміністрації за задекларованим/зареєстрованим місцем проживання (перебування) отримувача, а в період надзвичайного або воєнного стану може подавати заяву за місцем фактичного перебування отримувача, зокрема шляхом надсилання поштою.</w:t>
      </w:r>
    </w:p>
    <w:p w14:paraId="7456D70A" w14:textId="77777777" w:rsidR="007D591A" w:rsidRPr="00345C30" w:rsidRDefault="007D591A" w:rsidP="00F40A98">
      <w:pPr>
        <w:spacing w:after="0"/>
        <w:ind w:firstLine="567"/>
        <w:jc w:val="both"/>
        <w:rPr>
          <w:rFonts w:ascii="Times New Roman" w:hAnsi="Times New Roman" w:cs="Times New Roman"/>
          <w:sz w:val="28"/>
          <w:szCs w:val="28"/>
          <w:lang w:val="uk-UA"/>
        </w:rPr>
      </w:pPr>
      <w:r w:rsidRPr="00345C30">
        <w:rPr>
          <w:rFonts w:ascii="Times New Roman" w:hAnsi="Times New Roman" w:cs="Times New Roman"/>
          <w:sz w:val="28"/>
          <w:szCs w:val="28"/>
          <w:lang w:val="uk-UA"/>
        </w:rPr>
        <w:t xml:space="preserve">Уповноважений орган протягом трьох робочих днів з дати надходження заяви перевіряє наявність усіх необхідних відомостей, реєструє заяву, формує електронну справу (заповнює відповідні електронні форми з використанням інформаційних систем </w:t>
      </w:r>
      <w:proofErr w:type="spellStart"/>
      <w:r w:rsidRPr="00345C30">
        <w:rPr>
          <w:rFonts w:ascii="Times New Roman" w:hAnsi="Times New Roman" w:cs="Times New Roman"/>
          <w:sz w:val="28"/>
          <w:szCs w:val="28"/>
          <w:lang w:val="uk-UA"/>
        </w:rPr>
        <w:t>Мінсоцполітики</w:t>
      </w:r>
      <w:proofErr w:type="spellEnd"/>
      <w:r w:rsidRPr="00345C30">
        <w:rPr>
          <w:rFonts w:ascii="Times New Roman" w:hAnsi="Times New Roman" w:cs="Times New Roman"/>
          <w:sz w:val="28"/>
          <w:szCs w:val="28"/>
          <w:lang w:val="uk-UA"/>
        </w:rPr>
        <w:t xml:space="preserve"> за технічної можливості) та надсилає її до державного закладу для прийняття рішення про надання послуг отримувачу.</w:t>
      </w:r>
    </w:p>
    <w:p w14:paraId="724C2B79" w14:textId="77777777" w:rsidR="007D591A" w:rsidRPr="00345C30" w:rsidRDefault="007D591A" w:rsidP="00F40A98">
      <w:pPr>
        <w:spacing w:after="0"/>
        <w:ind w:firstLine="567"/>
        <w:jc w:val="both"/>
        <w:rPr>
          <w:rFonts w:ascii="Times New Roman" w:hAnsi="Times New Roman" w:cs="Times New Roman"/>
          <w:sz w:val="28"/>
          <w:szCs w:val="28"/>
          <w:lang w:val="uk-UA"/>
        </w:rPr>
      </w:pPr>
      <w:r w:rsidRPr="00345C30">
        <w:rPr>
          <w:rFonts w:ascii="Times New Roman" w:hAnsi="Times New Roman" w:cs="Times New Roman"/>
          <w:sz w:val="28"/>
          <w:szCs w:val="28"/>
          <w:lang w:val="uk-UA"/>
        </w:rPr>
        <w:lastRenderedPageBreak/>
        <w:t>Державний заклад веде облік отримувачів та протягом п’яти робочих днів з дати надходження заяви розглядає її і приймає рішення про надання послуг отримувачу (із зазначенням дати початку курсу реабілітації) в порядку черговості (з урахуванням початку роботи навчальних груп із надання послуг з професійної реабілітації (в разі потреби).</w:t>
      </w:r>
    </w:p>
    <w:p w14:paraId="6F2CAB5A" w14:textId="77777777" w:rsidR="007D591A" w:rsidRPr="00345C30" w:rsidRDefault="007D591A" w:rsidP="00F40A98">
      <w:pPr>
        <w:spacing w:after="0"/>
        <w:ind w:firstLine="567"/>
        <w:jc w:val="both"/>
        <w:rPr>
          <w:rFonts w:ascii="Times New Roman" w:hAnsi="Times New Roman" w:cs="Times New Roman"/>
          <w:sz w:val="28"/>
          <w:szCs w:val="28"/>
          <w:lang w:val="uk-UA"/>
        </w:rPr>
      </w:pPr>
      <w:r w:rsidRPr="00345C30">
        <w:rPr>
          <w:rFonts w:ascii="Times New Roman" w:hAnsi="Times New Roman" w:cs="Times New Roman"/>
          <w:sz w:val="28"/>
          <w:szCs w:val="28"/>
          <w:lang w:val="uk-UA"/>
        </w:rPr>
        <w:t>Про прийняте рішення державний заклад повідомляє отримувачу або його законному представнику засобами поштового, електронного або телекомунікаційного зв’язку.</w:t>
      </w:r>
    </w:p>
    <w:p w14:paraId="37658DDB" w14:textId="77777777" w:rsidR="00A44B85" w:rsidRPr="007D591A" w:rsidRDefault="00A44B85" w:rsidP="00F40A98">
      <w:pPr>
        <w:spacing w:after="0"/>
        <w:ind w:firstLine="567"/>
        <w:jc w:val="both"/>
        <w:rPr>
          <w:rFonts w:ascii="Times New Roman" w:hAnsi="Times New Roman" w:cs="Times New Roman"/>
          <w:sz w:val="28"/>
          <w:szCs w:val="28"/>
          <w:lang w:val="uk-UA"/>
        </w:rPr>
      </w:pPr>
    </w:p>
    <w:p w14:paraId="47EDBA33" w14:textId="77777777" w:rsidR="00A44B85" w:rsidRPr="00245A26" w:rsidRDefault="00A44B85" w:rsidP="00F40A98">
      <w:pPr>
        <w:spacing w:after="0"/>
        <w:ind w:firstLine="567"/>
        <w:jc w:val="both"/>
        <w:rPr>
          <w:rFonts w:ascii="Times New Roman" w:hAnsi="Times New Roman" w:cs="Times New Roman"/>
          <w:sz w:val="28"/>
          <w:szCs w:val="28"/>
          <w:lang w:val="uk-UA"/>
        </w:rPr>
      </w:pPr>
    </w:p>
    <w:sectPr w:rsidR="00A44B85" w:rsidRPr="00245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BD"/>
    <w:rsid w:val="00074AA1"/>
    <w:rsid w:val="00245A26"/>
    <w:rsid w:val="00345C30"/>
    <w:rsid w:val="004D5449"/>
    <w:rsid w:val="006755BD"/>
    <w:rsid w:val="006A0613"/>
    <w:rsid w:val="006F4C0F"/>
    <w:rsid w:val="007D591A"/>
    <w:rsid w:val="0098253A"/>
    <w:rsid w:val="00A44B85"/>
    <w:rsid w:val="00B309E4"/>
    <w:rsid w:val="00F40A98"/>
    <w:rsid w:val="00F452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EF3C"/>
  <w15:chartTrackingRefBased/>
  <w15:docId w15:val="{C510F622-0046-4639-B3E5-DFFA6411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B85"/>
    <w:pPr>
      <w:ind w:left="720"/>
      <w:contextualSpacing/>
    </w:pPr>
  </w:style>
  <w:style w:type="character" w:styleId="a4">
    <w:name w:val="Hyperlink"/>
    <w:basedOn w:val="a0"/>
    <w:uiPriority w:val="99"/>
    <w:semiHidden/>
    <w:unhideWhenUsed/>
    <w:rsid w:val="00A44B85"/>
    <w:rPr>
      <w:color w:val="0000FF"/>
      <w:u w:val="single"/>
    </w:rPr>
  </w:style>
  <w:style w:type="paragraph" w:styleId="a5">
    <w:name w:val="Normal (Web)"/>
    <w:basedOn w:val="a"/>
    <w:uiPriority w:val="99"/>
    <w:semiHidden/>
    <w:unhideWhenUsed/>
    <w:rsid w:val="00A44B85"/>
    <w:pPr>
      <w:spacing w:before="100" w:beforeAutospacing="1" w:after="100" w:afterAutospacing="1" w:line="240" w:lineRule="auto"/>
    </w:pPr>
    <w:rPr>
      <w:rFonts w:ascii="Times New Roman" w:eastAsia="Times New Roman" w:hAnsi="Times New Roman" w:cs="Times New Roman"/>
      <w:sz w:val="24"/>
      <w:szCs w:val="24"/>
      <w:lang/>
    </w:rPr>
  </w:style>
  <w:style w:type="character" w:styleId="a6">
    <w:name w:val="Strong"/>
    <w:basedOn w:val="a0"/>
    <w:uiPriority w:val="22"/>
    <w:qFormat/>
    <w:rsid w:val="007D5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340210">
      <w:bodyDiv w:val="1"/>
      <w:marLeft w:val="0"/>
      <w:marRight w:val="0"/>
      <w:marTop w:val="0"/>
      <w:marBottom w:val="0"/>
      <w:divBdr>
        <w:top w:val="none" w:sz="0" w:space="0" w:color="auto"/>
        <w:left w:val="none" w:sz="0" w:space="0" w:color="auto"/>
        <w:bottom w:val="none" w:sz="0" w:space="0" w:color="auto"/>
        <w:right w:val="none" w:sz="0" w:space="0" w:color="auto"/>
      </w:divBdr>
    </w:div>
    <w:div w:id="762921808">
      <w:bodyDiv w:val="1"/>
      <w:marLeft w:val="0"/>
      <w:marRight w:val="0"/>
      <w:marTop w:val="0"/>
      <w:marBottom w:val="0"/>
      <w:divBdr>
        <w:top w:val="none" w:sz="0" w:space="0" w:color="auto"/>
        <w:left w:val="none" w:sz="0" w:space="0" w:color="auto"/>
        <w:bottom w:val="none" w:sz="0" w:space="0" w:color="auto"/>
        <w:right w:val="none" w:sz="0" w:space="0" w:color="auto"/>
      </w:divBdr>
    </w:div>
    <w:div w:id="1450313931">
      <w:bodyDiv w:val="1"/>
      <w:marLeft w:val="0"/>
      <w:marRight w:val="0"/>
      <w:marTop w:val="0"/>
      <w:marBottom w:val="0"/>
      <w:divBdr>
        <w:top w:val="none" w:sz="0" w:space="0" w:color="auto"/>
        <w:left w:val="none" w:sz="0" w:space="0" w:color="auto"/>
        <w:bottom w:val="none" w:sz="0" w:space="0" w:color="auto"/>
        <w:right w:val="none" w:sz="0" w:space="0" w:color="auto"/>
      </w:divBdr>
    </w:div>
    <w:div w:id="200785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61-1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z1160-1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1-2022-%D0%BF" TargetMode="External"/><Relationship Id="rId11" Type="http://schemas.openxmlformats.org/officeDocument/2006/relationships/hyperlink" Target="https://zakon.rada.gov.ua/laws/show/31-2022-%D0%BF" TargetMode="External"/><Relationship Id="rId5" Type="http://schemas.openxmlformats.org/officeDocument/2006/relationships/hyperlink" Target="https://zakon.rada.gov.ua/laws/show/2961-15" TargetMode="External"/><Relationship Id="rId10" Type="http://schemas.openxmlformats.org/officeDocument/2006/relationships/hyperlink" Target="https://zakon.rada.gov.ua/laws/show/31-2022-%D0%BF" TargetMode="External"/><Relationship Id="rId4" Type="http://schemas.openxmlformats.org/officeDocument/2006/relationships/hyperlink" Target="https://zakon.rada.gov.ua/laws/show/2961-15" TargetMode="External"/><Relationship Id="rId9" Type="http://schemas.openxmlformats.org/officeDocument/2006/relationships/hyperlink" Target="https://zakon.rada.gov.ua/laws/show/2961-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4040</Words>
  <Characters>2303</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dc:creator>
  <cp:keywords/>
  <dc:description/>
  <cp:lastModifiedBy>Dep_Marina</cp:lastModifiedBy>
  <cp:revision>2</cp:revision>
  <dcterms:created xsi:type="dcterms:W3CDTF">2025-10-23T07:57:00Z</dcterms:created>
  <dcterms:modified xsi:type="dcterms:W3CDTF">2025-10-23T07:57:00Z</dcterms:modified>
</cp:coreProperties>
</file>