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82" w:rsidRPr="00E07A82" w:rsidRDefault="00E07A82" w:rsidP="00E07A8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07A82">
        <w:rPr>
          <w:rFonts w:ascii="Times New Roman" w:hAnsi="Times New Roman" w:cs="Times New Roman"/>
          <w:b/>
          <w:sz w:val="32"/>
          <w:szCs w:val="32"/>
          <w:lang w:val="uk-UA"/>
        </w:rPr>
        <w:t>ПРЕС-РЕЛІЗ</w:t>
      </w:r>
    </w:p>
    <w:p w:rsidR="00E07A82" w:rsidRPr="00E97CF7" w:rsidRDefault="00E07A82" w:rsidP="00E07A82">
      <w:pPr>
        <w:rPr>
          <w:rFonts w:ascii="Times New Roman" w:hAnsi="Times New Roman" w:cs="Times New Roman"/>
          <w:i/>
          <w:sz w:val="28"/>
          <w:szCs w:val="28"/>
        </w:rPr>
      </w:pPr>
      <w:r w:rsidRPr="00E97CF7">
        <w:rPr>
          <w:rFonts w:ascii="Times New Roman" w:hAnsi="Times New Roman" w:cs="Times New Roman"/>
          <w:i/>
          <w:sz w:val="28"/>
          <w:szCs w:val="28"/>
          <w:lang w:val="uk-UA"/>
        </w:rPr>
        <w:t>Служба у справах дітей Харківської обласної державної адміністрації</w:t>
      </w:r>
    </w:p>
    <w:p w:rsidR="00E07A82" w:rsidRPr="00E97CF7" w:rsidRDefault="00E07A82" w:rsidP="00E07A8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7C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тел. 705 50 17 </w:t>
      </w:r>
    </w:p>
    <w:p w:rsidR="00E07A82" w:rsidRPr="00E97CF7" w:rsidRDefault="00E07A82" w:rsidP="00E07A8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97CF7">
        <w:rPr>
          <w:rFonts w:ascii="Times New Roman" w:hAnsi="Times New Roman" w:cs="Times New Roman"/>
          <w:i/>
          <w:sz w:val="28"/>
          <w:szCs w:val="28"/>
          <w:lang w:val="uk-UA"/>
        </w:rPr>
        <w:t>E-</w:t>
      </w:r>
      <w:proofErr w:type="spellStart"/>
      <w:r w:rsidRPr="00E97CF7">
        <w:rPr>
          <w:rFonts w:ascii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E97C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hyperlink r:id="rId5" w:history="1">
        <w:r w:rsidRPr="00E97CF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slugbaditey</w:t>
        </w:r>
        <w:r w:rsidRPr="00E97CF7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@</w:t>
        </w:r>
        <w:r w:rsidRPr="00E97CF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kh.gov.ua</w:t>
        </w:r>
      </w:hyperlink>
    </w:p>
    <w:p w:rsidR="00E07A82" w:rsidRPr="00E97CF7" w:rsidRDefault="00E07A82" w:rsidP="00E07A82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97CF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Візит заступника директора Департаменту захисту прав дітей та усиновлення Міністерства соціальної політики України </w:t>
      </w:r>
      <w:r w:rsidR="006B461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</w:t>
      </w:r>
      <w:r w:rsidRPr="00E97CF7">
        <w:rPr>
          <w:rFonts w:ascii="Times New Roman" w:hAnsi="Times New Roman" w:cs="Times New Roman"/>
          <w:b/>
          <w:sz w:val="32"/>
          <w:szCs w:val="32"/>
          <w:lang w:val="uk-UA"/>
        </w:rPr>
        <w:t>В. Вовка до Харківської області</w:t>
      </w:r>
    </w:p>
    <w:p w:rsidR="00E07A82" w:rsidRPr="00294C06" w:rsidRDefault="00E07A82" w:rsidP="0029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94C06">
        <w:rPr>
          <w:rFonts w:ascii="Times New Roman" w:hAnsi="Times New Roman" w:cs="Times New Roman"/>
          <w:sz w:val="28"/>
          <w:szCs w:val="28"/>
          <w:lang w:val="uk-UA"/>
        </w:rPr>
        <w:t xml:space="preserve">1 лютого 2018 року </w:t>
      </w:r>
      <w:r w:rsidR="00294C06" w:rsidRPr="00294C06">
        <w:rPr>
          <w:rFonts w:ascii="Times New Roman" w:hAnsi="Times New Roman" w:cs="Times New Roman"/>
          <w:sz w:val="28"/>
          <w:szCs w:val="28"/>
          <w:lang w:val="uk-UA"/>
        </w:rPr>
        <w:t>в ході робочого візиту заступника директора Департаменту захисту прав дітей та усиновлення Міністерства соціальної політики України В. Вовка до Харківської області заплановано відвідування Харківських обласних центрів соціально-психологічної реабілітації дітей</w:t>
      </w:r>
      <w:r w:rsidR="00EE0F25">
        <w:rPr>
          <w:rFonts w:ascii="Times New Roman" w:hAnsi="Times New Roman" w:cs="Times New Roman"/>
          <w:sz w:val="28"/>
          <w:szCs w:val="28"/>
          <w:lang w:val="uk-UA"/>
        </w:rPr>
        <w:t xml:space="preserve"> та  Харківського міського центру</w:t>
      </w:r>
      <w:r w:rsidR="00294C06" w:rsidRPr="00294C06">
        <w:rPr>
          <w:rFonts w:ascii="Times New Roman" w:hAnsi="Times New Roman" w:cs="Times New Roman"/>
          <w:sz w:val="28"/>
          <w:szCs w:val="28"/>
          <w:lang w:val="uk-UA"/>
        </w:rPr>
        <w:t xml:space="preserve"> з метою ознайомлення з їх роботою</w:t>
      </w:r>
      <w:r w:rsidR="00E97CF7">
        <w:rPr>
          <w:rFonts w:ascii="Times New Roman" w:hAnsi="Times New Roman" w:cs="Times New Roman"/>
          <w:sz w:val="28"/>
          <w:szCs w:val="28"/>
          <w:lang w:val="uk-UA"/>
        </w:rPr>
        <w:t xml:space="preserve"> та обговорення актуальних питань функціонування закладів соціального захисту дітей</w:t>
      </w:r>
      <w:r w:rsidR="00B10679">
        <w:rPr>
          <w:rFonts w:ascii="Times New Roman" w:hAnsi="Times New Roman" w:cs="Times New Roman"/>
          <w:sz w:val="28"/>
          <w:szCs w:val="28"/>
          <w:lang w:val="uk-UA"/>
        </w:rPr>
        <w:t xml:space="preserve"> в умовах де інституалізації та децентралізації</w:t>
      </w:r>
      <w:r w:rsidR="00294C06" w:rsidRPr="00294C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4C06" w:rsidRPr="00294C06" w:rsidRDefault="00294C06" w:rsidP="00294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94C06">
        <w:rPr>
          <w:rFonts w:ascii="Times New Roman" w:hAnsi="Times New Roman"/>
          <w:sz w:val="28"/>
          <w:szCs w:val="28"/>
          <w:lang w:val="uk-UA"/>
        </w:rPr>
        <w:t xml:space="preserve">В Харківській області </w:t>
      </w:r>
      <w:r w:rsidR="00E97CF7">
        <w:rPr>
          <w:rFonts w:ascii="Times New Roman" w:hAnsi="Times New Roman"/>
          <w:sz w:val="28"/>
          <w:szCs w:val="28"/>
          <w:lang w:val="uk-UA"/>
        </w:rPr>
        <w:t xml:space="preserve">всього </w:t>
      </w:r>
      <w:r w:rsidRPr="00294C06">
        <w:rPr>
          <w:rFonts w:ascii="Times New Roman" w:hAnsi="Times New Roman"/>
          <w:sz w:val="28"/>
          <w:szCs w:val="28"/>
          <w:lang w:val="uk-UA"/>
        </w:rPr>
        <w:t>функціонує 8 центрів соціально-психологічної реабілітації дітей (далі – ЦСПРД), три з яких є обласного підпорядкування</w:t>
      </w:r>
      <w:r w:rsidR="00E97CF7">
        <w:rPr>
          <w:rFonts w:ascii="Times New Roman" w:hAnsi="Times New Roman"/>
          <w:sz w:val="28"/>
          <w:szCs w:val="28"/>
          <w:lang w:val="uk-UA"/>
        </w:rPr>
        <w:t>.</w:t>
      </w:r>
      <w:r w:rsidRPr="00294C0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4C06" w:rsidRPr="00294C06" w:rsidRDefault="00294C06" w:rsidP="00294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94C06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294C06">
        <w:rPr>
          <w:rFonts w:ascii="Times New Roman" w:hAnsi="Times New Roman"/>
          <w:sz w:val="28"/>
          <w:szCs w:val="28"/>
          <w:lang w:val="uk-UA"/>
        </w:rPr>
        <w:t xml:space="preserve"> «Харківський обласний центр соціально-психологічної реабілітації дітей», розрахований на 50 вихованців, розташований за адресою: м. Харків, вул. Краснодарська, 102 А; </w:t>
      </w:r>
    </w:p>
    <w:p w:rsidR="00294C06" w:rsidRPr="00294C06" w:rsidRDefault="00294C06" w:rsidP="00294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94C06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294C06">
        <w:rPr>
          <w:rFonts w:ascii="Times New Roman" w:hAnsi="Times New Roman"/>
          <w:sz w:val="28"/>
          <w:szCs w:val="28"/>
          <w:lang w:val="uk-UA"/>
        </w:rPr>
        <w:t xml:space="preserve"> «Харківський обласний центр соціально-психологічної реабілітації дітей «Гармонія», розрахований на 50 вихованців, розташований за адресою: м. Харків, вул. </w:t>
      </w:r>
      <w:proofErr w:type="spellStart"/>
      <w:r w:rsidRPr="00294C06">
        <w:rPr>
          <w:rFonts w:ascii="Times New Roman" w:hAnsi="Times New Roman"/>
          <w:sz w:val="28"/>
          <w:szCs w:val="28"/>
          <w:lang w:val="uk-UA"/>
        </w:rPr>
        <w:t>Фісановича</w:t>
      </w:r>
      <w:proofErr w:type="spellEnd"/>
      <w:r w:rsidRPr="00294C06">
        <w:rPr>
          <w:rFonts w:ascii="Times New Roman" w:hAnsi="Times New Roman"/>
          <w:sz w:val="28"/>
          <w:szCs w:val="28"/>
          <w:lang w:val="uk-UA"/>
        </w:rPr>
        <w:t>, буд. 4;</w:t>
      </w:r>
    </w:p>
    <w:p w:rsidR="00294C06" w:rsidRPr="00294C06" w:rsidRDefault="00294C06" w:rsidP="00294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94C06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294C06">
        <w:rPr>
          <w:rFonts w:ascii="Times New Roman" w:hAnsi="Times New Roman"/>
          <w:sz w:val="28"/>
          <w:szCs w:val="28"/>
          <w:lang w:val="uk-UA"/>
        </w:rPr>
        <w:t xml:space="preserve"> «Харківський обласний центр соціально-психологічної реабілітації дітей «Надія», розрахований на 20 вихованців, розташований за адресою: Харківська обл., </w:t>
      </w:r>
      <w:proofErr w:type="spellStart"/>
      <w:r w:rsidRPr="00294C06">
        <w:rPr>
          <w:rFonts w:ascii="Times New Roman" w:hAnsi="Times New Roman"/>
          <w:sz w:val="28"/>
          <w:szCs w:val="28"/>
          <w:lang w:val="uk-UA"/>
        </w:rPr>
        <w:t>Великобурлуцький</w:t>
      </w:r>
      <w:proofErr w:type="spellEnd"/>
      <w:r w:rsidRPr="00294C06">
        <w:rPr>
          <w:rFonts w:ascii="Times New Roman" w:hAnsi="Times New Roman"/>
          <w:sz w:val="28"/>
          <w:szCs w:val="28"/>
          <w:lang w:val="uk-UA"/>
        </w:rPr>
        <w:t xml:space="preserve"> район, с. </w:t>
      </w:r>
      <w:proofErr w:type="spellStart"/>
      <w:r w:rsidRPr="00294C06">
        <w:rPr>
          <w:rFonts w:ascii="Times New Roman" w:hAnsi="Times New Roman"/>
          <w:sz w:val="28"/>
          <w:szCs w:val="28"/>
          <w:lang w:val="uk-UA"/>
        </w:rPr>
        <w:t>Вільхуватка</w:t>
      </w:r>
      <w:proofErr w:type="spellEnd"/>
      <w:r w:rsidRPr="00294C06">
        <w:rPr>
          <w:rFonts w:ascii="Times New Roman" w:hAnsi="Times New Roman"/>
          <w:sz w:val="28"/>
          <w:szCs w:val="28"/>
          <w:lang w:val="uk-UA"/>
        </w:rPr>
        <w:t>, вул. Гагаріна, 17а.</w:t>
      </w:r>
    </w:p>
    <w:p w:rsidR="00294C06" w:rsidRPr="00294C06" w:rsidRDefault="00294C06" w:rsidP="00294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94C06">
        <w:rPr>
          <w:rFonts w:ascii="Times New Roman" w:hAnsi="Times New Roman"/>
          <w:sz w:val="28"/>
          <w:szCs w:val="28"/>
          <w:lang w:val="uk-UA"/>
        </w:rPr>
        <w:t xml:space="preserve">ЦСПРД, які функціонують в місті Харкові (два обласних та один міський), місті Ізюмі, місті </w:t>
      </w:r>
      <w:proofErr w:type="spellStart"/>
      <w:r w:rsidRPr="00294C06">
        <w:rPr>
          <w:rFonts w:ascii="Times New Roman" w:hAnsi="Times New Roman"/>
          <w:sz w:val="28"/>
          <w:szCs w:val="28"/>
          <w:lang w:val="uk-UA"/>
        </w:rPr>
        <w:t>Чугуїві</w:t>
      </w:r>
      <w:proofErr w:type="spellEnd"/>
      <w:r w:rsidRPr="00294C0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94C06">
        <w:rPr>
          <w:rFonts w:ascii="Times New Roman" w:hAnsi="Times New Roman"/>
          <w:sz w:val="28"/>
          <w:szCs w:val="28"/>
          <w:lang w:val="uk-UA"/>
        </w:rPr>
        <w:t>Великобурлуцькому</w:t>
      </w:r>
      <w:proofErr w:type="spellEnd"/>
      <w:r w:rsidRPr="00294C06">
        <w:rPr>
          <w:rFonts w:ascii="Times New Roman" w:hAnsi="Times New Roman"/>
          <w:sz w:val="28"/>
          <w:szCs w:val="28"/>
          <w:lang w:val="uk-UA"/>
        </w:rPr>
        <w:t xml:space="preserve"> районі (обласний), Балаклійському районі, Красноградському районі, розраховані на щоденне перебування 215 дітей віком від 3 до 18 років, які перебувають у складних життєвих обставинах для надання комплексної соціальної, психологічної, педагогічної, медичної, правової та інших видів допомоги.</w:t>
      </w:r>
    </w:p>
    <w:p w:rsidR="00294C06" w:rsidRPr="00294C06" w:rsidRDefault="00294C06" w:rsidP="00294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94C06">
        <w:rPr>
          <w:rFonts w:ascii="Times New Roman" w:hAnsi="Times New Roman"/>
          <w:sz w:val="28"/>
          <w:szCs w:val="28"/>
          <w:lang w:val="uk-UA"/>
        </w:rPr>
        <w:t>ЦСПРД є соціальними закладами для тривалого (стаціонарного) перебування дітей. У 2017 році ЦСПРД Харківської області надали допомогу 581 дітям, з них 385 дітей отримали необхідні послуги в умовах трьох обласних закладів (ХОЦСПРД – 171; «Гармонія» – 148; «Надія» – 66).</w:t>
      </w:r>
    </w:p>
    <w:p w:rsidR="00E07A82" w:rsidRPr="00E97CF7" w:rsidRDefault="00294C06" w:rsidP="00E97CF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7CF7" w:rsidRPr="00E97CF7">
        <w:rPr>
          <w:rFonts w:ascii="Times New Roman" w:hAnsi="Times New Roman" w:cs="Times New Roman"/>
          <w:sz w:val="28"/>
          <w:szCs w:val="28"/>
          <w:lang w:val="uk-UA"/>
        </w:rPr>
        <w:t>О 14-00 годині заступник директора Департаменту захисту прав дітей та усиновлення Міністерства соціальної політики України прийме участь у нараді «Шляхи підвищення ефективності реалізації гарантій безпеки дітей в умовах змін сучасності»</w:t>
      </w:r>
      <w:r w:rsidR="00E97CF7">
        <w:rPr>
          <w:rFonts w:ascii="Times New Roman" w:hAnsi="Times New Roman" w:cs="Times New Roman"/>
          <w:sz w:val="28"/>
          <w:szCs w:val="28"/>
          <w:lang w:val="uk-UA"/>
        </w:rPr>
        <w:t>, яка буде проведена в малій залі Харківської міської ради (м. Харків, майдан Конституції, 7 ).</w:t>
      </w:r>
    </w:p>
    <w:p w:rsidR="000061F9" w:rsidRDefault="00810482" w:rsidP="000061F9">
      <w:pPr>
        <w:rPr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26035</wp:posOffset>
            </wp:positionV>
            <wp:extent cx="3667125" cy="1943100"/>
            <wp:effectExtent l="19050" t="0" r="9525" b="0"/>
            <wp:wrapTight wrapText="bothSides">
              <wp:wrapPolygon edited="0">
                <wp:start x="-112" y="0"/>
                <wp:lineTo x="-112" y="21388"/>
                <wp:lineTo x="21656" y="21388"/>
                <wp:lineTo x="21656" y="0"/>
                <wp:lineTo x="-112" y="0"/>
              </wp:wrapPolygon>
            </wp:wrapTight>
            <wp:docPr id="3" name="Рисунок 3" descr="DSCN0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6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7A82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DC5631" w:rsidRDefault="00DC5631" w:rsidP="000061F9">
      <w:pPr>
        <w:rPr>
          <w:sz w:val="28"/>
          <w:szCs w:val="28"/>
          <w:lang w:val="uk-UA"/>
        </w:rPr>
      </w:pPr>
    </w:p>
    <w:p w:rsidR="00DC5631" w:rsidRDefault="00DC5631" w:rsidP="000061F9">
      <w:pPr>
        <w:rPr>
          <w:sz w:val="28"/>
          <w:szCs w:val="28"/>
          <w:lang w:val="uk-UA"/>
        </w:rPr>
      </w:pPr>
    </w:p>
    <w:p w:rsidR="00DC5631" w:rsidRDefault="00DC5631" w:rsidP="000061F9">
      <w:pPr>
        <w:rPr>
          <w:sz w:val="28"/>
          <w:szCs w:val="28"/>
          <w:lang w:val="uk-UA"/>
        </w:rPr>
      </w:pPr>
    </w:p>
    <w:p w:rsidR="00DC5631" w:rsidRDefault="00DC5631" w:rsidP="000061F9">
      <w:pPr>
        <w:rPr>
          <w:sz w:val="28"/>
          <w:szCs w:val="28"/>
          <w:lang w:val="uk-UA"/>
        </w:rPr>
      </w:pPr>
    </w:p>
    <w:p w:rsidR="00DC5631" w:rsidRDefault="00DC5631" w:rsidP="000061F9">
      <w:pPr>
        <w:rPr>
          <w:sz w:val="28"/>
          <w:szCs w:val="28"/>
          <w:lang w:val="uk-UA"/>
        </w:rPr>
      </w:pPr>
    </w:p>
    <w:p w:rsidR="00DC5631" w:rsidRPr="00150770" w:rsidRDefault="00DC5631" w:rsidP="000061F9">
      <w:pPr>
        <w:rPr>
          <w:sz w:val="28"/>
          <w:szCs w:val="28"/>
          <w:lang w:val="uk-UA"/>
        </w:rPr>
      </w:pPr>
    </w:p>
    <w:p w:rsidR="00150770" w:rsidRDefault="00150770" w:rsidP="000061F9">
      <w:pPr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6067425" cy="3219450"/>
            <wp:effectExtent l="19050" t="0" r="9525" b="0"/>
            <wp:docPr id="1" name="Рисунок 1" descr="Ð£ Ð¥Ð°ÑÐºÐ¾Ð²Ñ Ð·Ð°Ð¿ÑÐ¾Ð¿Ð¾Ð½ÑÐ²Ð°Ð»Ð¸ Ð·Ð¼ÑÐ½Ð¸ Ð´Ð¾ Ð·Ð°ÐºÐ¾Ð½Ð¾Ð´Ð°Ð²ÑÑÐ²Ð° Ð£ÐºÑÐ°ÑÐ½Ð¸ Ð² ÑÑÐµÑÑ Ð·Ð°ÑÐ¸ÑÑÑ Ð¿ÑÐ°Ð² Ð´Ñ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£ Ð¥Ð°ÑÐºÐ¾Ð²Ñ Ð·Ð°Ð¿ÑÐ¾Ð¿Ð¾Ð½ÑÐ²Ð°Ð»Ð¸ Ð·Ð¼ÑÐ½Ð¸ Ð´Ð¾ Ð·Ð°ÐºÐ¾Ð½Ð¾Ð´Ð°Ð²ÑÑÐ²Ð° Ð£ÐºÑÐ°ÑÐ½Ð¸ Ð² ÑÑÐµÑÑ Ð·Ð°ÑÐ¸ÑÑÑ Ð¿ÑÐ°Ð² Ð´ÑÑÐµÐ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770" w:rsidRDefault="00150770" w:rsidP="000061F9">
      <w:pPr>
        <w:rPr>
          <w:sz w:val="28"/>
          <w:szCs w:val="28"/>
          <w:lang w:val="uk-UA"/>
        </w:rPr>
      </w:pPr>
    </w:p>
    <w:p w:rsidR="00DC5631" w:rsidRDefault="00DC5631" w:rsidP="000061F9">
      <w:pPr>
        <w:rPr>
          <w:sz w:val="28"/>
          <w:szCs w:val="28"/>
          <w:lang w:val="uk-UA"/>
        </w:rPr>
      </w:pPr>
    </w:p>
    <w:p w:rsidR="000061F9" w:rsidRPr="00150770" w:rsidRDefault="00150770" w:rsidP="00150770">
      <w:pPr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686050" cy="1647825"/>
            <wp:effectExtent l="19050" t="0" r="0" b="0"/>
            <wp:docPr id="2" name="Рисунок 4" descr="http://www.city.kharkov.ua/assets/cache/images/gallery/7563/small/541aacf9a70fcd91ad3c0a11f030f2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ity.kharkov.ua/assets/cache/images/gallery/7563/small/541aacf9a70fcd91ad3c0a11f030f2f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1F9" w:rsidRPr="00150770" w:rsidSect="00294C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A82"/>
    <w:rsid w:val="000061F9"/>
    <w:rsid w:val="00040392"/>
    <w:rsid w:val="00094BDD"/>
    <w:rsid w:val="00150770"/>
    <w:rsid w:val="00294C06"/>
    <w:rsid w:val="002B493A"/>
    <w:rsid w:val="00633123"/>
    <w:rsid w:val="006B461B"/>
    <w:rsid w:val="00810482"/>
    <w:rsid w:val="009F35C9"/>
    <w:rsid w:val="00A52E88"/>
    <w:rsid w:val="00AF3F95"/>
    <w:rsid w:val="00B10679"/>
    <w:rsid w:val="00B91943"/>
    <w:rsid w:val="00BF636A"/>
    <w:rsid w:val="00C24E6F"/>
    <w:rsid w:val="00CC29E8"/>
    <w:rsid w:val="00DC081A"/>
    <w:rsid w:val="00DC5631"/>
    <w:rsid w:val="00E07A82"/>
    <w:rsid w:val="00E97CF7"/>
    <w:rsid w:val="00EE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A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slugbaditey@kh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E124-2C14-46A7-B987-663A6C61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2018-10-31T09:39:00Z</dcterms:created>
  <dcterms:modified xsi:type="dcterms:W3CDTF">2018-11-19T13:18:00Z</dcterms:modified>
</cp:coreProperties>
</file>