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CA" w:rsidRDefault="002A6FF1" w:rsidP="002A6FF1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val="uk-UA" w:eastAsia="uk-UA"/>
        </w:rPr>
        <w:drawing>
          <wp:inline distT="0" distB="0" distL="0" distR="0" wp14:anchorId="7974DB0A" wp14:editId="1303FFC7">
            <wp:extent cx="4648200" cy="733425"/>
            <wp:effectExtent l="0" t="0" r="0" b="9525"/>
            <wp:docPr id="3" name="Рисунок 2" descr="logo_11_bw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1_bw_u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9554" cy="73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F1" w:rsidRPr="00A51200" w:rsidRDefault="002A6FF1" w:rsidP="002A6FF1">
      <w:pPr>
        <w:pStyle w:val="a6"/>
        <w:jc w:val="center"/>
        <w:rPr>
          <w:color w:val="000000" w:themeColor="text1"/>
          <w:sz w:val="30"/>
          <w:szCs w:val="30"/>
          <w:lang w:val="uk-UA"/>
        </w:rPr>
      </w:pPr>
      <w:r w:rsidRPr="00A51200">
        <w:rPr>
          <w:color w:val="000000" w:themeColor="text1"/>
          <w:sz w:val="30"/>
          <w:szCs w:val="30"/>
          <w:lang w:val="uk-UA"/>
        </w:rPr>
        <w:t xml:space="preserve">Особливості </w:t>
      </w:r>
      <w:r w:rsidR="00A66980" w:rsidRPr="00A51200">
        <w:rPr>
          <w:color w:val="000000" w:themeColor="text1"/>
          <w:sz w:val="30"/>
          <w:szCs w:val="30"/>
          <w:lang w:val="uk-UA"/>
        </w:rPr>
        <w:t xml:space="preserve">оподаткування </w:t>
      </w:r>
      <w:r w:rsidRPr="00A51200">
        <w:rPr>
          <w:color w:val="000000" w:themeColor="text1"/>
          <w:sz w:val="30"/>
          <w:szCs w:val="30"/>
          <w:lang w:val="uk-UA"/>
        </w:rPr>
        <w:t>зе</w:t>
      </w:r>
      <w:r w:rsidR="00A66980" w:rsidRPr="00A51200">
        <w:rPr>
          <w:color w:val="000000" w:themeColor="text1"/>
          <w:sz w:val="30"/>
          <w:szCs w:val="30"/>
          <w:lang w:val="uk-UA"/>
        </w:rPr>
        <w:t>мельних</w:t>
      </w:r>
      <w:r w:rsidRPr="00A51200">
        <w:rPr>
          <w:color w:val="000000" w:themeColor="text1"/>
          <w:sz w:val="30"/>
          <w:szCs w:val="30"/>
          <w:lang w:val="uk-UA"/>
        </w:rPr>
        <w:t xml:space="preserve"> ділян</w:t>
      </w:r>
      <w:r w:rsidR="00A66980" w:rsidRPr="00A51200">
        <w:rPr>
          <w:color w:val="000000" w:themeColor="text1"/>
          <w:sz w:val="30"/>
          <w:szCs w:val="30"/>
          <w:lang w:val="uk-UA"/>
        </w:rPr>
        <w:t>ок, розташованих</w:t>
      </w:r>
      <w:r w:rsidRPr="00A51200">
        <w:rPr>
          <w:color w:val="000000" w:themeColor="text1"/>
          <w:sz w:val="30"/>
          <w:szCs w:val="30"/>
          <w:lang w:val="uk-UA"/>
        </w:rPr>
        <w:t xml:space="preserve"> на тимчасово окупованій території</w:t>
      </w:r>
      <w:r w:rsidR="00A66980" w:rsidRPr="00A51200">
        <w:rPr>
          <w:color w:val="000000" w:themeColor="text1"/>
          <w:sz w:val="30"/>
          <w:szCs w:val="30"/>
          <w:lang w:val="uk-UA"/>
        </w:rPr>
        <w:t xml:space="preserve"> та території населених пунктів на лінії зіткнення</w:t>
      </w:r>
    </w:p>
    <w:p w:rsidR="002A6FF1" w:rsidRDefault="002A6FF1" w:rsidP="002A6F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FF1">
        <w:rPr>
          <w:rFonts w:ascii="Times New Roman" w:hAnsi="Times New Roman" w:cs="Times New Roman"/>
          <w:b/>
          <w:sz w:val="24"/>
          <w:szCs w:val="24"/>
          <w:lang w:val="uk-UA"/>
        </w:rPr>
        <w:t>Згідно з підпунктом 14.1.72 пункту 14.1 статті 14 Податкового кодексу України земельний податок - обов'язковий платіж, що справляється з власників земельних ділянок та земельних часток (паїв), а також постійних землекористувачів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66980" w:rsidRPr="00A66980" w:rsidRDefault="00A66980" w:rsidP="00A51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66980">
        <w:rPr>
          <w:rFonts w:ascii="Times New Roman" w:hAnsi="Times New Roman" w:cs="Times New Roman"/>
          <w:sz w:val="24"/>
          <w:szCs w:val="24"/>
          <w:lang w:val="uk-UA"/>
        </w:rPr>
        <w:t>имчасово окупована територія - територія окремих районів, міст, селищ і сіл Донецької та Луганської областей, визначена відповідно до По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станови Верховної Ради України «</w:t>
      </w:r>
      <w:r w:rsidRPr="00A66980">
        <w:rPr>
          <w:rFonts w:ascii="Times New Roman" w:hAnsi="Times New Roman" w:cs="Times New Roman"/>
          <w:sz w:val="24"/>
          <w:szCs w:val="24"/>
          <w:lang w:val="uk-UA"/>
        </w:rPr>
        <w:t>Про визнання окремих районів, міст, селищ і сіл Донецької та Луганської областей ти</w:t>
      </w:r>
      <w:r>
        <w:rPr>
          <w:rFonts w:ascii="Times New Roman" w:hAnsi="Times New Roman" w:cs="Times New Roman"/>
          <w:sz w:val="24"/>
          <w:szCs w:val="24"/>
          <w:lang w:val="uk-UA"/>
        </w:rPr>
        <w:t>мчасово окупованими територіями»</w:t>
      </w:r>
      <w:r w:rsidRPr="00A66980">
        <w:rPr>
          <w:rFonts w:ascii="Times New Roman" w:hAnsi="Times New Roman" w:cs="Times New Roman"/>
          <w:sz w:val="24"/>
          <w:szCs w:val="24"/>
          <w:lang w:val="uk-UA"/>
        </w:rPr>
        <w:t xml:space="preserve">, на якій органи державної влади тимчасово не здійснюють свої повноваження.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A669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980">
        <w:rPr>
          <w:rFonts w:ascii="Times New Roman" w:hAnsi="Times New Roman" w:cs="Times New Roman"/>
          <w:sz w:val="24"/>
          <w:szCs w:val="24"/>
        </w:rPr>
        <w:t>визначаєть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980" w:rsidRDefault="00A66980" w:rsidP="00A51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A66980">
        <w:rPr>
          <w:rFonts w:ascii="Times New Roman" w:hAnsi="Times New Roman" w:cs="Times New Roman"/>
          <w:sz w:val="24"/>
          <w:szCs w:val="24"/>
          <w:lang w:val="uk-UA"/>
        </w:rPr>
        <w:t>ериторія населених пунктів на лінії зіткнення - територія населених пунктів, що розташовані на лінії зіткнення, перелік яких визначений Кабінетом Міністрів України</w:t>
      </w:r>
    </w:p>
    <w:p w:rsidR="00A66980" w:rsidRPr="00A51200" w:rsidRDefault="00A66980" w:rsidP="00A5120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669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Підпунктами 38.7 та 38.8 пункту 38 підрозділу 10 розділу XX Податкового кодексу України передбачено, що </w:t>
      </w:r>
      <w:r w:rsidRPr="00A512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у період з 14 квітня 2014 року по 31 грудня року, в якому завершено проведення антитерористичної операції, н</w:t>
      </w:r>
      <w:r w:rsidR="002A6FF1" w:rsidRPr="00A51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 </w:t>
      </w:r>
      <w:proofErr w:type="spellStart"/>
      <w:r w:rsidR="002A6FF1" w:rsidRPr="00A51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нараховується</w:t>
      </w:r>
      <w:proofErr w:type="spellEnd"/>
      <w:r w:rsidR="002A6FF1" w:rsidRPr="00A51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та не </w:t>
      </w:r>
      <w:proofErr w:type="spellStart"/>
      <w:r w:rsidR="002A6FF1" w:rsidRPr="00A512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сплачується</w:t>
      </w:r>
      <w:proofErr w:type="spellEnd"/>
      <w:r w:rsidRPr="00A512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A51200" w:rsidRPr="00A9745C" w:rsidRDefault="002A6FF1" w:rsidP="00A9745C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землю (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земельний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податок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орендна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плата за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земельні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державної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комунальної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земельні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розташовані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тимчасово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окупованій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перебувають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користуванні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тому</w:t>
      </w:r>
      <w:proofErr w:type="gram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умовах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оренди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bookmarkStart w:id="1" w:name="n14650"/>
      <w:bookmarkEnd w:id="1"/>
      <w:proofErr w:type="spellEnd"/>
      <w:r w:rsidR="00A51200" w:rsidRPr="00A974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A51200" w:rsidRDefault="00A51200" w:rsidP="00A512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uk-UA" w:eastAsia="uk-UA"/>
        </w:rPr>
        <w:lastRenderedPageBreak/>
        <w:drawing>
          <wp:inline distT="0" distB="0" distL="0" distR="0" wp14:anchorId="3798970A" wp14:editId="73E722C9">
            <wp:extent cx="4751159" cy="733425"/>
            <wp:effectExtent l="0" t="0" r="0" b="0"/>
            <wp:docPr id="6" name="Рисунок 5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73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F1" w:rsidRPr="00A9745C" w:rsidRDefault="002A6FF1" w:rsidP="00A9745C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землю (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земельний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податок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орендна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плата за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земельні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державної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комунальної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земельні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ділянки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ім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сільськогосподарського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призначення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розташовані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пунктів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лінії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зіткнення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перебувають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власності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користуванні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тому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умовах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оренди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фізичних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юридичних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осіб</w:t>
      </w:r>
      <w:proofErr w:type="spellEnd"/>
      <w:r w:rsidRPr="00A97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6FF1" w:rsidRPr="00A66980" w:rsidRDefault="002A6FF1" w:rsidP="00A512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</w:rPr>
      </w:pPr>
      <w:bookmarkStart w:id="2" w:name="n14651"/>
      <w:bookmarkEnd w:id="2"/>
      <w:proofErr w:type="spellStart"/>
      <w:r w:rsidRPr="00A66980">
        <w:rPr>
          <w:color w:val="000000" w:themeColor="text1"/>
        </w:rPr>
        <w:t>Нараховані</w:t>
      </w:r>
      <w:proofErr w:type="spellEnd"/>
      <w:r w:rsidRPr="00A66980">
        <w:rPr>
          <w:color w:val="000000" w:themeColor="text1"/>
        </w:rPr>
        <w:t xml:space="preserve"> та </w:t>
      </w:r>
      <w:proofErr w:type="spellStart"/>
      <w:r w:rsidRPr="00A66980">
        <w:rPr>
          <w:color w:val="000000" w:themeColor="text1"/>
        </w:rPr>
        <w:t>сплачені</w:t>
      </w:r>
      <w:proofErr w:type="spellEnd"/>
      <w:r w:rsidRPr="00A66980">
        <w:rPr>
          <w:color w:val="000000" w:themeColor="text1"/>
        </w:rPr>
        <w:t xml:space="preserve"> за </w:t>
      </w:r>
      <w:proofErr w:type="spellStart"/>
      <w:r w:rsidRPr="00A66980">
        <w:rPr>
          <w:color w:val="000000" w:themeColor="text1"/>
        </w:rPr>
        <w:t>період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проведення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антитерористичної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операції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суми</w:t>
      </w:r>
      <w:proofErr w:type="spellEnd"/>
      <w:r w:rsidRPr="00A66980">
        <w:rPr>
          <w:color w:val="000000" w:themeColor="text1"/>
        </w:rPr>
        <w:t xml:space="preserve"> плати за землю </w:t>
      </w:r>
      <w:proofErr w:type="spellStart"/>
      <w:r w:rsidRPr="00A66980">
        <w:rPr>
          <w:color w:val="000000" w:themeColor="text1"/>
        </w:rPr>
        <w:t>відповідно</w:t>
      </w:r>
      <w:proofErr w:type="spellEnd"/>
      <w:r w:rsidRPr="00A66980">
        <w:rPr>
          <w:color w:val="000000" w:themeColor="text1"/>
        </w:rPr>
        <w:t xml:space="preserve"> до </w:t>
      </w:r>
      <w:hyperlink r:id="rId8" w:anchor="n6750" w:history="1">
        <w:r w:rsidRPr="00A66980">
          <w:rPr>
            <w:rStyle w:val="a8"/>
            <w:color w:val="000000" w:themeColor="text1"/>
            <w:u w:val="none"/>
            <w:bdr w:val="none" w:sz="0" w:space="0" w:color="auto" w:frame="1"/>
          </w:rPr>
          <w:t>статей 269-289</w:t>
        </w:r>
      </w:hyperlink>
      <w:r w:rsidRPr="00A66980">
        <w:rPr>
          <w:color w:val="000000" w:themeColor="text1"/>
        </w:rPr>
        <w:t> </w:t>
      </w:r>
      <w:r w:rsidR="00617841">
        <w:rPr>
          <w:color w:val="000000" w:themeColor="text1"/>
          <w:lang w:val="uk-UA"/>
        </w:rPr>
        <w:t>Податкового к</w:t>
      </w:r>
      <w:proofErr w:type="spellStart"/>
      <w:r w:rsidRPr="00A66980">
        <w:rPr>
          <w:color w:val="000000" w:themeColor="text1"/>
        </w:rPr>
        <w:t>одексу</w:t>
      </w:r>
      <w:proofErr w:type="spellEnd"/>
      <w:r w:rsidR="00617841">
        <w:rPr>
          <w:color w:val="000000" w:themeColor="text1"/>
          <w:lang w:val="uk-UA"/>
        </w:rPr>
        <w:t xml:space="preserve"> України</w:t>
      </w:r>
      <w:r w:rsidRPr="00A66980">
        <w:rPr>
          <w:color w:val="000000" w:themeColor="text1"/>
        </w:rPr>
        <w:t xml:space="preserve"> за </w:t>
      </w:r>
      <w:proofErr w:type="spellStart"/>
      <w:r w:rsidRPr="00A66980">
        <w:rPr>
          <w:color w:val="000000" w:themeColor="text1"/>
        </w:rPr>
        <w:t>земельні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ділянки</w:t>
      </w:r>
      <w:proofErr w:type="spellEnd"/>
      <w:r w:rsidRPr="00A66980">
        <w:rPr>
          <w:color w:val="000000" w:themeColor="text1"/>
        </w:rPr>
        <w:t xml:space="preserve">, </w:t>
      </w:r>
      <w:proofErr w:type="spellStart"/>
      <w:r w:rsidRPr="00A66980">
        <w:rPr>
          <w:color w:val="000000" w:themeColor="text1"/>
        </w:rPr>
        <w:t>розташовані</w:t>
      </w:r>
      <w:proofErr w:type="spellEnd"/>
      <w:r w:rsidRPr="00A66980">
        <w:rPr>
          <w:color w:val="000000" w:themeColor="text1"/>
        </w:rPr>
        <w:t xml:space="preserve"> на </w:t>
      </w:r>
      <w:proofErr w:type="spellStart"/>
      <w:r w:rsidRPr="00A66980">
        <w:rPr>
          <w:color w:val="000000" w:themeColor="text1"/>
        </w:rPr>
        <w:t>тимчасово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окупованій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території</w:t>
      </w:r>
      <w:proofErr w:type="spellEnd"/>
      <w:r w:rsidRPr="00A66980">
        <w:rPr>
          <w:color w:val="000000" w:themeColor="text1"/>
        </w:rPr>
        <w:t xml:space="preserve"> та/</w:t>
      </w:r>
      <w:proofErr w:type="spellStart"/>
      <w:r w:rsidRPr="00A66980">
        <w:rPr>
          <w:color w:val="000000" w:themeColor="text1"/>
        </w:rPr>
        <w:t>або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території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населених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пунктів</w:t>
      </w:r>
      <w:proofErr w:type="spellEnd"/>
      <w:r w:rsidRPr="00A66980">
        <w:rPr>
          <w:color w:val="000000" w:themeColor="text1"/>
        </w:rPr>
        <w:t xml:space="preserve"> на </w:t>
      </w:r>
      <w:proofErr w:type="spellStart"/>
      <w:r w:rsidRPr="00A66980">
        <w:rPr>
          <w:color w:val="000000" w:themeColor="text1"/>
        </w:rPr>
        <w:t>лінії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зіткнення</w:t>
      </w:r>
      <w:proofErr w:type="spellEnd"/>
      <w:r w:rsidRPr="00A66980">
        <w:rPr>
          <w:color w:val="000000" w:themeColor="text1"/>
        </w:rPr>
        <w:t>, та/</w:t>
      </w:r>
      <w:proofErr w:type="spellStart"/>
      <w:r w:rsidRPr="00A66980">
        <w:rPr>
          <w:color w:val="000000" w:themeColor="text1"/>
        </w:rPr>
        <w:t>або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території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проведення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антитерористичної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операції</w:t>
      </w:r>
      <w:proofErr w:type="spellEnd"/>
      <w:r w:rsidRPr="00A66980">
        <w:rPr>
          <w:color w:val="000000" w:themeColor="text1"/>
        </w:rPr>
        <w:t xml:space="preserve">, не </w:t>
      </w:r>
      <w:proofErr w:type="spellStart"/>
      <w:proofErr w:type="gramStart"/>
      <w:r w:rsidRPr="00A66980">
        <w:rPr>
          <w:color w:val="000000" w:themeColor="text1"/>
        </w:rPr>
        <w:t>п</w:t>
      </w:r>
      <w:proofErr w:type="gramEnd"/>
      <w:r w:rsidRPr="00A66980">
        <w:rPr>
          <w:color w:val="000000" w:themeColor="text1"/>
        </w:rPr>
        <w:t>ідлягають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поверненню</w:t>
      </w:r>
      <w:proofErr w:type="spellEnd"/>
      <w:r w:rsidRPr="00A66980">
        <w:rPr>
          <w:color w:val="000000" w:themeColor="text1"/>
        </w:rPr>
        <w:t xml:space="preserve"> на </w:t>
      </w:r>
      <w:proofErr w:type="spellStart"/>
      <w:r w:rsidRPr="00A66980">
        <w:rPr>
          <w:color w:val="000000" w:themeColor="text1"/>
        </w:rPr>
        <w:t>поточний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рахунок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платника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податку</w:t>
      </w:r>
      <w:proofErr w:type="spellEnd"/>
      <w:r w:rsidRPr="00A66980">
        <w:rPr>
          <w:color w:val="000000" w:themeColor="text1"/>
        </w:rPr>
        <w:t xml:space="preserve">, не </w:t>
      </w:r>
      <w:proofErr w:type="spellStart"/>
      <w:r w:rsidRPr="00A66980">
        <w:rPr>
          <w:color w:val="000000" w:themeColor="text1"/>
        </w:rPr>
        <w:t>спрямовуються</w:t>
      </w:r>
      <w:proofErr w:type="spellEnd"/>
      <w:r w:rsidRPr="00A66980">
        <w:rPr>
          <w:color w:val="000000" w:themeColor="text1"/>
        </w:rPr>
        <w:t xml:space="preserve"> на </w:t>
      </w:r>
      <w:proofErr w:type="spellStart"/>
      <w:r w:rsidRPr="00A66980">
        <w:rPr>
          <w:color w:val="000000" w:themeColor="text1"/>
        </w:rPr>
        <w:t>погашення</w:t>
      </w:r>
      <w:proofErr w:type="spellEnd"/>
      <w:r w:rsidRPr="00A66980">
        <w:rPr>
          <w:color w:val="000000" w:themeColor="text1"/>
        </w:rPr>
        <w:t xml:space="preserve"> </w:t>
      </w:r>
      <w:proofErr w:type="gramStart"/>
      <w:r w:rsidRPr="00A66980">
        <w:rPr>
          <w:color w:val="000000" w:themeColor="text1"/>
        </w:rPr>
        <w:t>грошового</w:t>
      </w:r>
      <w:proofErr w:type="gram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зобов’язання</w:t>
      </w:r>
      <w:proofErr w:type="spellEnd"/>
      <w:r w:rsidRPr="00A66980">
        <w:rPr>
          <w:color w:val="000000" w:themeColor="text1"/>
        </w:rPr>
        <w:t xml:space="preserve"> (</w:t>
      </w:r>
      <w:proofErr w:type="spellStart"/>
      <w:r w:rsidRPr="00A66980">
        <w:rPr>
          <w:color w:val="000000" w:themeColor="text1"/>
        </w:rPr>
        <w:t>податкового</w:t>
      </w:r>
      <w:proofErr w:type="spellEnd"/>
      <w:r w:rsidRPr="00A66980">
        <w:rPr>
          <w:color w:val="000000" w:themeColor="text1"/>
        </w:rPr>
        <w:t xml:space="preserve"> боргу) з </w:t>
      </w:r>
      <w:proofErr w:type="spellStart"/>
      <w:r w:rsidRPr="00A66980">
        <w:rPr>
          <w:color w:val="000000" w:themeColor="text1"/>
        </w:rPr>
        <w:t>інших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податків</w:t>
      </w:r>
      <w:proofErr w:type="spellEnd"/>
      <w:r w:rsidRPr="00A66980">
        <w:rPr>
          <w:color w:val="000000" w:themeColor="text1"/>
        </w:rPr>
        <w:t xml:space="preserve">, </w:t>
      </w:r>
      <w:proofErr w:type="spellStart"/>
      <w:r w:rsidRPr="00A66980">
        <w:rPr>
          <w:color w:val="000000" w:themeColor="text1"/>
        </w:rPr>
        <w:t>зборів</w:t>
      </w:r>
      <w:proofErr w:type="spellEnd"/>
      <w:r w:rsidRPr="00A66980">
        <w:rPr>
          <w:color w:val="000000" w:themeColor="text1"/>
        </w:rPr>
        <w:t xml:space="preserve">, не </w:t>
      </w:r>
      <w:proofErr w:type="spellStart"/>
      <w:r w:rsidRPr="00A66980">
        <w:rPr>
          <w:color w:val="000000" w:themeColor="text1"/>
        </w:rPr>
        <w:t>повертаються</w:t>
      </w:r>
      <w:proofErr w:type="spellEnd"/>
      <w:r w:rsidRPr="00A66980">
        <w:rPr>
          <w:color w:val="000000" w:themeColor="text1"/>
        </w:rPr>
        <w:t xml:space="preserve"> у </w:t>
      </w:r>
      <w:proofErr w:type="spellStart"/>
      <w:r w:rsidRPr="00A66980">
        <w:rPr>
          <w:color w:val="000000" w:themeColor="text1"/>
        </w:rPr>
        <w:t>готівковій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формі</w:t>
      </w:r>
      <w:proofErr w:type="spellEnd"/>
      <w:r w:rsidRPr="00A66980">
        <w:rPr>
          <w:color w:val="000000" w:themeColor="text1"/>
        </w:rPr>
        <w:t xml:space="preserve"> за чеком у </w:t>
      </w:r>
      <w:proofErr w:type="spellStart"/>
      <w:r w:rsidRPr="00A66980">
        <w:rPr>
          <w:color w:val="000000" w:themeColor="text1"/>
        </w:rPr>
        <w:t>разі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відсутності</w:t>
      </w:r>
      <w:proofErr w:type="spellEnd"/>
      <w:r w:rsidRPr="00A66980">
        <w:rPr>
          <w:color w:val="000000" w:themeColor="text1"/>
        </w:rPr>
        <w:t xml:space="preserve"> у </w:t>
      </w:r>
      <w:proofErr w:type="spellStart"/>
      <w:r w:rsidRPr="00A66980">
        <w:rPr>
          <w:color w:val="000000" w:themeColor="text1"/>
        </w:rPr>
        <w:t>платника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податків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рахунка</w:t>
      </w:r>
      <w:proofErr w:type="spellEnd"/>
      <w:r w:rsidRPr="00A66980">
        <w:rPr>
          <w:color w:val="000000" w:themeColor="text1"/>
        </w:rPr>
        <w:t xml:space="preserve"> в банку. До </w:t>
      </w:r>
      <w:proofErr w:type="spellStart"/>
      <w:r w:rsidRPr="00A66980">
        <w:rPr>
          <w:color w:val="000000" w:themeColor="text1"/>
        </w:rPr>
        <w:t>зазначених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сум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надміру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сплачених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грошових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зобов’язань</w:t>
      </w:r>
      <w:proofErr w:type="spellEnd"/>
      <w:r w:rsidRPr="00A66980">
        <w:rPr>
          <w:color w:val="000000" w:themeColor="text1"/>
        </w:rPr>
        <w:t xml:space="preserve"> не </w:t>
      </w:r>
      <w:proofErr w:type="spellStart"/>
      <w:r w:rsidRPr="00A66980">
        <w:rPr>
          <w:color w:val="000000" w:themeColor="text1"/>
        </w:rPr>
        <w:t>застосовуються</w:t>
      </w:r>
      <w:proofErr w:type="spellEnd"/>
      <w:r w:rsidRPr="00A66980">
        <w:rPr>
          <w:color w:val="000000" w:themeColor="text1"/>
        </w:rPr>
        <w:t xml:space="preserve"> строки </w:t>
      </w:r>
      <w:proofErr w:type="spellStart"/>
      <w:r w:rsidRPr="00A66980">
        <w:rPr>
          <w:color w:val="000000" w:themeColor="text1"/>
        </w:rPr>
        <w:t>давності</w:t>
      </w:r>
      <w:proofErr w:type="spellEnd"/>
      <w:r w:rsidRPr="00A66980">
        <w:rPr>
          <w:color w:val="000000" w:themeColor="text1"/>
        </w:rPr>
        <w:t xml:space="preserve">, </w:t>
      </w:r>
      <w:proofErr w:type="spellStart"/>
      <w:r w:rsidRPr="00A66980">
        <w:rPr>
          <w:color w:val="000000" w:themeColor="text1"/>
        </w:rPr>
        <w:t>встановлені</w:t>
      </w:r>
      <w:proofErr w:type="spellEnd"/>
      <w:r w:rsidRPr="00A66980">
        <w:rPr>
          <w:color w:val="000000" w:themeColor="text1"/>
        </w:rPr>
        <w:t> </w:t>
      </w:r>
      <w:proofErr w:type="spellStart"/>
      <w:r w:rsidRPr="00A66980">
        <w:rPr>
          <w:color w:val="000000" w:themeColor="text1"/>
        </w:rPr>
        <w:fldChar w:fldCharType="begin"/>
      </w:r>
      <w:r w:rsidRPr="00A66980">
        <w:rPr>
          <w:color w:val="000000" w:themeColor="text1"/>
        </w:rPr>
        <w:instrText xml:space="preserve"> HYPERLINK "http://zakon2.rada.gov.ua/laws/show/2755-17/print1509541665150875" \l "n2287" </w:instrText>
      </w:r>
      <w:r w:rsidRPr="00A66980">
        <w:rPr>
          <w:color w:val="000000" w:themeColor="text1"/>
        </w:rPr>
        <w:fldChar w:fldCharType="separate"/>
      </w:r>
      <w:r w:rsidRPr="00A66980">
        <w:rPr>
          <w:rStyle w:val="a8"/>
          <w:color w:val="000000" w:themeColor="text1"/>
          <w:u w:val="none"/>
          <w:bdr w:val="none" w:sz="0" w:space="0" w:color="auto" w:frame="1"/>
        </w:rPr>
        <w:t>статтею</w:t>
      </w:r>
      <w:proofErr w:type="spellEnd"/>
      <w:r w:rsidRPr="00A66980">
        <w:rPr>
          <w:rStyle w:val="a8"/>
          <w:color w:val="000000" w:themeColor="text1"/>
          <w:u w:val="none"/>
          <w:bdr w:val="none" w:sz="0" w:space="0" w:color="auto" w:frame="1"/>
        </w:rPr>
        <w:t xml:space="preserve"> 102</w:t>
      </w:r>
      <w:r w:rsidRPr="00A66980">
        <w:rPr>
          <w:color w:val="000000" w:themeColor="text1"/>
        </w:rPr>
        <w:fldChar w:fldCharType="end"/>
      </w:r>
      <w:r w:rsidRPr="00A66980">
        <w:rPr>
          <w:color w:val="000000" w:themeColor="text1"/>
        </w:rPr>
        <w:t> </w:t>
      </w:r>
      <w:r w:rsidR="00A51200">
        <w:rPr>
          <w:color w:val="000000" w:themeColor="text1"/>
          <w:lang w:val="uk-UA"/>
        </w:rPr>
        <w:t>Податкового к</w:t>
      </w:r>
      <w:proofErr w:type="spellStart"/>
      <w:r w:rsidRPr="00A66980">
        <w:rPr>
          <w:color w:val="000000" w:themeColor="text1"/>
        </w:rPr>
        <w:t>одексу</w:t>
      </w:r>
      <w:proofErr w:type="spellEnd"/>
      <w:r w:rsidR="00A51200">
        <w:rPr>
          <w:color w:val="000000" w:themeColor="text1"/>
          <w:lang w:val="uk-UA"/>
        </w:rPr>
        <w:t xml:space="preserve"> України</w:t>
      </w:r>
      <w:r w:rsidRPr="00A66980">
        <w:rPr>
          <w:color w:val="000000" w:themeColor="text1"/>
        </w:rPr>
        <w:t xml:space="preserve">, </w:t>
      </w:r>
      <w:proofErr w:type="spellStart"/>
      <w:proofErr w:type="gramStart"/>
      <w:r w:rsidRPr="00A66980">
        <w:rPr>
          <w:color w:val="000000" w:themeColor="text1"/>
        </w:rPr>
        <w:t>кр</w:t>
      </w:r>
      <w:proofErr w:type="gramEnd"/>
      <w:r w:rsidRPr="00A66980">
        <w:rPr>
          <w:color w:val="000000" w:themeColor="text1"/>
        </w:rPr>
        <w:t>ім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сум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надміру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сплачених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податкових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зобов’язань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платників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податків</w:t>
      </w:r>
      <w:proofErr w:type="spellEnd"/>
      <w:r w:rsidRPr="00A66980">
        <w:rPr>
          <w:color w:val="000000" w:themeColor="text1"/>
        </w:rPr>
        <w:t xml:space="preserve">, </w:t>
      </w:r>
      <w:proofErr w:type="spellStart"/>
      <w:r w:rsidRPr="00A66980">
        <w:rPr>
          <w:color w:val="000000" w:themeColor="text1"/>
        </w:rPr>
        <w:t>які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припиняють</w:t>
      </w:r>
      <w:proofErr w:type="spellEnd"/>
      <w:r w:rsidRPr="00A66980">
        <w:rPr>
          <w:color w:val="000000" w:themeColor="text1"/>
        </w:rPr>
        <w:t xml:space="preserve"> свою </w:t>
      </w:r>
      <w:proofErr w:type="spellStart"/>
      <w:r w:rsidRPr="00A66980">
        <w:rPr>
          <w:color w:val="000000" w:themeColor="text1"/>
        </w:rPr>
        <w:t>діяльність</w:t>
      </w:r>
      <w:proofErr w:type="spellEnd"/>
      <w:r w:rsidRPr="00A66980">
        <w:rPr>
          <w:color w:val="000000" w:themeColor="text1"/>
        </w:rPr>
        <w:t>.</w:t>
      </w:r>
    </w:p>
    <w:p w:rsidR="002A6FF1" w:rsidRPr="00A66980" w:rsidRDefault="00A51200" w:rsidP="00A512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</w:rPr>
      </w:pPr>
      <w:bookmarkStart w:id="3" w:name="n14652"/>
      <w:bookmarkEnd w:id="3"/>
      <w:r>
        <w:rPr>
          <w:color w:val="000000" w:themeColor="text1"/>
          <w:lang w:val="uk-UA"/>
        </w:rPr>
        <w:t>При цьому, з</w:t>
      </w:r>
      <w:proofErr w:type="spellStart"/>
      <w:r w:rsidR="002A6FF1" w:rsidRPr="00A66980">
        <w:rPr>
          <w:color w:val="000000" w:themeColor="text1"/>
        </w:rPr>
        <w:t>емельні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ділянки</w:t>
      </w:r>
      <w:proofErr w:type="spellEnd"/>
      <w:r w:rsidR="002A6FF1" w:rsidRPr="00A66980">
        <w:rPr>
          <w:color w:val="000000" w:themeColor="text1"/>
        </w:rPr>
        <w:t xml:space="preserve">, </w:t>
      </w:r>
      <w:proofErr w:type="spellStart"/>
      <w:r w:rsidR="002A6FF1" w:rsidRPr="00A66980">
        <w:rPr>
          <w:color w:val="000000" w:themeColor="text1"/>
        </w:rPr>
        <w:t>що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розташовані</w:t>
      </w:r>
      <w:proofErr w:type="spellEnd"/>
      <w:r w:rsidR="002A6FF1" w:rsidRPr="00A66980">
        <w:rPr>
          <w:color w:val="000000" w:themeColor="text1"/>
        </w:rPr>
        <w:t xml:space="preserve"> на </w:t>
      </w:r>
      <w:proofErr w:type="spellStart"/>
      <w:r w:rsidR="002A6FF1" w:rsidRPr="00A66980">
        <w:rPr>
          <w:color w:val="000000" w:themeColor="text1"/>
        </w:rPr>
        <w:t>тимчасово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окупованій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території</w:t>
      </w:r>
      <w:proofErr w:type="spellEnd"/>
      <w:r w:rsidR="002A6FF1" w:rsidRPr="00A66980">
        <w:rPr>
          <w:color w:val="000000" w:themeColor="text1"/>
        </w:rPr>
        <w:t xml:space="preserve"> та </w:t>
      </w:r>
      <w:proofErr w:type="spellStart"/>
      <w:r w:rsidR="002A6FF1" w:rsidRPr="00A66980">
        <w:rPr>
          <w:color w:val="000000" w:themeColor="text1"/>
        </w:rPr>
        <w:t>перебувають</w:t>
      </w:r>
      <w:proofErr w:type="spellEnd"/>
      <w:r w:rsidR="002A6FF1" w:rsidRPr="00A66980">
        <w:rPr>
          <w:color w:val="000000" w:themeColor="text1"/>
        </w:rPr>
        <w:t xml:space="preserve"> у </w:t>
      </w:r>
      <w:proofErr w:type="spellStart"/>
      <w:r w:rsidR="002A6FF1" w:rsidRPr="00A66980">
        <w:rPr>
          <w:color w:val="000000" w:themeColor="text1"/>
        </w:rPr>
        <w:t>власності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або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користуванні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платників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єдиного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податку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четвертої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групи</w:t>
      </w:r>
      <w:proofErr w:type="spellEnd"/>
      <w:r w:rsidR="002A6FF1" w:rsidRPr="00A66980">
        <w:rPr>
          <w:color w:val="000000" w:themeColor="text1"/>
        </w:rPr>
        <w:t xml:space="preserve">, не є </w:t>
      </w:r>
      <w:proofErr w:type="spellStart"/>
      <w:r w:rsidR="002A6FF1" w:rsidRPr="00A66980">
        <w:rPr>
          <w:color w:val="000000" w:themeColor="text1"/>
        </w:rPr>
        <w:t>об’єктом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оподаткування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єдиним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податком</w:t>
      </w:r>
      <w:proofErr w:type="spellEnd"/>
      <w:r w:rsidR="002A6FF1" w:rsidRPr="00A66980">
        <w:rPr>
          <w:color w:val="000000" w:themeColor="text1"/>
        </w:rPr>
        <w:t xml:space="preserve"> у </w:t>
      </w:r>
      <w:proofErr w:type="spellStart"/>
      <w:r w:rsidR="002A6FF1" w:rsidRPr="00A66980">
        <w:rPr>
          <w:color w:val="000000" w:themeColor="text1"/>
        </w:rPr>
        <w:t>період</w:t>
      </w:r>
      <w:proofErr w:type="spellEnd"/>
      <w:r w:rsidR="002A6FF1" w:rsidRPr="00A66980">
        <w:rPr>
          <w:color w:val="000000" w:themeColor="text1"/>
        </w:rPr>
        <w:t xml:space="preserve"> з 14 </w:t>
      </w:r>
      <w:proofErr w:type="spellStart"/>
      <w:r w:rsidR="002A6FF1" w:rsidRPr="00A66980">
        <w:rPr>
          <w:color w:val="000000" w:themeColor="text1"/>
        </w:rPr>
        <w:t>квітня</w:t>
      </w:r>
      <w:proofErr w:type="spellEnd"/>
      <w:r w:rsidR="002A6FF1" w:rsidRPr="00A66980">
        <w:rPr>
          <w:color w:val="000000" w:themeColor="text1"/>
        </w:rPr>
        <w:t xml:space="preserve"> 2014 року по 31 </w:t>
      </w:r>
      <w:proofErr w:type="spellStart"/>
      <w:r w:rsidR="002A6FF1" w:rsidRPr="00A66980">
        <w:rPr>
          <w:color w:val="000000" w:themeColor="text1"/>
        </w:rPr>
        <w:t>грудня</w:t>
      </w:r>
      <w:proofErr w:type="spellEnd"/>
      <w:r w:rsidR="002A6FF1" w:rsidRPr="00A66980">
        <w:rPr>
          <w:color w:val="000000" w:themeColor="text1"/>
        </w:rPr>
        <w:t xml:space="preserve"> року, в </w:t>
      </w:r>
      <w:proofErr w:type="spellStart"/>
      <w:r w:rsidR="002A6FF1" w:rsidRPr="00A66980">
        <w:rPr>
          <w:color w:val="000000" w:themeColor="text1"/>
        </w:rPr>
        <w:t>якому</w:t>
      </w:r>
      <w:proofErr w:type="spellEnd"/>
      <w:r w:rsidR="002A6FF1" w:rsidRPr="00A66980">
        <w:rPr>
          <w:color w:val="000000" w:themeColor="text1"/>
        </w:rPr>
        <w:t xml:space="preserve"> завершено </w:t>
      </w:r>
      <w:proofErr w:type="spellStart"/>
      <w:r w:rsidR="002A6FF1" w:rsidRPr="00A66980">
        <w:rPr>
          <w:color w:val="000000" w:themeColor="text1"/>
        </w:rPr>
        <w:t>проведення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антитерористичної</w:t>
      </w:r>
      <w:proofErr w:type="spellEnd"/>
      <w:r w:rsidR="002A6FF1" w:rsidRPr="00A66980">
        <w:rPr>
          <w:color w:val="000000" w:themeColor="text1"/>
        </w:rPr>
        <w:t xml:space="preserve"> </w:t>
      </w:r>
      <w:proofErr w:type="spellStart"/>
      <w:r w:rsidR="002A6FF1" w:rsidRPr="00A66980">
        <w:rPr>
          <w:color w:val="000000" w:themeColor="text1"/>
        </w:rPr>
        <w:t>операції</w:t>
      </w:r>
      <w:proofErr w:type="spellEnd"/>
      <w:r w:rsidR="002A6FF1" w:rsidRPr="00A66980">
        <w:rPr>
          <w:color w:val="000000" w:themeColor="text1"/>
        </w:rPr>
        <w:t>.</w:t>
      </w:r>
    </w:p>
    <w:p w:rsidR="002A6FF1" w:rsidRDefault="002A6FF1" w:rsidP="00A512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lang w:val="uk-UA"/>
        </w:rPr>
      </w:pPr>
      <w:bookmarkStart w:id="4" w:name="n15076"/>
      <w:bookmarkStart w:id="5" w:name="n14653"/>
      <w:bookmarkEnd w:id="4"/>
      <w:bookmarkEnd w:id="5"/>
      <w:r w:rsidRPr="00A66980">
        <w:rPr>
          <w:color w:val="000000" w:themeColor="text1"/>
        </w:rPr>
        <w:t xml:space="preserve">Для </w:t>
      </w:r>
      <w:proofErr w:type="spellStart"/>
      <w:r w:rsidRPr="00A66980">
        <w:rPr>
          <w:color w:val="000000" w:themeColor="text1"/>
        </w:rPr>
        <w:t>платників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єдиного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податку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четвертої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групи</w:t>
      </w:r>
      <w:proofErr w:type="spellEnd"/>
      <w:r w:rsidRPr="00A66980">
        <w:rPr>
          <w:color w:val="000000" w:themeColor="text1"/>
        </w:rPr>
        <w:t xml:space="preserve">, у </w:t>
      </w:r>
      <w:proofErr w:type="spellStart"/>
      <w:r w:rsidRPr="00A66980">
        <w:rPr>
          <w:color w:val="000000" w:themeColor="text1"/>
        </w:rPr>
        <w:t>яких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місцезнаходженням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усіх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земельних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ділянок</w:t>
      </w:r>
      <w:proofErr w:type="spellEnd"/>
      <w:r w:rsidRPr="00A66980">
        <w:rPr>
          <w:color w:val="000000" w:themeColor="text1"/>
        </w:rPr>
        <w:t xml:space="preserve"> є </w:t>
      </w:r>
      <w:proofErr w:type="spellStart"/>
      <w:r w:rsidRPr="00A66980">
        <w:rPr>
          <w:color w:val="000000" w:themeColor="text1"/>
        </w:rPr>
        <w:t>тимчасово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окупована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територія</w:t>
      </w:r>
      <w:proofErr w:type="spellEnd"/>
      <w:r w:rsidRPr="00A66980">
        <w:rPr>
          <w:color w:val="000000" w:themeColor="text1"/>
        </w:rPr>
        <w:t xml:space="preserve">, для переходу на </w:t>
      </w:r>
      <w:proofErr w:type="spellStart"/>
      <w:r w:rsidRPr="00A66980">
        <w:rPr>
          <w:color w:val="000000" w:themeColor="text1"/>
        </w:rPr>
        <w:t>спрощену</w:t>
      </w:r>
      <w:proofErr w:type="spellEnd"/>
      <w:r w:rsidRPr="00A66980">
        <w:rPr>
          <w:color w:val="000000" w:themeColor="text1"/>
        </w:rPr>
        <w:t xml:space="preserve"> систему </w:t>
      </w:r>
      <w:proofErr w:type="spellStart"/>
      <w:r w:rsidRPr="00A66980">
        <w:rPr>
          <w:color w:val="000000" w:themeColor="text1"/>
        </w:rPr>
        <w:t>оподаткування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або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proofErr w:type="gramStart"/>
      <w:r w:rsidRPr="00A66980">
        <w:rPr>
          <w:color w:val="000000" w:themeColor="text1"/>
        </w:rPr>
        <w:t>п</w:t>
      </w:r>
      <w:proofErr w:type="gramEnd"/>
      <w:r w:rsidRPr="00A66980">
        <w:rPr>
          <w:color w:val="000000" w:themeColor="text1"/>
        </w:rPr>
        <w:t>ідтвердження</w:t>
      </w:r>
      <w:proofErr w:type="spellEnd"/>
      <w:r w:rsidRPr="00A66980">
        <w:rPr>
          <w:color w:val="000000" w:themeColor="text1"/>
        </w:rPr>
        <w:t xml:space="preserve"> статусу </w:t>
      </w:r>
      <w:proofErr w:type="spellStart"/>
      <w:r w:rsidRPr="00A66980">
        <w:rPr>
          <w:color w:val="000000" w:themeColor="text1"/>
        </w:rPr>
        <w:t>платника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єдиного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податку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четвертої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групи</w:t>
      </w:r>
      <w:proofErr w:type="spellEnd"/>
      <w:r w:rsidRPr="00A66980">
        <w:rPr>
          <w:color w:val="000000" w:themeColor="text1"/>
        </w:rPr>
        <w:t xml:space="preserve"> у </w:t>
      </w:r>
      <w:proofErr w:type="spellStart"/>
      <w:r w:rsidRPr="00A66980">
        <w:rPr>
          <w:color w:val="000000" w:themeColor="text1"/>
        </w:rPr>
        <w:t>році</w:t>
      </w:r>
      <w:proofErr w:type="spellEnd"/>
      <w:r w:rsidRPr="00A66980">
        <w:rPr>
          <w:color w:val="000000" w:themeColor="text1"/>
        </w:rPr>
        <w:t xml:space="preserve">, </w:t>
      </w:r>
      <w:proofErr w:type="spellStart"/>
      <w:r w:rsidRPr="00A66980">
        <w:rPr>
          <w:color w:val="000000" w:themeColor="text1"/>
        </w:rPr>
        <w:t>наступному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після</w:t>
      </w:r>
      <w:proofErr w:type="spellEnd"/>
      <w:r w:rsidRPr="00A66980">
        <w:rPr>
          <w:color w:val="000000" w:themeColor="text1"/>
        </w:rPr>
        <w:t xml:space="preserve"> року, в </w:t>
      </w:r>
      <w:proofErr w:type="spellStart"/>
      <w:r w:rsidRPr="00A66980">
        <w:rPr>
          <w:color w:val="000000" w:themeColor="text1"/>
        </w:rPr>
        <w:t>якому</w:t>
      </w:r>
      <w:proofErr w:type="spellEnd"/>
      <w:r w:rsidRPr="00A66980">
        <w:rPr>
          <w:color w:val="000000" w:themeColor="text1"/>
        </w:rPr>
        <w:t xml:space="preserve"> завершено </w:t>
      </w:r>
      <w:proofErr w:type="spellStart"/>
      <w:r w:rsidRPr="00A66980">
        <w:rPr>
          <w:color w:val="000000" w:themeColor="text1"/>
        </w:rPr>
        <w:t>проведення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антитерористичної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операції</w:t>
      </w:r>
      <w:proofErr w:type="spellEnd"/>
      <w:r w:rsidRPr="00A66980">
        <w:rPr>
          <w:color w:val="000000" w:themeColor="text1"/>
        </w:rPr>
        <w:t xml:space="preserve">, </w:t>
      </w:r>
      <w:proofErr w:type="spellStart"/>
      <w:r w:rsidRPr="00A66980">
        <w:rPr>
          <w:color w:val="000000" w:themeColor="text1"/>
        </w:rPr>
        <w:t>розрахунок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частки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сільськогосподарського</w:t>
      </w:r>
      <w:proofErr w:type="spellEnd"/>
      <w:r w:rsidRPr="00A66980">
        <w:rPr>
          <w:color w:val="000000" w:themeColor="text1"/>
        </w:rPr>
        <w:t xml:space="preserve"> </w:t>
      </w:r>
      <w:proofErr w:type="spellStart"/>
      <w:r w:rsidRPr="00A66980">
        <w:rPr>
          <w:color w:val="000000" w:themeColor="text1"/>
        </w:rPr>
        <w:t>товаровиробництва</w:t>
      </w:r>
      <w:proofErr w:type="spellEnd"/>
      <w:r w:rsidRPr="00A66980">
        <w:rPr>
          <w:color w:val="000000" w:themeColor="text1"/>
        </w:rPr>
        <w:t xml:space="preserve"> не </w:t>
      </w:r>
      <w:proofErr w:type="spellStart"/>
      <w:r w:rsidRPr="00A66980">
        <w:rPr>
          <w:color w:val="000000" w:themeColor="text1"/>
        </w:rPr>
        <w:t>надається</w:t>
      </w:r>
      <w:proofErr w:type="spellEnd"/>
      <w:r w:rsidRPr="00A66980">
        <w:rPr>
          <w:color w:val="000000" w:themeColor="text1"/>
        </w:rPr>
        <w:t>.</w:t>
      </w:r>
    </w:p>
    <w:p w:rsidR="00182081" w:rsidRPr="00A9745C" w:rsidRDefault="00182081" w:rsidP="00A5120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16"/>
          <w:szCs w:val="16"/>
          <w:lang w:val="uk-UA"/>
        </w:rPr>
      </w:pPr>
    </w:p>
    <w:p w:rsidR="002A6FF1" w:rsidRPr="00182081" w:rsidRDefault="00182081" w:rsidP="0018208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Харків - 2018</w:t>
      </w:r>
    </w:p>
    <w:sectPr w:rsidR="002A6FF1" w:rsidRPr="00182081" w:rsidSect="002A6FF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44C"/>
    <w:multiLevelType w:val="hybridMultilevel"/>
    <w:tmpl w:val="BB9C0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A3"/>
    <w:rsid w:val="00182081"/>
    <w:rsid w:val="002A6FF1"/>
    <w:rsid w:val="005B5EA0"/>
    <w:rsid w:val="00617841"/>
    <w:rsid w:val="009D36A3"/>
    <w:rsid w:val="00A51200"/>
    <w:rsid w:val="00A66980"/>
    <w:rsid w:val="00A9745C"/>
    <w:rsid w:val="00C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F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A6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6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vps2">
    <w:name w:val="rvps2"/>
    <w:basedOn w:val="a"/>
    <w:rsid w:val="002A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6FF1"/>
    <w:rPr>
      <w:color w:val="0000FF"/>
      <w:u w:val="single"/>
    </w:rPr>
  </w:style>
  <w:style w:type="character" w:customStyle="1" w:styleId="rvts46">
    <w:name w:val="rvts46"/>
    <w:basedOn w:val="a0"/>
    <w:rsid w:val="002A6FF1"/>
  </w:style>
  <w:style w:type="paragraph" w:styleId="a9">
    <w:name w:val="List Paragraph"/>
    <w:basedOn w:val="a"/>
    <w:uiPriority w:val="34"/>
    <w:qFormat/>
    <w:rsid w:val="00A9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F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A6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6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vps2">
    <w:name w:val="rvps2"/>
    <w:basedOn w:val="a"/>
    <w:rsid w:val="002A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6FF1"/>
    <w:rPr>
      <w:color w:val="0000FF"/>
      <w:u w:val="single"/>
    </w:rPr>
  </w:style>
  <w:style w:type="character" w:customStyle="1" w:styleId="rvts46">
    <w:name w:val="rvts46"/>
    <w:basedOn w:val="a0"/>
    <w:rsid w:val="002A6FF1"/>
  </w:style>
  <w:style w:type="paragraph" w:styleId="a9">
    <w:name w:val="List Paragraph"/>
    <w:basedOn w:val="a"/>
    <w:uiPriority w:val="34"/>
    <w:qFormat/>
    <w:rsid w:val="00A9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55-17/print150954166515087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3</dc:creator>
  <cp:lastModifiedBy>Пользователь</cp:lastModifiedBy>
  <cp:revision>2</cp:revision>
  <dcterms:created xsi:type="dcterms:W3CDTF">2018-08-30T11:07:00Z</dcterms:created>
  <dcterms:modified xsi:type="dcterms:W3CDTF">2018-08-30T11:07:00Z</dcterms:modified>
</cp:coreProperties>
</file>