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A19C" w14:textId="77777777" w:rsidR="00AB3028" w:rsidRDefault="00000000">
      <w:pPr>
        <w:pStyle w:val="ac"/>
        <w:outlineLvl w:val="0"/>
      </w:pPr>
      <w:r>
        <w:t>Аналітична довідка</w:t>
      </w:r>
    </w:p>
    <w:p w14:paraId="3B02CF7D" w14:textId="77777777" w:rsidR="00AB3028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 екологічного стану м. Харкова та Харківської області</w:t>
      </w:r>
    </w:p>
    <w:p w14:paraId="75DEC4F3" w14:textId="55E6BD72" w:rsidR="00AB3028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623CE8">
        <w:rPr>
          <w:rFonts w:ascii="Times New Roman" w:hAnsi="Times New Roman"/>
          <w:b/>
          <w:sz w:val="28"/>
        </w:rPr>
        <w:t>грудень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2025 року </w:t>
      </w:r>
    </w:p>
    <w:p w14:paraId="7E36969C" w14:textId="77777777" w:rsidR="00AB3028" w:rsidRDefault="00AB302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0F3CD416" w14:textId="2A39DB96" w:rsidR="00AB3028" w:rsidRDefault="0000000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даному інформаційно-аналітичному огляді наводиться узагальнена інформація стосовно забруднення атмосферного повітря м. Харкова, радіаційного стану та результатів дослідницького моніторингу поверхневих вод Харківської області за </w:t>
      </w:r>
      <w:r w:rsidR="00623CE8">
        <w:rPr>
          <w:rFonts w:ascii="Times New Roman" w:hAnsi="Times New Roman"/>
          <w:sz w:val="28"/>
          <w:szCs w:val="28"/>
        </w:rPr>
        <w:t>грудень</w:t>
      </w:r>
      <w:r>
        <w:rPr>
          <w:rFonts w:ascii="Times New Roman" w:hAnsi="Times New Roman"/>
          <w:sz w:val="28"/>
          <w:szCs w:val="28"/>
        </w:rPr>
        <w:t xml:space="preserve"> 2025 року.</w:t>
      </w:r>
    </w:p>
    <w:p w14:paraId="2BA11BBF" w14:textId="77777777" w:rsidR="00AB3028" w:rsidRDefault="00AB302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7030A0"/>
          <w:sz w:val="16"/>
          <w:szCs w:val="16"/>
        </w:rPr>
      </w:pPr>
    </w:p>
    <w:p w14:paraId="5EB23A5D" w14:textId="77777777" w:rsidR="00AB3028" w:rsidRDefault="00000000">
      <w:pPr>
        <w:numPr>
          <w:ilvl w:val="0"/>
          <w:numId w:val="9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 АТМОСФЕРНОГО ПОВІТРЯ м. ХАРКОВА</w:t>
      </w:r>
    </w:p>
    <w:p w14:paraId="7675E2AA" w14:textId="77777777" w:rsidR="00AB3028" w:rsidRDefault="00AB302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3858EA4" w14:textId="77777777" w:rsidR="00AB3028" w:rsidRDefault="0000000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Аналіз стану атмосферного повітря здійснено на основі даних спостережень Харківського регіонального центру з гідрометеорології за вмістом забруднюючих речовин у м. Харків на стаціонарних пунктах спостереження (ПСЗ), обладнаних комплексними лабораторіями «ПОСТ-1» та «ПОСТ-2». </w:t>
      </w:r>
    </w:p>
    <w:p w14:paraId="55BDFF38" w14:textId="69AFDCCD" w:rsidR="00AB3028" w:rsidRDefault="000000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Всього у </w:t>
      </w:r>
      <w:r w:rsidR="00623CE8">
        <w:rPr>
          <w:rFonts w:ascii="Times New Roman" w:hAnsi="Times New Roman"/>
          <w:sz w:val="28"/>
          <w:szCs w:val="28"/>
        </w:rPr>
        <w:t>грудні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року відібрано та проаналізовано </w:t>
      </w:r>
      <w:r w:rsidRPr="00AB5C01">
        <w:rPr>
          <w:rFonts w:ascii="Times New Roman" w:hAnsi="Times New Roman"/>
          <w:sz w:val="28"/>
          <w:szCs w:val="28"/>
        </w:rPr>
        <w:t>40</w:t>
      </w:r>
      <w:r w:rsidR="00AB5C01" w:rsidRPr="00AB5C01">
        <w:rPr>
          <w:rFonts w:ascii="Times New Roman" w:hAnsi="Times New Roman"/>
          <w:sz w:val="28"/>
          <w:szCs w:val="28"/>
          <w:lang w:val="ru-RU"/>
        </w:rPr>
        <w:t>96</w:t>
      </w:r>
      <w:r>
        <w:rPr>
          <w:rFonts w:ascii="Times New Roman" w:hAnsi="Times New Roman"/>
          <w:sz w:val="28"/>
          <w:szCs w:val="28"/>
        </w:rPr>
        <w:t xml:space="preserve"> проб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повітря. Спостереження проводилися щоденно, крім неділі.</w:t>
      </w:r>
    </w:p>
    <w:p w14:paraId="74F4F8C8" w14:textId="77777777" w:rsidR="00AB3028" w:rsidRDefault="0000000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Максимальні концентрації не перевищували гранично допустимий норматив.</w:t>
      </w:r>
    </w:p>
    <w:p w14:paraId="74F91101" w14:textId="77777777" w:rsidR="00AB3028" w:rsidRDefault="0000000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Середньомісячні концентрації не перевищували середньодобові гранично допустимі концентрації.</w:t>
      </w:r>
    </w:p>
    <w:p w14:paraId="120E596A" w14:textId="77777777" w:rsidR="00AB3028" w:rsidRDefault="00000000">
      <w:pPr>
        <w:spacing w:after="0" w:line="240" w:lineRule="auto"/>
        <w:ind w:firstLine="567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Для оцінки якості атмосферного повітря в населених пунктах використовується індекс забруднення атмосфери (далі – ІЗА</w:t>
      </w:r>
      <w:r>
        <w:rPr>
          <w:rFonts w:ascii="TimesNewRomanPSMT" w:hAnsi="TimesNewRomanPSMT"/>
          <w:sz w:val="18"/>
          <w:szCs w:val="18"/>
        </w:rPr>
        <w:t>5</w:t>
      </w:r>
      <w:r>
        <w:rPr>
          <w:rFonts w:ascii="TimesNewRomanPSMT" w:hAnsi="TimesNewRomanPSMT"/>
          <w:sz w:val="28"/>
          <w:szCs w:val="28"/>
        </w:rPr>
        <w:t xml:space="preserve">), який враховує ступінь забруднення атмосферного повітря по п'яти пріоритетних забруднювальних домішках. ІЗА визначається в умовних одиницях. </w:t>
      </w:r>
    </w:p>
    <w:p w14:paraId="4B88E956" w14:textId="22228CF1" w:rsidR="00AB302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За даними спостережень у </w:t>
      </w:r>
      <w:r w:rsidR="008A3867">
        <w:rPr>
          <w:rFonts w:ascii="TimesNewRomanPSMT" w:hAnsi="TimesNewRomanPSMT"/>
          <w:sz w:val="28"/>
          <w:szCs w:val="28"/>
        </w:rPr>
        <w:t>грудні</w:t>
      </w:r>
      <w:r>
        <w:rPr>
          <w:rFonts w:ascii="TimesNewRomanPSMT" w:hAnsi="TimesNewRomanPSMT"/>
          <w:sz w:val="28"/>
          <w:szCs w:val="28"/>
        </w:rPr>
        <w:t xml:space="preserve"> 2025 року рівень забруднення повітря в м.Харкові за ІЗА</w:t>
      </w:r>
      <w:r>
        <w:rPr>
          <w:rFonts w:ascii="TimesNewRomanPSMT" w:hAnsi="TimesNewRomanPSMT"/>
          <w:sz w:val="18"/>
          <w:szCs w:val="18"/>
        </w:rPr>
        <w:t>5</w:t>
      </w:r>
      <w:r>
        <w:rPr>
          <w:rFonts w:ascii="TimesNewRomanPSMT" w:hAnsi="TimesNewRomanPSMT"/>
          <w:sz w:val="28"/>
          <w:szCs w:val="28"/>
        </w:rPr>
        <w:t xml:space="preserve"> становив </w:t>
      </w:r>
      <w:r>
        <w:rPr>
          <w:rFonts w:ascii="Times New Roman" w:hAnsi="Times New Roman"/>
          <w:color w:val="000000"/>
          <w:sz w:val="28"/>
          <w:szCs w:val="28"/>
        </w:rPr>
        <w:t>2,3</w:t>
      </w:r>
      <w:r w:rsidR="008A3867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та характеризувався, як низький (у </w:t>
      </w:r>
      <w:r w:rsidR="00E11A78">
        <w:rPr>
          <w:rFonts w:ascii="Times New Roman" w:hAnsi="Times New Roman"/>
          <w:color w:val="000000"/>
          <w:sz w:val="28"/>
          <w:szCs w:val="28"/>
        </w:rPr>
        <w:t>листопаді</w:t>
      </w:r>
      <w:r>
        <w:rPr>
          <w:rFonts w:ascii="Times New Roman" w:hAnsi="Times New Roman"/>
          <w:color w:val="000000"/>
          <w:sz w:val="28"/>
          <w:szCs w:val="28"/>
        </w:rPr>
        <w:t xml:space="preserve"> 2025 року – 2,</w:t>
      </w:r>
      <w:r w:rsidR="008A3867">
        <w:rPr>
          <w:rFonts w:ascii="Times New Roman" w:hAnsi="Times New Roman"/>
          <w:color w:val="000000"/>
          <w:sz w:val="28"/>
          <w:szCs w:val="28"/>
        </w:rPr>
        <w:t>3</w:t>
      </w:r>
      <w:r w:rsidR="00E11A7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5E6C5A10" w14:textId="65B5DAB9" w:rsidR="00AB302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даними спостережень Харківського регіонального центру з гідрометеорології: </w:t>
      </w:r>
    </w:p>
    <w:p w14:paraId="7DC7FF23" w14:textId="26C41A25" w:rsidR="00AB3028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найбільш забрудненим виявився </w:t>
      </w:r>
      <w:r>
        <w:rPr>
          <w:rFonts w:ascii="Times New Roman" w:hAnsi="Times New Roman"/>
          <w:sz w:val="28"/>
          <w:szCs w:val="28"/>
        </w:rPr>
        <w:t>район район вул. Пащєнківської, 4 (ПСЗ № 13) з індексом 2,</w:t>
      </w:r>
      <w:r w:rsidR="008A3867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;</w:t>
      </w:r>
    </w:p>
    <w:p w14:paraId="7C93CE0F" w14:textId="7B26A048" w:rsidR="00AB3028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найменш забрудненим виявився </w:t>
      </w:r>
      <w:r w:rsidR="008A3867" w:rsidRPr="008A3867">
        <w:rPr>
          <w:rFonts w:ascii="Times New Roman" w:hAnsi="Times New Roman"/>
          <w:sz w:val="28"/>
          <w:szCs w:val="28"/>
        </w:rPr>
        <w:t>район Салтівського шосе, 120 (ПСЗ № 19)</w:t>
      </w:r>
      <w:r>
        <w:rPr>
          <w:rFonts w:ascii="Times New Roman" w:hAnsi="Times New Roman"/>
          <w:sz w:val="28"/>
          <w:szCs w:val="28"/>
        </w:rPr>
        <w:t xml:space="preserve"> з індексом 1,</w:t>
      </w:r>
      <w:r w:rsidR="008A386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TableNormal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5725"/>
        <w:gridCol w:w="1417"/>
        <w:gridCol w:w="1701"/>
      </w:tblGrid>
      <w:tr w:rsidR="00AB3028" w14:paraId="28356611" w14:textId="77777777">
        <w:trPr>
          <w:trHeight w:val="499"/>
        </w:trPr>
        <w:tc>
          <w:tcPr>
            <w:tcW w:w="904" w:type="dxa"/>
            <w:vMerge w:val="restart"/>
            <w:vAlign w:val="center"/>
          </w:tcPr>
          <w:p w14:paraId="4D550877" w14:textId="77777777" w:rsidR="00AB3028" w:rsidRDefault="000000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ПСЗ</w:t>
            </w:r>
          </w:p>
        </w:tc>
        <w:tc>
          <w:tcPr>
            <w:tcW w:w="5725" w:type="dxa"/>
            <w:vMerge w:val="restart"/>
            <w:vAlign w:val="center"/>
          </w:tcPr>
          <w:p w14:paraId="5232902D" w14:textId="77777777" w:rsidR="00AB3028" w:rsidRDefault="000000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gridSpan w:val="2"/>
          </w:tcPr>
          <w:p w14:paraId="78D1EB1B" w14:textId="77777777" w:rsidR="00AB3028" w:rsidRDefault="000000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Індекс забруднення </w:t>
            </w:r>
          </w:p>
        </w:tc>
      </w:tr>
      <w:tr w:rsidR="00E11A78" w14:paraId="3FE20CE2" w14:textId="77777777">
        <w:trPr>
          <w:trHeight w:val="623"/>
        </w:trPr>
        <w:tc>
          <w:tcPr>
            <w:tcW w:w="904" w:type="dxa"/>
            <w:vMerge/>
            <w:vAlign w:val="center"/>
          </w:tcPr>
          <w:p w14:paraId="23996C60" w14:textId="77777777" w:rsidR="00E11A78" w:rsidRDefault="00E11A78" w:rsidP="00E11A7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Hlk219725400"/>
          </w:p>
        </w:tc>
        <w:tc>
          <w:tcPr>
            <w:tcW w:w="5725" w:type="dxa"/>
            <w:vMerge/>
            <w:vAlign w:val="center"/>
          </w:tcPr>
          <w:p w14:paraId="4FDF5C51" w14:textId="77777777" w:rsidR="00E11A78" w:rsidRDefault="00E11A78" w:rsidP="00E11A7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6E5672B" w14:textId="7B7CF159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грудень</w:t>
            </w:r>
          </w:p>
          <w:p w14:paraId="69B3AAFE" w14:textId="7777777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року</w:t>
            </w:r>
          </w:p>
        </w:tc>
        <w:tc>
          <w:tcPr>
            <w:tcW w:w="1701" w:type="dxa"/>
            <w:vAlign w:val="center"/>
          </w:tcPr>
          <w:p w14:paraId="157F8EFF" w14:textId="7777777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листопад</w:t>
            </w:r>
          </w:p>
          <w:p w14:paraId="0998A441" w14:textId="599D794B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року</w:t>
            </w:r>
          </w:p>
        </w:tc>
      </w:tr>
      <w:tr w:rsidR="00E11A78" w14:paraId="3384BD92" w14:textId="77777777">
        <w:trPr>
          <w:trHeight w:val="330"/>
        </w:trPr>
        <w:tc>
          <w:tcPr>
            <w:tcW w:w="904" w:type="dxa"/>
          </w:tcPr>
          <w:p w14:paraId="5E150793" w14:textId="77777777" w:rsidR="00E11A78" w:rsidRDefault="00E11A78" w:rsidP="00E11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5" w:type="dxa"/>
          </w:tcPr>
          <w:p w14:paraId="67D08B8F" w14:textId="77777777" w:rsidR="00E11A78" w:rsidRDefault="00E11A78" w:rsidP="00E11A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686E223" w14:textId="7777777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9E35DA" w14:textId="6DAEE89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1A78" w14:paraId="7EB05EE8" w14:textId="77777777" w:rsidTr="00635FB6">
        <w:trPr>
          <w:trHeight w:val="346"/>
        </w:trPr>
        <w:tc>
          <w:tcPr>
            <w:tcW w:w="904" w:type="dxa"/>
          </w:tcPr>
          <w:p w14:paraId="0669478F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5725" w:type="dxa"/>
          </w:tcPr>
          <w:p w14:paraId="0FEAF14C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вул. 23 Серпня, 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ADD" w14:textId="02DE487B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311A8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A59" w14:textId="176902DF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E11A78" w14:paraId="3CC0C5D6" w14:textId="77777777" w:rsidTr="00635FB6">
        <w:trPr>
          <w:trHeight w:val="265"/>
        </w:trPr>
        <w:tc>
          <w:tcPr>
            <w:tcW w:w="904" w:type="dxa"/>
          </w:tcPr>
          <w:p w14:paraId="4F35DDAC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  <w:tc>
          <w:tcPr>
            <w:tcW w:w="5725" w:type="dxa"/>
          </w:tcPr>
          <w:p w14:paraId="6085DED5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Центральний район, пров. Театральний,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78EF" w14:textId="3D04B920" w:rsidR="00E11A78" w:rsidRDefault="00311A83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D59" w14:textId="3D4336EA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2,08</w:t>
            </w:r>
          </w:p>
        </w:tc>
      </w:tr>
      <w:tr w:rsidR="00E11A78" w14:paraId="772DDDED" w14:textId="77777777" w:rsidTr="00635FB6">
        <w:trPr>
          <w:trHeight w:val="356"/>
        </w:trPr>
        <w:tc>
          <w:tcPr>
            <w:tcW w:w="904" w:type="dxa"/>
          </w:tcPr>
          <w:p w14:paraId="4A7268CD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5725" w:type="dxa"/>
          </w:tcPr>
          <w:p w14:paraId="222B53F2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 м/р,  вул. Гв. Широнінців, 44В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BB9" w14:textId="33360438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311A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CFA" w14:textId="18E0F66F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E11A78" w14:paraId="086CAB50" w14:textId="77777777" w:rsidTr="00635FB6">
        <w:tc>
          <w:tcPr>
            <w:tcW w:w="904" w:type="dxa"/>
          </w:tcPr>
          <w:p w14:paraId="35A7B7B9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</w:t>
            </w:r>
          </w:p>
        </w:tc>
        <w:tc>
          <w:tcPr>
            <w:tcW w:w="5725" w:type="dxa"/>
          </w:tcPr>
          <w:p w14:paraId="7E3FF9F6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вул. Пащєнківської,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56B0" w14:textId="5D71278A" w:rsidR="00E11A78" w:rsidRDefault="00311A83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95C0" w14:textId="76E47A53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3,17</w:t>
            </w:r>
          </w:p>
        </w:tc>
      </w:tr>
      <w:tr w:rsidR="00E11A78" w14:paraId="73A8EB5E" w14:textId="77777777" w:rsidTr="00635FB6">
        <w:tc>
          <w:tcPr>
            <w:tcW w:w="904" w:type="dxa"/>
          </w:tcPr>
          <w:p w14:paraId="4BF4D741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</w:t>
            </w:r>
          </w:p>
        </w:tc>
        <w:tc>
          <w:tcPr>
            <w:tcW w:w="5725" w:type="dxa"/>
          </w:tcPr>
          <w:p w14:paraId="0AF2C57D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Холодної гори, вул. Холодногірська,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FCF7" w14:textId="3859F7A9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311A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5E2E" w14:textId="4537A85C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2,39</w:t>
            </w:r>
          </w:p>
        </w:tc>
      </w:tr>
      <w:tr w:rsidR="00E11A78" w14:paraId="6A4CDEF7" w14:textId="77777777" w:rsidTr="00635FB6">
        <w:tc>
          <w:tcPr>
            <w:tcW w:w="904" w:type="dxa"/>
          </w:tcPr>
          <w:p w14:paraId="325A5B47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</w:t>
            </w:r>
          </w:p>
        </w:tc>
        <w:tc>
          <w:tcPr>
            <w:tcW w:w="5725" w:type="dxa"/>
          </w:tcPr>
          <w:p w14:paraId="4F6C7C72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Сокольників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1076" w14:textId="6E7EE96E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39AF" w14:textId="2CE53B3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</w:tr>
      <w:tr w:rsidR="00E11A78" w14:paraId="6BE801F9" w14:textId="77777777" w:rsidTr="00635FB6">
        <w:tc>
          <w:tcPr>
            <w:tcW w:w="904" w:type="dxa"/>
          </w:tcPr>
          <w:p w14:paraId="22129541" w14:textId="7777777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25" w:type="dxa"/>
          </w:tcPr>
          <w:p w14:paraId="3DF4AB31" w14:textId="77777777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42B3" w14:textId="0B1E0136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D4E" w14:textId="1346006D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1A78" w14:paraId="3B466391" w14:textId="77777777" w:rsidTr="00635FB6">
        <w:tc>
          <w:tcPr>
            <w:tcW w:w="904" w:type="dxa"/>
          </w:tcPr>
          <w:p w14:paraId="3EA0A917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18</w:t>
            </w:r>
          </w:p>
        </w:tc>
        <w:tc>
          <w:tcPr>
            <w:tcW w:w="5725" w:type="dxa"/>
          </w:tcPr>
          <w:p w14:paraId="3483A61B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пр. Байрона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2FFA" w14:textId="1E17CE63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  <w:r w:rsidR="00311A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5F50" w14:textId="15635E82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2,71</w:t>
            </w:r>
          </w:p>
        </w:tc>
      </w:tr>
      <w:tr w:rsidR="00E11A78" w14:paraId="250F6AAA" w14:textId="77777777" w:rsidTr="00635FB6">
        <w:tc>
          <w:tcPr>
            <w:tcW w:w="904" w:type="dxa"/>
          </w:tcPr>
          <w:p w14:paraId="166693E9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19</w:t>
            </w:r>
          </w:p>
        </w:tc>
        <w:tc>
          <w:tcPr>
            <w:tcW w:w="5725" w:type="dxa"/>
          </w:tcPr>
          <w:p w14:paraId="78450A23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Салтівське шосе,120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DF46" w14:textId="7AF9E935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311A8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2BF8" w14:textId="05035B7B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1,73</w:t>
            </w:r>
          </w:p>
        </w:tc>
      </w:tr>
      <w:tr w:rsidR="00E11A78" w14:paraId="267537C8" w14:textId="77777777" w:rsidTr="00635FB6">
        <w:tc>
          <w:tcPr>
            <w:tcW w:w="904" w:type="dxa"/>
          </w:tcPr>
          <w:p w14:paraId="5B7BBD9F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</w:t>
            </w:r>
          </w:p>
        </w:tc>
        <w:tc>
          <w:tcPr>
            <w:tcW w:w="5725" w:type="dxa"/>
          </w:tcPr>
          <w:p w14:paraId="352660A4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Баварії, вул. Врубеля, 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24A" w14:textId="24E26ADB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AB23" w14:textId="64FA6FA6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1,63</w:t>
            </w:r>
          </w:p>
        </w:tc>
      </w:tr>
      <w:tr w:rsidR="00E11A78" w14:paraId="36637430" w14:textId="77777777" w:rsidTr="00635FB6">
        <w:tc>
          <w:tcPr>
            <w:tcW w:w="904" w:type="dxa"/>
          </w:tcPr>
          <w:p w14:paraId="79E9B3DE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5725" w:type="dxa"/>
          </w:tcPr>
          <w:p w14:paraId="15A63F0A" w14:textId="77777777" w:rsidR="00E11A78" w:rsidRDefault="00E11A78" w:rsidP="00E1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15 міської лікарні, вул. Ак. Павлова, 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1FC" w14:textId="222F3B26" w:rsidR="00E11A78" w:rsidRDefault="00311A83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1BC" w14:textId="118678A1" w:rsidR="00E11A78" w:rsidRDefault="00E11A78" w:rsidP="00E1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2,08</w:t>
            </w:r>
          </w:p>
        </w:tc>
      </w:tr>
      <w:bookmarkEnd w:id="0"/>
    </w:tbl>
    <w:p w14:paraId="206D1594" w14:textId="77777777" w:rsidR="00AB3028" w:rsidRDefault="00AB3028">
      <w:pPr>
        <w:spacing w:after="0" w:line="240" w:lineRule="auto"/>
        <w:rPr>
          <w:rFonts w:ascii="Times-Roman" w:hAnsi="Times-Roman"/>
          <w:sz w:val="24"/>
          <w:szCs w:val="24"/>
          <w:lang w:val="ru-RU"/>
        </w:rPr>
      </w:pPr>
    </w:p>
    <w:p w14:paraId="13E194D4" w14:textId="6E24E38D" w:rsidR="00AB3028" w:rsidRDefault="008C6862" w:rsidP="00A06347">
      <w:pPr>
        <w:spacing w:line="240" w:lineRule="auto"/>
        <w:ind w:left="-567" w:firstLine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1C226D" wp14:editId="1E5CEE0B">
            <wp:extent cx="6172200" cy="3589020"/>
            <wp:effectExtent l="0" t="0" r="0" b="0"/>
            <wp:docPr id="1307103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361F" w14:textId="77777777" w:rsidR="00AB3028" w:rsidRDefault="00AB3028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782AA8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FB6A1C7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0046256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F296182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0E8FD00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4919A99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E012011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C57189C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A75BA7D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DF58255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6A29B6D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1A6D687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5E40332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D841F96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7B1327D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304E5FA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8D77D5C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BB3B11E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C4BF535" w14:textId="77777777" w:rsidR="001D22C0" w:rsidRDefault="001D22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5842A71" w14:textId="279EA5D0" w:rsidR="00AB3028" w:rsidRDefault="0000000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 РАДІАЦІЙНИЙ СТАН ХАРКІВСЬКОЇ ОБЛАСТІ</w:t>
      </w:r>
    </w:p>
    <w:p w14:paraId="5A5CE919" w14:textId="77777777" w:rsidR="00AB3028" w:rsidRDefault="00AB3028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396738D4" w14:textId="77777777" w:rsidR="00AB302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радіаційного забруднення повітря здійснювався на основі даних спостережень, наданих Харківським обласним центром з гідрометеорології, на 10 пунктах спостереження Харківської області.</w:t>
      </w:r>
    </w:p>
    <w:p w14:paraId="47FBE133" w14:textId="74D2E3D8" w:rsidR="00AB302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даними Харківського обласного центру з гідрометеорології середньомісячне значення гамма–фону у </w:t>
      </w:r>
      <w:r w:rsidR="00A06347">
        <w:rPr>
          <w:rFonts w:ascii="Times New Roman" w:hAnsi="Times New Roman"/>
          <w:sz w:val="28"/>
          <w:szCs w:val="28"/>
        </w:rPr>
        <w:t>грудні</w:t>
      </w:r>
      <w:r>
        <w:rPr>
          <w:rFonts w:ascii="Times New Roman" w:hAnsi="Times New Roman"/>
          <w:sz w:val="28"/>
          <w:szCs w:val="28"/>
        </w:rPr>
        <w:t xml:space="preserve"> 2025 року по області становило 12 мкР/год (рівень природного фону – 15-17 мкР/год).  </w:t>
      </w:r>
    </w:p>
    <w:p w14:paraId="24FB469C" w14:textId="77777777" w:rsidR="00AB3028" w:rsidRDefault="00AB30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48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963"/>
        <w:gridCol w:w="1904"/>
        <w:gridCol w:w="1904"/>
      </w:tblGrid>
      <w:tr w:rsidR="00AB3028" w14:paraId="6C5DF0E2" w14:textId="77777777" w:rsidTr="001D22C0">
        <w:trPr>
          <w:cantSplit/>
          <w:trHeight w:val="900"/>
        </w:trPr>
        <w:tc>
          <w:tcPr>
            <w:tcW w:w="1380" w:type="pct"/>
          </w:tcPr>
          <w:p w14:paraId="56D0836C" w14:textId="77777777" w:rsidR="00AB3028" w:rsidRDefault="0000000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1584" w:type="pct"/>
          </w:tcPr>
          <w:p w14:paraId="184E9B48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Максимальний </w:t>
            </w:r>
          </w:p>
          <w:p w14:paraId="1AA7D2DB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разовий рівень/</w:t>
            </w:r>
          </w:p>
          <w:p w14:paraId="3350C9CA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днів</w:t>
            </w:r>
          </w:p>
        </w:tc>
        <w:tc>
          <w:tcPr>
            <w:tcW w:w="1018" w:type="pct"/>
          </w:tcPr>
          <w:p w14:paraId="3D5A26FF" w14:textId="0C424514" w:rsidR="00AB3028" w:rsidRDefault="00A0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  <w:p w14:paraId="4696CB98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  <w:tc>
          <w:tcPr>
            <w:tcW w:w="1018" w:type="pct"/>
          </w:tcPr>
          <w:p w14:paraId="220D6096" w14:textId="369F68AA" w:rsidR="00AB3028" w:rsidRDefault="00A0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  <w:p w14:paraId="763F1036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</w:tr>
      <w:tr w:rsidR="00AB3028" w14:paraId="33310410" w14:textId="77777777" w:rsidTr="001D22C0">
        <w:trPr>
          <w:cantSplit/>
          <w:trHeight w:val="419"/>
        </w:trPr>
        <w:tc>
          <w:tcPr>
            <w:tcW w:w="1380" w:type="pct"/>
          </w:tcPr>
          <w:p w14:paraId="6AEF054F" w14:textId="77777777" w:rsidR="00AB3028" w:rsidRDefault="0000000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Золочів</w:t>
            </w:r>
          </w:p>
        </w:tc>
        <w:tc>
          <w:tcPr>
            <w:tcW w:w="1584" w:type="pct"/>
            <w:vAlign w:val="center"/>
          </w:tcPr>
          <w:p w14:paraId="6EABA799" w14:textId="095C17A3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018" w:type="pct"/>
            <w:vAlign w:val="center"/>
          </w:tcPr>
          <w:p w14:paraId="4A499B2F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 w14:paraId="04D324A2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3028" w14:paraId="1AAA1A97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7A75AFE7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АМСЦ м. Харків</w:t>
            </w:r>
          </w:p>
        </w:tc>
        <w:tc>
          <w:tcPr>
            <w:tcW w:w="1584" w:type="pct"/>
            <w:vAlign w:val="center"/>
          </w:tcPr>
          <w:p w14:paraId="0FEA25CF" w14:textId="7CE0421D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</w:t>
            </w:r>
            <w:r w:rsidR="00A063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pct"/>
            <w:vAlign w:val="center"/>
          </w:tcPr>
          <w:p w14:paraId="24B93777" w14:textId="4A0BDB2C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14:paraId="70918BB9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B3028" w14:paraId="06621CD2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0ACAD95E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Богодухів</w:t>
            </w:r>
          </w:p>
        </w:tc>
        <w:tc>
          <w:tcPr>
            <w:tcW w:w="1584" w:type="pct"/>
            <w:vAlign w:val="center"/>
          </w:tcPr>
          <w:p w14:paraId="23019BB4" w14:textId="121EC3FD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18" w:type="pct"/>
            <w:vAlign w:val="center"/>
          </w:tcPr>
          <w:p w14:paraId="0FBF16D8" w14:textId="1DDDC65E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pct"/>
            <w:vAlign w:val="center"/>
          </w:tcPr>
          <w:p w14:paraId="30DC16C4" w14:textId="101C5ECC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3028" w14:paraId="0DA5EED4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7CF85FEE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Коломак</w:t>
            </w:r>
          </w:p>
        </w:tc>
        <w:tc>
          <w:tcPr>
            <w:tcW w:w="1584" w:type="pct"/>
            <w:vAlign w:val="center"/>
          </w:tcPr>
          <w:p w14:paraId="5F851DC7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16/1</w:t>
            </w:r>
          </w:p>
        </w:tc>
        <w:tc>
          <w:tcPr>
            <w:tcW w:w="1018" w:type="pct"/>
            <w:vAlign w:val="center"/>
          </w:tcPr>
          <w:p w14:paraId="10D43FED" w14:textId="5A233755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14:paraId="39A51867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3028" w14:paraId="738F4C1E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31C7F277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Великий Бурлук</w:t>
            </w:r>
          </w:p>
        </w:tc>
        <w:tc>
          <w:tcPr>
            <w:tcW w:w="1584" w:type="pct"/>
            <w:vAlign w:val="center"/>
          </w:tcPr>
          <w:p w14:paraId="5EAD8297" w14:textId="1A79F60E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  <w:tc>
          <w:tcPr>
            <w:tcW w:w="1018" w:type="pct"/>
            <w:vAlign w:val="center"/>
          </w:tcPr>
          <w:p w14:paraId="4177C002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 w14:paraId="2A0DEECF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3028" w14:paraId="4E103D99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5B6821B1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Печеніги</w:t>
            </w:r>
          </w:p>
        </w:tc>
        <w:tc>
          <w:tcPr>
            <w:tcW w:w="1584" w:type="pct"/>
            <w:vAlign w:val="center"/>
          </w:tcPr>
          <w:p w14:paraId="44E17AD0" w14:textId="02722DBC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13/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18" w:type="pct"/>
            <w:vAlign w:val="center"/>
          </w:tcPr>
          <w:p w14:paraId="19314C8A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18" w:type="pct"/>
            <w:vAlign w:val="center"/>
          </w:tcPr>
          <w:p w14:paraId="13520ED8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B3028" w14:paraId="53943001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6017FB36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Слобожанське</w:t>
            </w:r>
          </w:p>
        </w:tc>
        <w:tc>
          <w:tcPr>
            <w:tcW w:w="1584" w:type="pct"/>
            <w:vAlign w:val="center"/>
          </w:tcPr>
          <w:p w14:paraId="130D1E49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17/1</w:t>
            </w:r>
          </w:p>
        </w:tc>
        <w:tc>
          <w:tcPr>
            <w:tcW w:w="1018" w:type="pct"/>
            <w:vAlign w:val="center"/>
          </w:tcPr>
          <w:p w14:paraId="794F9DEC" w14:textId="1137CC25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pct"/>
            <w:vAlign w:val="center"/>
          </w:tcPr>
          <w:p w14:paraId="7E6A6AE8" w14:textId="205D8450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3028" w14:paraId="11038906" w14:textId="77777777" w:rsidTr="001D22C0">
        <w:trPr>
          <w:trHeight w:val="398"/>
        </w:trPr>
        <w:tc>
          <w:tcPr>
            <w:tcW w:w="1380" w:type="pct"/>
            <w:vAlign w:val="center"/>
          </w:tcPr>
          <w:p w14:paraId="77027B97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Куп’янськ</w:t>
            </w:r>
          </w:p>
        </w:tc>
        <w:tc>
          <w:tcPr>
            <w:tcW w:w="1584" w:type="pct"/>
            <w:vAlign w:val="center"/>
          </w:tcPr>
          <w:p w14:paraId="354C38E8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 w14:paraId="482FE93C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 w14:paraId="71136B2D" w14:textId="47FF14B7" w:rsidR="00AB3028" w:rsidRDefault="00A0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3028" w14:paraId="316B978C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4FAC5F67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Берестин</w:t>
            </w:r>
          </w:p>
        </w:tc>
        <w:tc>
          <w:tcPr>
            <w:tcW w:w="1584" w:type="pct"/>
            <w:vAlign w:val="center"/>
          </w:tcPr>
          <w:p w14:paraId="22D4E369" w14:textId="0ED2DD2C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/1</w:t>
            </w:r>
            <w:r w:rsidR="00A063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8" w:type="pct"/>
            <w:vAlign w:val="center"/>
          </w:tcPr>
          <w:p w14:paraId="5C2509AF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18" w:type="pct"/>
            <w:vAlign w:val="center"/>
          </w:tcPr>
          <w:p w14:paraId="13F176E9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B3028" w14:paraId="4B4A4976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07A1939B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Лозова</w:t>
            </w:r>
          </w:p>
        </w:tc>
        <w:tc>
          <w:tcPr>
            <w:tcW w:w="1584" w:type="pct"/>
            <w:vAlign w:val="center"/>
          </w:tcPr>
          <w:p w14:paraId="5CA84832" w14:textId="041A8C1A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</w:t>
            </w:r>
            <w:r w:rsidR="00A063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18" w:type="pct"/>
            <w:vAlign w:val="center"/>
          </w:tcPr>
          <w:p w14:paraId="3EE68A6B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 w14:paraId="2D59060F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3028" w14:paraId="6BE8B4BA" w14:textId="77777777" w:rsidTr="001D22C0">
        <w:trPr>
          <w:trHeight w:val="300"/>
        </w:trPr>
        <w:tc>
          <w:tcPr>
            <w:tcW w:w="1380" w:type="pct"/>
            <w:vAlign w:val="center"/>
          </w:tcPr>
          <w:p w14:paraId="7BF10FCD" w14:textId="77777777" w:rsidR="00AB3028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Ізюм</w:t>
            </w:r>
          </w:p>
        </w:tc>
        <w:tc>
          <w:tcPr>
            <w:tcW w:w="1584" w:type="pct"/>
            <w:vAlign w:val="center"/>
          </w:tcPr>
          <w:p w14:paraId="69F826CD" w14:textId="2B2C883B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</w:t>
            </w:r>
            <w:r w:rsidR="00A063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pct"/>
            <w:vAlign w:val="center"/>
          </w:tcPr>
          <w:p w14:paraId="6FF58613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 w14:paraId="39256D8E" w14:textId="77777777" w:rsidR="00AB30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596A4319" w14:textId="77777777" w:rsidR="00AB3028" w:rsidRDefault="00AB3028">
      <w:pPr>
        <w:spacing w:after="0"/>
        <w:rPr>
          <w:rFonts w:ascii="Times New Roman" w:hAnsi="Times New Roman"/>
          <w:sz w:val="16"/>
          <w:szCs w:val="16"/>
        </w:rPr>
      </w:pPr>
    </w:p>
    <w:p w14:paraId="5C9CF5EA" w14:textId="0E7B75FE" w:rsidR="00AB3028" w:rsidRDefault="008C6862">
      <w:pPr>
        <w:spacing w:after="0"/>
        <w:rPr>
          <w:rFonts w:ascii="Times New Roman" w:hAnsi="Times New Roman"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4F481272" wp14:editId="37C4A85B">
            <wp:extent cx="6096000" cy="227838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F810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7D43406C" w14:textId="1FCA90EA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180B5B6F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06BF6FE5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79344B00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662E42A6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14:paraId="17BFB9B1" w14:textId="77777777" w:rsidR="00AB3028" w:rsidRDefault="00AB302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  <w:sectPr w:rsidR="00AB3028" w:rsidSect="00A06347">
          <w:headerReference w:type="default" r:id="rId10"/>
          <w:pgSz w:w="11906" w:h="16838"/>
          <w:pgMar w:top="1418" w:right="566" w:bottom="1134" w:left="1701" w:header="708" w:footer="708" w:gutter="0"/>
          <w:cols w:space="720"/>
          <w:titlePg/>
        </w:sectPr>
      </w:pPr>
    </w:p>
    <w:p w14:paraId="3143778B" w14:textId="77777777" w:rsidR="00AB3028" w:rsidRDefault="00AB3028">
      <w:pPr>
        <w:spacing w:after="0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4DEAD6" w14:textId="77777777" w:rsidR="00AB3028" w:rsidRDefault="00000000">
      <w:pPr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СТАН ПОВЕРХНЕВИХ ВОД ХАРКІВСЬКОЇ ОБЛАСТІ</w:t>
      </w:r>
    </w:p>
    <w:p w14:paraId="1EEF8536" w14:textId="79D77DA9" w:rsidR="00AB3028" w:rsidRPr="008C6862" w:rsidRDefault="00000000" w:rsidP="008C6862">
      <w:pPr>
        <w:spacing w:after="0"/>
        <w:ind w:left="9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(за даними Харківського обласного центру з гідрометеорології)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848"/>
        <w:gridCol w:w="1276"/>
        <w:gridCol w:w="1701"/>
        <w:gridCol w:w="850"/>
        <w:gridCol w:w="1560"/>
        <w:gridCol w:w="1559"/>
        <w:gridCol w:w="1417"/>
        <w:gridCol w:w="1512"/>
      </w:tblGrid>
      <w:tr w:rsidR="00046E4C" w:rsidRPr="00046E4C" w14:paraId="4D7F6AE7" w14:textId="77777777" w:rsidTr="00690645">
        <w:tc>
          <w:tcPr>
            <w:tcW w:w="606" w:type="dxa"/>
            <w:vMerge w:val="restart"/>
            <w:tcBorders>
              <w:top w:val="single" w:sz="4" w:space="0" w:color="auto"/>
            </w:tcBorders>
            <w:vAlign w:val="center"/>
          </w:tcPr>
          <w:p w14:paraId="1A0BF0B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71DDC9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</w:tcBorders>
            <w:vAlign w:val="center"/>
          </w:tcPr>
          <w:p w14:paraId="2FA382D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  <w:p w14:paraId="2EDF359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водного об’єкту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418BB2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Дата відбору проб</w:t>
            </w:r>
          </w:p>
        </w:tc>
        <w:tc>
          <w:tcPr>
            <w:tcW w:w="8599" w:type="dxa"/>
            <w:gridSpan w:val="6"/>
            <w:tcBorders>
              <w:top w:val="single" w:sz="4" w:space="0" w:color="auto"/>
            </w:tcBorders>
            <w:vAlign w:val="center"/>
          </w:tcPr>
          <w:p w14:paraId="03CF947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Результати вимірювань, мг/дм</w:t>
            </w:r>
            <w:r w:rsidRPr="00046E4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46E4C" w:rsidRPr="00046E4C" w14:paraId="1D62613A" w14:textId="77777777" w:rsidTr="00690645">
        <w:trPr>
          <w:trHeight w:val="1782"/>
        </w:trPr>
        <w:tc>
          <w:tcPr>
            <w:tcW w:w="606" w:type="dxa"/>
            <w:vMerge/>
          </w:tcPr>
          <w:p w14:paraId="2C34F94F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vMerge/>
          </w:tcPr>
          <w:p w14:paraId="074D19EE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3E864D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1CB2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8C37D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Розчинений</w:t>
            </w:r>
          </w:p>
          <w:p w14:paraId="0348143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кисень</w:t>
            </w:r>
          </w:p>
        </w:tc>
        <w:tc>
          <w:tcPr>
            <w:tcW w:w="850" w:type="dxa"/>
          </w:tcPr>
          <w:p w14:paraId="7F3D6B2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43E4A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046E4C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560" w:type="dxa"/>
          </w:tcPr>
          <w:p w14:paraId="31A88BD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09FD4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Нітроген амонійний</w:t>
            </w:r>
          </w:p>
          <w:p w14:paraId="5C46EA9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222C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1D258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Нітроген</w:t>
            </w:r>
          </w:p>
          <w:p w14:paraId="033581D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нітритний</w:t>
            </w:r>
          </w:p>
          <w:p w14:paraId="36C2C7C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762F3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FE951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 xml:space="preserve">Хлориди </w:t>
            </w:r>
          </w:p>
        </w:tc>
        <w:tc>
          <w:tcPr>
            <w:tcW w:w="1512" w:type="dxa"/>
          </w:tcPr>
          <w:p w14:paraId="42A9949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B5BEB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Сульфати</w:t>
            </w:r>
          </w:p>
        </w:tc>
      </w:tr>
      <w:tr w:rsidR="00046E4C" w:rsidRPr="00046E4C" w14:paraId="4D9B161E" w14:textId="77777777" w:rsidTr="00690645">
        <w:trPr>
          <w:trHeight w:val="267"/>
        </w:trPr>
        <w:tc>
          <w:tcPr>
            <w:tcW w:w="6730" w:type="dxa"/>
            <w:gridSpan w:val="3"/>
          </w:tcPr>
          <w:p w14:paraId="0329A3DC" w14:textId="552E2ED2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норми якості вод рибогосподарського призначення</w:t>
            </w:r>
          </w:p>
        </w:tc>
        <w:tc>
          <w:tcPr>
            <w:tcW w:w="1701" w:type="dxa"/>
            <w:vAlign w:val="center"/>
          </w:tcPr>
          <w:p w14:paraId="6F7FDCB3" w14:textId="67C71071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742BE8F" w14:textId="5ACEBD4E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76954458" w14:textId="665BBA2B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559" w:type="dxa"/>
            <w:vAlign w:val="center"/>
          </w:tcPr>
          <w:p w14:paraId="576BE059" w14:textId="2E14E173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608AA440" w14:textId="4A796292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12" w:type="dxa"/>
            <w:vAlign w:val="center"/>
          </w:tcPr>
          <w:p w14:paraId="41CC16FF" w14:textId="0202C8A8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046E4C" w:rsidRPr="00046E4C" w14:paraId="27C40836" w14:textId="77777777" w:rsidTr="00690645">
        <w:trPr>
          <w:trHeight w:val="267"/>
        </w:trPr>
        <w:tc>
          <w:tcPr>
            <w:tcW w:w="606" w:type="dxa"/>
          </w:tcPr>
          <w:p w14:paraId="6238B38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14:paraId="344C2A7E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Мерефа, м. Мерефа</w:t>
            </w:r>
          </w:p>
        </w:tc>
        <w:tc>
          <w:tcPr>
            <w:tcW w:w="1276" w:type="dxa"/>
          </w:tcPr>
          <w:p w14:paraId="6907058D" w14:textId="34D91279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09.12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4D6CF3F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850" w:type="dxa"/>
            <w:vAlign w:val="center"/>
          </w:tcPr>
          <w:p w14:paraId="67D96E8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1560" w:type="dxa"/>
            <w:vAlign w:val="center"/>
          </w:tcPr>
          <w:p w14:paraId="1B730D2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0,356</w:t>
            </w:r>
          </w:p>
        </w:tc>
        <w:tc>
          <w:tcPr>
            <w:tcW w:w="1559" w:type="dxa"/>
            <w:vAlign w:val="center"/>
          </w:tcPr>
          <w:p w14:paraId="27CCB3F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0,023</w:t>
            </w:r>
          </w:p>
        </w:tc>
        <w:tc>
          <w:tcPr>
            <w:tcW w:w="1417" w:type="dxa"/>
            <w:vAlign w:val="center"/>
          </w:tcPr>
          <w:p w14:paraId="7321BF6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76,7</w:t>
            </w:r>
          </w:p>
        </w:tc>
        <w:tc>
          <w:tcPr>
            <w:tcW w:w="1512" w:type="dxa"/>
            <w:vAlign w:val="center"/>
          </w:tcPr>
          <w:p w14:paraId="70B9ECF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46E4C" w:rsidRPr="00046E4C" w14:paraId="648DEA6F" w14:textId="77777777" w:rsidTr="00690645">
        <w:trPr>
          <w:trHeight w:val="267"/>
        </w:trPr>
        <w:tc>
          <w:tcPr>
            <w:tcW w:w="606" w:type="dxa"/>
          </w:tcPr>
          <w:p w14:paraId="267BC2A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14:paraId="74E8567D" w14:textId="77777777" w:rsidR="00046E4C" w:rsidRPr="00046E4C" w:rsidRDefault="00046E4C" w:rsidP="00032F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Мож, вище м. Мерефа</w:t>
            </w:r>
          </w:p>
        </w:tc>
        <w:tc>
          <w:tcPr>
            <w:tcW w:w="1276" w:type="dxa"/>
          </w:tcPr>
          <w:p w14:paraId="104AEBFB" w14:textId="796410D0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09.12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254BA55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50" w:type="dxa"/>
            <w:vAlign w:val="center"/>
          </w:tcPr>
          <w:p w14:paraId="621209E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1560" w:type="dxa"/>
            <w:vAlign w:val="center"/>
          </w:tcPr>
          <w:p w14:paraId="691328A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0,295</w:t>
            </w:r>
          </w:p>
        </w:tc>
        <w:tc>
          <w:tcPr>
            <w:tcW w:w="1559" w:type="dxa"/>
            <w:vAlign w:val="center"/>
          </w:tcPr>
          <w:p w14:paraId="1F0B75E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0,015</w:t>
            </w:r>
          </w:p>
        </w:tc>
        <w:tc>
          <w:tcPr>
            <w:tcW w:w="1417" w:type="dxa"/>
            <w:vAlign w:val="center"/>
          </w:tcPr>
          <w:p w14:paraId="15B79DC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64,9</w:t>
            </w:r>
          </w:p>
        </w:tc>
        <w:tc>
          <w:tcPr>
            <w:tcW w:w="1512" w:type="dxa"/>
            <w:vAlign w:val="center"/>
          </w:tcPr>
          <w:p w14:paraId="402B9F6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46E4C" w:rsidRPr="00046E4C" w14:paraId="5E0C0AB7" w14:textId="77777777" w:rsidTr="00690645">
        <w:trPr>
          <w:trHeight w:val="250"/>
        </w:trPr>
        <w:tc>
          <w:tcPr>
            <w:tcW w:w="606" w:type="dxa"/>
          </w:tcPr>
          <w:p w14:paraId="336785E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14:paraId="2587F59C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Берестова, м. Берестин</w:t>
            </w:r>
          </w:p>
        </w:tc>
        <w:tc>
          <w:tcPr>
            <w:tcW w:w="1276" w:type="dxa"/>
          </w:tcPr>
          <w:p w14:paraId="6BE63896" w14:textId="2CA59199" w:rsidR="00046E4C" w:rsidRPr="00046E4C" w:rsidRDefault="00690645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645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1701" w:type="dxa"/>
            <w:vAlign w:val="center"/>
          </w:tcPr>
          <w:p w14:paraId="7A15C74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8,92</w:t>
            </w:r>
          </w:p>
        </w:tc>
        <w:tc>
          <w:tcPr>
            <w:tcW w:w="850" w:type="dxa"/>
            <w:vAlign w:val="center"/>
          </w:tcPr>
          <w:p w14:paraId="308BDC1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560" w:type="dxa"/>
            <w:vAlign w:val="center"/>
          </w:tcPr>
          <w:p w14:paraId="0086653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0,356</w:t>
            </w:r>
          </w:p>
        </w:tc>
        <w:tc>
          <w:tcPr>
            <w:tcW w:w="1559" w:type="dxa"/>
            <w:vAlign w:val="center"/>
          </w:tcPr>
          <w:p w14:paraId="3EE5140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  <w:tc>
          <w:tcPr>
            <w:tcW w:w="1417" w:type="dxa"/>
            <w:vAlign w:val="center"/>
          </w:tcPr>
          <w:p w14:paraId="753DCA0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68,6</w:t>
            </w:r>
          </w:p>
        </w:tc>
        <w:tc>
          <w:tcPr>
            <w:tcW w:w="1512" w:type="dxa"/>
            <w:vAlign w:val="center"/>
          </w:tcPr>
          <w:p w14:paraId="5E7C350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046E4C" w:rsidRPr="00046E4C" w14:paraId="0C58348A" w14:textId="77777777" w:rsidTr="00690645">
        <w:trPr>
          <w:trHeight w:val="266"/>
        </w:trPr>
        <w:tc>
          <w:tcPr>
            <w:tcW w:w="606" w:type="dxa"/>
          </w:tcPr>
          <w:p w14:paraId="0F03E3E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  <w:vAlign w:val="center"/>
          </w:tcPr>
          <w:p w14:paraId="234ACB18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Вошива, с. Кобзівка</w:t>
            </w:r>
          </w:p>
        </w:tc>
        <w:tc>
          <w:tcPr>
            <w:tcW w:w="1276" w:type="dxa"/>
          </w:tcPr>
          <w:p w14:paraId="075E17B6" w14:textId="13D92813" w:rsidR="00046E4C" w:rsidRPr="00046E4C" w:rsidRDefault="00690645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645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1701" w:type="dxa"/>
            <w:vAlign w:val="center"/>
          </w:tcPr>
          <w:p w14:paraId="3FC0593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850" w:type="dxa"/>
            <w:vAlign w:val="center"/>
          </w:tcPr>
          <w:p w14:paraId="512C54D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4,40</w:t>
            </w:r>
          </w:p>
        </w:tc>
        <w:tc>
          <w:tcPr>
            <w:tcW w:w="1560" w:type="dxa"/>
            <w:vAlign w:val="center"/>
          </w:tcPr>
          <w:p w14:paraId="2CC0D57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1,515</w:t>
            </w:r>
          </w:p>
        </w:tc>
        <w:tc>
          <w:tcPr>
            <w:tcW w:w="1559" w:type="dxa"/>
            <w:vAlign w:val="center"/>
          </w:tcPr>
          <w:p w14:paraId="7CC90F2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0,017</w:t>
            </w:r>
          </w:p>
        </w:tc>
        <w:tc>
          <w:tcPr>
            <w:tcW w:w="1417" w:type="dxa"/>
            <w:vAlign w:val="center"/>
          </w:tcPr>
          <w:p w14:paraId="4856AFA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1512" w:type="dxa"/>
            <w:vAlign w:val="center"/>
          </w:tcPr>
          <w:p w14:paraId="409E19F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</w:tr>
      <w:tr w:rsidR="00046E4C" w:rsidRPr="00046E4C" w14:paraId="561E5A2F" w14:textId="77777777" w:rsidTr="00690645">
        <w:trPr>
          <w:trHeight w:val="255"/>
        </w:trPr>
        <w:tc>
          <w:tcPr>
            <w:tcW w:w="606" w:type="dxa"/>
          </w:tcPr>
          <w:p w14:paraId="2EE4510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  <w:vAlign w:val="center"/>
          </w:tcPr>
          <w:p w14:paraId="08042FB1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Орілька, с.Червона Долина</w:t>
            </w:r>
          </w:p>
        </w:tc>
        <w:tc>
          <w:tcPr>
            <w:tcW w:w="1276" w:type="dxa"/>
          </w:tcPr>
          <w:p w14:paraId="23A63FBE" w14:textId="25EE2B4B" w:rsidR="00046E4C" w:rsidRPr="00046E4C" w:rsidRDefault="00690645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645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1701" w:type="dxa"/>
            <w:vAlign w:val="center"/>
          </w:tcPr>
          <w:p w14:paraId="3BE8167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850" w:type="dxa"/>
            <w:vAlign w:val="center"/>
          </w:tcPr>
          <w:p w14:paraId="51B2C72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560" w:type="dxa"/>
            <w:vAlign w:val="center"/>
          </w:tcPr>
          <w:p w14:paraId="528EB03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0,226</w:t>
            </w:r>
          </w:p>
        </w:tc>
        <w:tc>
          <w:tcPr>
            <w:tcW w:w="1559" w:type="dxa"/>
            <w:vAlign w:val="center"/>
          </w:tcPr>
          <w:p w14:paraId="470AABF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0,012</w:t>
            </w:r>
          </w:p>
        </w:tc>
        <w:tc>
          <w:tcPr>
            <w:tcW w:w="1417" w:type="dxa"/>
            <w:vAlign w:val="center"/>
          </w:tcPr>
          <w:p w14:paraId="7F73B38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39,1</w:t>
            </w:r>
          </w:p>
        </w:tc>
        <w:tc>
          <w:tcPr>
            <w:tcW w:w="1512" w:type="dxa"/>
            <w:vAlign w:val="center"/>
          </w:tcPr>
          <w:p w14:paraId="14BA9CC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</w:tr>
      <w:tr w:rsidR="00046E4C" w:rsidRPr="00046E4C" w14:paraId="75E7E33C" w14:textId="77777777" w:rsidTr="00690645">
        <w:trPr>
          <w:trHeight w:val="731"/>
        </w:trPr>
        <w:tc>
          <w:tcPr>
            <w:tcW w:w="606" w:type="dxa"/>
          </w:tcPr>
          <w:p w14:paraId="6576A4A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96690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C477E9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vAlign w:val="center"/>
          </w:tcPr>
          <w:p w14:paraId="2DD05347" w14:textId="77777777" w:rsidR="00046E4C" w:rsidRPr="00046E4C" w:rsidRDefault="00046E4C" w:rsidP="00032F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Орільське водосховище, канал Дніпро-Донбас, </w:t>
            </w:r>
          </w:p>
          <w:p w14:paraId="2C179E44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170 км, с.Орілька, Орільське водосховище, шлюзовий водовипуск</w:t>
            </w:r>
          </w:p>
        </w:tc>
        <w:tc>
          <w:tcPr>
            <w:tcW w:w="1276" w:type="dxa"/>
          </w:tcPr>
          <w:p w14:paraId="211F578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6D415D" w14:textId="200B140B" w:rsidR="00046E4C" w:rsidRPr="00046E4C" w:rsidRDefault="00690645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645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1701" w:type="dxa"/>
            <w:vAlign w:val="center"/>
          </w:tcPr>
          <w:p w14:paraId="5C71618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850" w:type="dxa"/>
            <w:vAlign w:val="center"/>
          </w:tcPr>
          <w:p w14:paraId="04B7629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1560" w:type="dxa"/>
            <w:vAlign w:val="center"/>
          </w:tcPr>
          <w:p w14:paraId="0A4E1FF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0,192</w:t>
            </w:r>
          </w:p>
        </w:tc>
        <w:tc>
          <w:tcPr>
            <w:tcW w:w="1559" w:type="dxa"/>
            <w:vAlign w:val="center"/>
          </w:tcPr>
          <w:p w14:paraId="722BEEE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0,012</w:t>
            </w:r>
          </w:p>
        </w:tc>
        <w:tc>
          <w:tcPr>
            <w:tcW w:w="1417" w:type="dxa"/>
            <w:vAlign w:val="center"/>
          </w:tcPr>
          <w:p w14:paraId="1A7A423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41,3</w:t>
            </w:r>
          </w:p>
        </w:tc>
        <w:tc>
          <w:tcPr>
            <w:tcW w:w="1512" w:type="dxa"/>
            <w:vAlign w:val="center"/>
          </w:tcPr>
          <w:p w14:paraId="5F4BB19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</w:tr>
      <w:tr w:rsidR="00046E4C" w:rsidRPr="00046E4C" w14:paraId="34290662" w14:textId="77777777" w:rsidTr="00690645">
        <w:trPr>
          <w:trHeight w:val="128"/>
        </w:trPr>
        <w:tc>
          <w:tcPr>
            <w:tcW w:w="606" w:type="dxa"/>
          </w:tcPr>
          <w:p w14:paraId="5C0573A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  <w:vAlign w:val="center"/>
          </w:tcPr>
          <w:p w14:paraId="58329513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Сіверський Донець, Задонецьке</w:t>
            </w:r>
          </w:p>
        </w:tc>
        <w:tc>
          <w:tcPr>
            <w:tcW w:w="1276" w:type="dxa"/>
          </w:tcPr>
          <w:p w14:paraId="278DD7B7" w14:textId="3ABEB1FD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7994AD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850" w:type="dxa"/>
            <w:vAlign w:val="center"/>
          </w:tcPr>
          <w:p w14:paraId="1ED8FF4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560" w:type="dxa"/>
            <w:vAlign w:val="center"/>
          </w:tcPr>
          <w:p w14:paraId="05C5691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0,178</w:t>
            </w:r>
          </w:p>
        </w:tc>
        <w:tc>
          <w:tcPr>
            <w:tcW w:w="1559" w:type="dxa"/>
            <w:vAlign w:val="center"/>
          </w:tcPr>
          <w:p w14:paraId="015C356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0,040</w:t>
            </w:r>
          </w:p>
        </w:tc>
        <w:tc>
          <w:tcPr>
            <w:tcW w:w="1417" w:type="dxa"/>
            <w:vAlign w:val="center"/>
          </w:tcPr>
          <w:p w14:paraId="49785DF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76,7</w:t>
            </w:r>
          </w:p>
        </w:tc>
        <w:tc>
          <w:tcPr>
            <w:tcW w:w="1512" w:type="dxa"/>
            <w:vAlign w:val="center"/>
          </w:tcPr>
          <w:p w14:paraId="29B8DDF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046E4C" w:rsidRPr="00046E4C" w14:paraId="0D281D13" w14:textId="77777777" w:rsidTr="00690645">
        <w:trPr>
          <w:trHeight w:val="260"/>
        </w:trPr>
        <w:tc>
          <w:tcPr>
            <w:tcW w:w="606" w:type="dxa"/>
          </w:tcPr>
          <w:p w14:paraId="24E69E6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  <w:vAlign w:val="center"/>
          </w:tcPr>
          <w:p w14:paraId="3E5826EB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Харків, гирло, м. Харків</w:t>
            </w:r>
          </w:p>
        </w:tc>
        <w:tc>
          <w:tcPr>
            <w:tcW w:w="1276" w:type="dxa"/>
          </w:tcPr>
          <w:p w14:paraId="56D9DA1D" w14:textId="60E3130B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7E91751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  <w:tc>
          <w:tcPr>
            <w:tcW w:w="850" w:type="dxa"/>
            <w:vAlign w:val="center"/>
          </w:tcPr>
          <w:p w14:paraId="2D458BB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3,73</w:t>
            </w:r>
          </w:p>
        </w:tc>
        <w:tc>
          <w:tcPr>
            <w:tcW w:w="1560" w:type="dxa"/>
            <w:vAlign w:val="center"/>
          </w:tcPr>
          <w:p w14:paraId="600D79F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0,596</w:t>
            </w:r>
          </w:p>
        </w:tc>
        <w:tc>
          <w:tcPr>
            <w:tcW w:w="1559" w:type="dxa"/>
            <w:vAlign w:val="center"/>
          </w:tcPr>
          <w:p w14:paraId="000BEE9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0,032</w:t>
            </w:r>
          </w:p>
        </w:tc>
        <w:tc>
          <w:tcPr>
            <w:tcW w:w="1417" w:type="dxa"/>
            <w:vAlign w:val="center"/>
          </w:tcPr>
          <w:p w14:paraId="64CBE63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99,5</w:t>
            </w:r>
          </w:p>
        </w:tc>
        <w:tc>
          <w:tcPr>
            <w:tcW w:w="1512" w:type="dxa"/>
            <w:vAlign w:val="center"/>
          </w:tcPr>
          <w:p w14:paraId="7D4CFA3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 w:rsidR="00046E4C" w:rsidRPr="00046E4C" w14:paraId="7F52FC03" w14:textId="77777777" w:rsidTr="00690645">
        <w:trPr>
          <w:trHeight w:val="263"/>
        </w:trPr>
        <w:tc>
          <w:tcPr>
            <w:tcW w:w="606" w:type="dxa"/>
          </w:tcPr>
          <w:p w14:paraId="56F0169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48" w:type="dxa"/>
          </w:tcPr>
          <w:p w14:paraId="539EF9D7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Немишля, гирло, м. Харків</w:t>
            </w:r>
          </w:p>
        </w:tc>
        <w:tc>
          <w:tcPr>
            <w:tcW w:w="1276" w:type="dxa"/>
          </w:tcPr>
          <w:p w14:paraId="14E3914A" w14:textId="13DA10FA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794971B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850" w:type="dxa"/>
            <w:vAlign w:val="center"/>
          </w:tcPr>
          <w:p w14:paraId="119D3FC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560" w:type="dxa"/>
            <w:vAlign w:val="center"/>
          </w:tcPr>
          <w:p w14:paraId="58A52A6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0,521</w:t>
            </w:r>
          </w:p>
        </w:tc>
        <w:tc>
          <w:tcPr>
            <w:tcW w:w="1559" w:type="dxa"/>
            <w:vAlign w:val="center"/>
          </w:tcPr>
          <w:p w14:paraId="5357D10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0,035</w:t>
            </w:r>
          </w:p>
        </w:tc>
        <w:tc>
          <w:tcPr>
            <w:tcW w:w="1417" w:type="dxa"/>
            <w:vAlign w:val="center"/>
          </w:tcPr>
          <w:p w14:paraId="6AFC160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90,7</w:t>
            </w:r>
          </w:p>
        </w:tc>
        <w:tc>
          <w:tcPr>
            <w:tcW w:w="1512" w:type="dxa"/>
            <w:vAlign w:val="center"/>
          </w:tcPr>
          <w:p w14:paraId="63E5BB6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046E4C" w:rsidRPr="00046E4C" w14:paraId="0F25B10C" w14:textId="77777777" w:rsidTr="00690645">
        <w:trPr>
          <w:trHeight w:val="254"/>
        </w:trPr>
        <w:tc>
          <w:tcPr>
            <w:tcW w:w="606" w:type="dxa"/>
          </w:tcPr>
          <w:p w14:paraId="2D9AF5A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48" w:type="dxa"/>
            <w:vAlign w:val="center"/>
          </w:tcPr>
          <w:p w14:paraId="2CCDE2C1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Лопань, гирло, м. Харків</w:t>
            </w:r>
          </w:p>
        </w:tc>
        <w:tc>
          <w:tcPr>
            <w:tcW w:w="1276" w:type="dxa"/>
          </w:tcPr>
          <w:p w14:paraId="7180C19B" w14:textId="70CF9E3C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739039B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850" w:type="dxa"/>
            <w:vAlign w:val="center"/>
          </w:tcPr>
          <w:p w14:paraId="7F0201C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3,14</w:t>
            </w:r>
          </w:p>
        </w:tc>
        <w:tc>
          <w:tcPr>
            <w:tcW w:w="1560" w:type="dxa"/>
            <w:vAlign w:val="center"/>
          </w:tcPr>
          <w:p w14:paraId="0B0C393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0,974</w:t>
            </w:r>
          </w:p>
        </w:tc>
        <w:tc>
          <w:tcPr>
            <w:tcW w:w="1559" w:type="dxa"/>
            <w:vAlign w:val="center"/>
          </w:tcPr>
          <w:p w14:paraId="6EFAE24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0,117</w:t>
            </w:r>
          </w:p>
        </w:tc>
        <w:tc>
          <w:tcPr>
            <w:tcW w:w="1417" w:type="dxa"/>
            <w:vAlign w:val="center"/>
          </w:tcPr>
          <w:p w14:paraId="29C83AC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512" w:type="dxa"/>
            <w:vAlign w:val="center"/>
          </w:tcPr>
          <w:p w14:paraId="0182B9F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046E4C" w:rsidRPr="00046E4C" w14:paraId="5E9F0C5E" w14:textId="77777777" w:rsidTr="00690645">
        <w:trPr>
          <w:trHeight w:val="258"/>
        </w:trPr>
        <w:tc>
          <w:tcPr>
            <w:tcW w:w="606" w:type="dxa"/>
          </w:tcPr>
          <w:p w14:paraId="3405CB3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48" w:type="dxa"/>
            <w:vAlign w:val="center"/>
          </w:tcPr>
          <w:p w14:paraId="5D50CDC2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Мож, гирло, м. Зміїв</w:t>
            </w:r>
          </w:p>
        </w:tc>
        <w:tc>
          <w:tcPr>
            <w:tcW w:w="1276" w:type="dxa"/>
          </w:tcPr>
          <w:p w14:paraId="7FF28173" w14:textId="4775A404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155D059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850" w:type="dxa"/>
            <w:vAlign w:val="center"/>
          </w:tcPr>
          <w:p w14:paraId="2CABA85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1,29</w:t>
            </w:r>
          </w:p>
        </w:tc>
        <w:tc>
          <w:tcPr>
            <w:tcW w:w="1560" w:type="dxa"/>
            <w:vAlign w:val="center"/>
          </w:tcPr>
          <w:p w14:paraId="5066574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0,452</w:t>
            </w:r>
          </w:p>
        </w:tc>
        <w:tc>
          <w:tcPr>
            <w:tcW w:w="1559" w:type="dxa"/>
            <w:vAlign w:val="center"/>
          </w:tcPr>
          <w:p w14:paraId="012EABF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  <w:tc>
          <w:tcPr>
            <w:tcW w:w="1417" w:type="dxa"/>
            <w:vAlign w:val="center"/>
          </w:tcPr>
          <w:p w14:paraId="7688CC0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88,5</w:t>
            </w:r>
          </w:p>
        </w:tc>
        <w:tc>
          <w:tcPr>
            <w:tcW w:w="1512" w:type="dxa"/>
            <w:vAlign w:val="center"/>
          </w:tcPr>
          <w:p w14:paraId="7908B89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046E4C" w:rsidRPr="00046E4C" w14:paraId="62A5859D" w14:textId="77777777" w:rsidTr="00690645">
        <w:trPr>
          <w:trHeight w:val="234"/>
        </w:trPr>
        <w:tc>
          <w:tcPr>
            <w:tcW w:w="606" w:type="dxa"/>
          </w:tcPr>
          <w:p w14:paraId="16AA47F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48" w:type="dxa"/>
            <w:vAlign w:val="center"/>
          </w:tcPr>
          <w:p w14:paraId="1D96C191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Уди, вище м. Харкова</w:t>
            </w:r>
          </w:p>
        </w:tc>
        <w:tc>
          <w:tcPr>
            <w:tcW w:w="1276" w:type="dxa"/>
          </w:tcPr>
          <w:p w14:paraId="3B8CA96C" w14:textId="2A48A122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1E4C749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850" w:type="dxa"/>
            <w:vAlign w:val="center"/>
          </w:tcPr>
          <w:p w14:paraId="7621B55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560" w:type="dxa"/>
            <w:vAlign w:val="center"/>
          </w:tcPr>
          <w:p w14:paraId="0635FD4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0,116</w:t>
            </w:r>
          </w:p>
        </w:tc>
        <w:tc>
          <w:tcPr>
            <w:tcW w:w="1559" w:type="dxa"/>
            <w:vAlign w:val="center"/>
          </w:tcPr>
          <w:p w14:paraId="60427B9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0,006</w:t>
            </w:r>
          </w:p>
        </w:tc>
        <w:tc>
          <w:tcPr>
            <w:tcW w:w="1417" w:type="dxa"/>
            <w:vAlign w:val="center"/>
          </w:tcPr>
          <w:p w14:paraId="718D024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  <w:tc>
          <w:tcPr>
            <w:tcW w:w="1512" w:type="dxa"/>
            <w:vAlign w:val="center"/>
          </w:tcPr>
          <w:p w14:paraId="499E8D7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046E4C" w:rsidRPr="00046E4C" w14:paraId="5E6E9DDD" w14:textId="77777777" w:rsidTr="00690645">
        <w:trPr>
          <w:trHeight w:val="245"/>
        </w:trPr>
        <w:tc>
          <w:tcPr>
            <w:tcW w:w="606" w:type="dxa"/>
          </w:tcPr>
          <w:p w14:paraId="0303B62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48" w:type="dxa"/>
          </w:tcPr>
          <w:p w14:paraId="406F88AD" w14:textId="77777777" w:rsidR="00046E4C" w:rsidRPr="00046E4C" w:rsidRDefault="00046E4C" w:rsidP="00032FC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Мерла, 1 км вище м. Богодухів</w:t>
            </w:r>
          </w:p>
        </w:tc>
        <w:tc>
          <w:tcPr>
            <w:tcW w:w="1276" w:type="dxa"/>
          </w:tcPr>
          <w:p w14:paraId="11DB2986" w14:textId="0BA69B2C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1FD4A78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  <w:tc>
          <w:tcPr>
            <w:tcW w:w="850" w:type="dxa"/>
            <w:vAlign w:val="center"/>
          </w:tcPr>
          <w:p w14:paraId="3C2C12E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1,29</w:t>
            </w:r>
          </w:p>
        </w:tc>
        <w:tc>
          <w:tcPr>
            <w:tcW w:w="1560" w:type="dxa"/>
            <w:vAlign w:val="center"/>
          </w:tcPr>
          <w:p w14:paraId="01DE037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1559" w:type="dxa"/>
            <w:vAlign w:val="center"/>
          </w:tcPr>
          <w:p w14:paraId="3D385E2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0,007</w:t>
            </w:r>
          </w:p>
        </w:tc>
        <w:tc>
          <w:tcPr>
            <w:tcW w:w="1417" w:type="dxa"/>
            <w:vAlign w:val="center"/>
          </w:tcPr>
          <w:p w14:paraId="3681ABA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38,3</w:t>
            </w:r>
          </w:p>
        </w:tc>
        <w:tc>
          <w:tcPr>
            <w:tcW w:w="1512" w:type="dxa"/>
            <w:vAlign w:val="center"/>
          </w:tcPr>
          <w:p w14:paraId="27A4200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81,2</w:t>
            </w:r>
          </w:p>
        </w:tc>
      </w:tr>
      <w:tr w:rsidR="00046E4C" w:rsidRPr="00046E4C" w14:paraId="107827D0" w14:textId="77777777" w:rsidTr="00690645">
        <w:trPr>
          <w:trHeight w:val="250"/>
        </w:trPr>
        <w:tc>
          <w:tcPr>
            <w:tcW w:w="606" w:type="dxa"/>
          </w:tcPr>
          <w:p w14:paraId="54AB0CE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48" w:type="dxa"/>
          </w:tcPr>
          <w:p w14:paraId="411A45FE" w14:textId="77777777" w:rsidR="00046E4C" w:rsidRPr="00046E4C" w:rsidRDefault="00046E4C" w:rsidP="00032FC0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 Мерла, 1 км нижче м. Богодухів </w:t>
            </w:r>
          </w:p>
        </w:tc>
        <w:tc>
          <w:tcPr>
            <w:tcW w:w="1276" w:type="dxa"/>
          </w:tcPr>
          <w:p w14:paraId="27FBFFD6" w14:textId="58EE479E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992711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9,22</w:t>
            </w:r>
          </w:p>
        </w:tc>
        <w:tc>
          <w:tcPr>
            <w:tcW w:w="850" w:type="dxa"/>
            <w:vAlign w:val="center"/>
          </w:tcPr>
          <w:p w14:paraId="52082EC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  <w:tc>
          <w:tcPr>
            <w:tcW w:w="1560" w:type="dxa"/>
            <w:vAlign w:val="center"/>
          </w:tcPr>
          <w:p w14:paraId="1EF687F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0,486</w:t>
            </w:r>
          </w:p>
        </w:tc>
        <w:tc>
          <w:tcPr>
            <w:tcW w:w="1559" w:type="dxa"/>
            <w:vAlign w:val="center"/>
          </w:tcPr>
          <w:p w14:paraId="72C9FC9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0,023</w:t>
            </w:r>
          </w:p>
        </w:tc>
        <w:tc>
          <w:tcPr>
            <w:tcW w:w="1417" w:type="dxa"/>
            <w:vAlign w:val="center"/>
          </w:tcPr>
          <w:p w14:paraId="49ED31F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512" w:type="dxa"/>
            <w:vAlign w:val="center"/>
          </w:tcPr>
          <w:p w14:paraId="2BA267E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46E4C" w:rsidRPr="00046E4C" w14:paraId="4821DBBE" w14:textId="77777777" w:rsidTr="00690645">
        <w:trPr>
          <w:trHeight w:val="277"/>
        </w:trPr>
        <w:tc>
          <w:tcPr>
            <w:tcW w:w="606" w:type="dxa"/>
          </w:tcPr>
          <w:p w14:paraId="6C9C20D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48" w:type="dxa"/>
            <w:vAlign w:val="center"/>
          </w:tcPr>
          <w:p w14:paraId="3CA3CBFD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Сіверський Донець, Печенізьке вдсх, с.Печеніги</w:t>
            </w:r>
          </w:p>
        </w:tc>
        <w:tc>
          <w:tcPr>
            <w:tcW w:w="1276" w:type="dxa"/>
          </w:tcPr>
          <w:p w14:paraId="72D58FA2" w14:textId="279EB932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01.12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5F43B2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850" w:type="dxa"/>
            <w:vAlign w:val="center"/>
          </w:tcPr>
          <w:p w14:paraId="058F1AF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560" w:type="dxa"/>
            <w:vAlign w:val="center"/>
          </w:tcPr>
          <w:p w14:paraId="5E0A6BF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0,247</w:t>
            </w:r>
          </w:p>
        </w:tc>
        <w:tc>
          <w:tcPr>
            <w:tcW w:w="1559" w:type="dxa"/>
            <w:vAlign w:val="center"/>
          </w:tcPr>
          <w:p w14:paraId="50DCD4B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  <w:tc>
          <w:tcPr>
            <w:tcW w:w="1417" w:type="dxa"/>
            <w:vAlign w:val="center"/>
          </w:tcPr>
          <w:p w14:paraId="42D8951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512" w:type="dxa"/>
            <w:vAlign w:val="center"/>
          </w:tcPr>
          <w:p w14:paraId="09DB964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046E4C" w:rsidRPr="00046E4C" w14:paraId="78222FA6" w14:textId="77777777" w:rsidTr="00690645">
        <w:trPr>
          <w:trHeight w:val="258"/>
        </w:trPr>
        <w:tc>
          <w:tcPr>
            <w:tcW w:w="606" w:type="dxa"/>
          </w:tcPr>
          <w:p w14:paraId="55F7E4B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48" w:type="dxa"/>
            <w:vAlign w:val="center"/>
          </w:tcPr>
          <w:p w14:paraId="220DE80B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Леб’яжа, гирло, с. Леб’яже</w:t>
            </w:r>
          </w:p>
        </w:tc>
        <w:tc>
          <w:tcPr>
            <w:tcW w:w="1276" w:type="dxa"/>
          </w:tcPr>
          <w:p w14:paraId="0A8BC43E" w14:textId="6BD8F1B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01.12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2EF4349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50" w:type="dxa"/>
            <w:vAlign w:val="center"/>
          </w:tcPr>
          <w:p w14:paraId="6993972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2,29</w:t>
            </w:r>
          </w:p>
        </w:tc>
        <w:tc>
          <w:tcPr>
            <w:tcW w:w="1560" w:type="dxa"/>
            <w:vAlign w:val="center"/>
          </w:tcPr>
          <w:p w14:paraId="5E1A490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0,281</w:t>
            </w:r>
          </w:p>
        </w:tc>
        <w:tc>
          <w:tcPr>
            <w:tcW w:w="1559" w:type="dxa"/>
            <w:vAlign w:val="center"/>
          </w:tcPr>
          <w:p w14:paraId="31712CB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0,023</w:t>
            </w:r>
          </w:p>
        </w:tc>
        <w:tc>
          <w:tcPr>
            <w:tcW w:w="1417" w:type="dxa"/>
            <w:vAlign w:val="center"/>
          </w:tcPr>
          <w:p w14:paraId="5DCC929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  <w:tc>
          <w:tcPr>
            <w:tcW w:w="1512" w:type="dxa"/>
            <w:vAlign w:val="center"/>
          </w:tcPr>
          <w:p w14:paraId="0C2164B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1240</w:t>
            </w:r>
          </w:p>
        </w:tc>
      </w:tr>
      <w:tr w:rsidR="00046E4C" w:rsidRPr="00046E4C" w14:paraId="6A411349" w14:textId="77777777" w:rsidTr="00690645">
        <w:trPr>
          <w:trHeight w:val="224"/>
        </w:trPr>
        <w:tc>
          <w:tcPr>
            <w:tcW w:w="606" w:type="dxa"/>
          </w:tcPr>
          <w:p w14:paraId="528AEBB7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48" w:type="dxa"/>
            <w:vAlign w:val="center"/>
          </w:tcPr>
          <w:p w14:paraId="3681A16D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Тетлега, гирло, с. Кочеток</w:t>
            </w:r>
          </w:p>
        </w:tc>
        <w:tc>
          <w:tcPr>
            <w:tcW w:w="1276" w:type="dxa"/>
          </w:tcPr>
          <w:p w14:paraId="261A9330" w14:textId="5E902F9C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01.12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648D61F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850" w:type="dxa"/>
            <w:vAlign w:val="center"/>
          </w:tcPr>
          <w:p w14:paraId="1EF33BA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2,22</w:t>
            </w:r>
          </w:p>
        </w:tc>
        <w:tc>
          <w:tcPr>
            <w:tcW w:w="1560" w:type="dxa"/>
            <w:vAlign w:val="center"/>
          </w:tcPr>
          <w:p w14:paraId="7444857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0,349</w:t>
            </w:r>
          </w:p>
        </w:tc>
        <w:tc>
          <w:tcPr>
            <w:tcW w:w="1559" w:type="dxa"/>
            <w:vAlign w:val="center"/>
          </w:tcPr>
          <w:p w14:paraId="03C0A2C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0,013</w:t>
            </w:r>
          </w:p>
        </w:tc>
        <w:tc>
          <w:tcPr>
            <w:tcW w:w="1417" w:type="dxa"/>
            <w:vAlign w:val="center"/>
          </w:tcPr>
          <w:p w14:paraId="1031C560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  <w:tc>
          <w:tcPr>
            <w:tcW w:w="1512" w:type="dxa"/>
            <w:vAlign w:val="center"/>
          </w:tcPr>
          <w:p w14:paraId="606DAAD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046E4C" w:rsidRPr="00046E4C" w14:paraId="6F1E795C" w14:textId="77777777" w:rsidTr="00690645">
        <w:trPr>
          <w:trHeight w:val="308"/>
        </w:trPr>
        <w:tc>
          <w:tcPr>
            <w:tcW w:w="606" w:type="dxa"/>
          </w:tcPr>
          <w:p w14:paraId="5D8DD56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48" w:type="dxa"/>
          </w:tcPr>
          <w:p w14:paraId="254089E4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Великий Бурлук, с. Базалівка</w:t>
            </w:r>
          </w:p>
        </w:tc>
        <w:tc>
          <w:tcPr>
            <w:tcW w:w="1276" w:type="dxa"/>
          </w:tcPr>
          <w:p w14:paraId="37F6AF85" w14:textId="62B204DB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01.12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DB843E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850" w:type="dxa"/>
            <w:vAlign w:val="center"/>
          </w:tcPr>
          <w:p w14:paraId="7112C74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560" w:type="dxa"/>
            <w:vAlign w:val="center"/>
          </w:tcPr>
          <w:p w14:paraId="78746D2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0,630</w:t>
            </w:r>
          </w:p>
        </w:tc>
        <w:tc>
          <w:tcPr>
            <w:tcW w:w="1559" w:type="dxa"/>
            <w:vAlign w:val="center"/>
          </w:tcPr>
          <w:p w14:paraId="258D249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  <w:tc>
          <w:tcPr>
            <w:tcW w:w="1417" w:type="dxa"/>
            <w:vAlign w:val="center"/>
          </w:tcPr>
          <w:p w14:paraId="32C1E5E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512" w:type="dxa"/>
            <w:vAlign w:val="center"/>
          </w:tcPr>
          <w:p w14:paraId="539DFDC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789</w:t>
            </w:r>
          </w:p>
        </w:tc>
      </w:tr>
      <w:tr w:rsidR="00046E4C" w:rsidRPr="00046E4C" w14:paraId="0A3A20AB" w14:textId="77777777" w:rsidTr="00690645">
        <w:trPr>
          <w:trHeight w:val="308"/>
        </w:trPr>
        <w:tc>
          <w:tcPr>
            <w:tcW w:w="606" w:type="dxa"/>
          </w:tcPr>
          <w:p w14:paraId="7F22C11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48" w:type="dxa"/>
          </w:tcPr>
          <w:p w14:paraId="7356AD87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Хотомля, с. Новоолександрівка</w:t>
            </w:r>
          </w:p>
        </w:tc>
        <w:tc>
          <w:tcPr>
            <w:tcW w:w="1276" w:type="dxa"/>
          </w:tcPr>
          <w:p w14:paraId="5F4BFEF7" w14:textId="58BBBE76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01.12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1812B5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50" w:type="dxa"/>
            <w:vAlign w:val="center"/>
          </w:tcPr>
          <w:p w14:paraId="53695C4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560" w:type="dxa"/>
            <w:vAlign w:val="center"/>
          </w:tcPr>
          <w:p w14:paraId="0C05492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0,212</w:t>
            </w:r>
          </w:p>
        </w:tc>
        <w:tc>
          <w:tcPr>
            <w:tcW w:w="1559" w:type="dxa"/>
            <w:vAlign w:val="center"/>
          </w:tcPr>
          <w:p w14:paraId="41D39E0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  <w:tc>
          <w:tcPr>
            <w:tcW w:w="1417" w:type="dxa"/>
            <w:vAlign w:val="center"/>
          </w:tcPr>
          <w:p w14:paraId="6E61617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512" w:type="dxa"/>
            <w:vAlign w:val="center"/>
          </w:tcPr>
          <w:p w14:paraId="28E592B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046E4C" w:rsidRPr="00046E4C" w14:paraId="627B6249" w14:textId="77777777" w:rsidTr="00690645">
        <w:trPr>
          <w:trHeight w:val="308"/>
        </w:trPr>
        <w:tc>
          <w:tcPr>
            <w:tcW w:w="606" w:type="dxa"/>
          </w:tcPr>
          <w:p w14:paraId="7303FDB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48" w:type="dxa"/>
          </w:tcPr>
          <w:p w14:paraId="7B2914CB" w14:textId="77777777" w:rsidR="00046E4C" w:rsidRPr="00046E4C" w:rsidRDefault="00046E4C" w:rsidP="00032F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Уди, м. Золочів</w:t>
            </w:r>
          </w:p>
        </w:tc>
        <w:tc>
          <w:tcPr>
            <w:tcW w:w="1276" w:type="dxa"/>
          </w:tcPr>
          <w:p w14:paraId="720F9C51" w14:textId="5D414B70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08.12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5BECB0E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850" w:type="dxa"/>
            <w:vAlign w:val="center"/>
          </w:tcPr>
          <w:p w14:paraId="224B9A4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  <w:tc>
          <w:tcPr>
            <w:tcW w:w="1560" w:type="dxa"/>
            <w:vAlign w:val="center"/>
          </w:tcPr>
          <w:p w14:paraId="4969B7F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0,281</w:t>
            </w:r>
          </w:p>
        </w:tc>
        <w:tc>
          <w:tcPr>
            <w:tcW w:w="1559" w:type="dxa"/>
            <w:vAlign w:val="center"/>
          </w:tcPr>
          <w:p w14:paraId="77C4087F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0,006</w:t>
            </w:r>
          </w:p>
        </w:tc>
        <w:tc>
          <w:tcPr>
            <w:tcW w:w="1417" w:type="dxa"/>
            <w:vAlign w:val="center"/>
          </w:tcPr>
          <w:p w14:paraId="3686FB0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1512" w:type="dxa"/>
            <w:vAlign w:val="center"/>
          </w:tcPr>
          <w:p w14:paraId="735A18E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046E4C" w:rsidRPr="00046E4C" w14:paraId="3CFDF911" w14:textId="77777777" w:rsidTr="00690645">
        <w:trPr>
          <w:trHeight w:val="308"/>
        </w:trPr>
        <w:tc>
          <w:tcPr>
            <w:tcW w:w="606" w:type="dxa"/>
          </w:tcPr>
          <w:p w14:paraId="3276863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48" w:type="dxa"/>
          </w:tcPr>
          <w:p w14:paraId="080834A4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Муром, гирло</w:t>
            </w:r>
          </w:p>
        </w:tc>
        <w:tc>
          <w:tcPr>
            <w:tcW w:w="1276" w:type="dxa"/>
          </w:tcPr>
          <w:p w14:paraId="3DD83BB0" w14:textId="19C04D1B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02.12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2B76AD0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850" w:type="dxa"/>
            <w:vAlign w:val="center"/>
          </w:tcPr>
          <w:p w14:paraId="02D98499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1560" w:type="dxa"/>
            <w:vAlign w:val="center"/>
          </w:tcPr>
          <w:p w14:paraId="6DC08FE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1,222</w:t>
            </w:r>
          </w:p>
        </w:tc>
        <w:tc>
          <w:tcPr>
            <w:tcW w:w="1559" w:type="dxa"/>
            <w:vAlign w:val="center"/>
          </w:tcPr>
          <w:p w14:paraId="0F5CDB0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0,024</w:t>
            </w:r>
          </w:p>
        </w:tc>
        <w:tc>
          <w:tcPr>
            <w:tcW w:w="1417" w:type="dxa"/>
            <w:vAlign w:val="center"/>
          </w:tcPr>
          <w:p w14:paraId="784C353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512" w:type="dxa"/>
            <w:vAlign w:val="center"/>
          </w:tcPr>
          <w:p w14:paraId="1EA1B73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046E4C" w:rsidRPr="00046E4C" w14:paraId="0B9A9F1D" w14:textId="77777777" w:rsidTr="00690645">
        <w:trPr>
          <w:trHeight w:val="308"/>
        </w:trPr>
        <w:tc>
          <w:tcPr>
            <w:tcW w:w="606" w:type="dxa"/>
          </w:tcPr>
          <w:p w14:paraId="7648DD5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48" w:type="dxa"/>
          </w:tcPr>
          <w:p w14:paraId="6460161D" w14:textId="77777777" w:rsidR="00046E4C" w:rsidRPr="00046E4C" w:rsidRDefault="00046E4C" w:rsidP="00032FC0">
            <w:pPr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color w:val="000000"/>
                <w:sz w:val="28"/>
                <w:szCs w:val="28"/>
              </w:rPr>
              <w:t>р. Сіверський Донець, нижче гирла р. Уди,</w:t>
            </w:r>
            <w:r w:rsidRPr="00046E4C">
              <w:rPr>
                <w:rFonts w:ascii="Times New Roman" w:hAnsi="Times New Roman"/>
                <w:sz w:val="28"/>
                <w:szCs w:val="28"/>
              </w:rPr>
              <w:t xml:space="preserve"> с. Есхар</w:t>
            </w:r>
          </w:p>
        </w:tc>
        <w:tc>
          <w:tcPr>
            <w:tcW w:w="1276" w:type="dxa"/>
          </w:tcPr>
          <w:p w14:paraId="553D49B3" w14:textId="21D0B940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02.12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2B4138D6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9,22</w:t>
            </w:r>
          </w:p>
        </w:tc>
        <w:tc>
          <w:tcPr>
            <w:tcW w:w="850" w:type="dxa"/>
            <w:vAlign w:val="center"/>
          </w:tcPr>
          <w:p w14:paraId="002E374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3,80</w:t>
            </w:r>
          </w:p>
        </w:tc>
        <w:tc>
          <w:tcPr>
            <w:tcW w:w="1560" w:type="dxa"/>
            <w:vAlign w:val="center"/>
          </w:tcPr>
          <w:p w14:paraId="080C120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0,267</w:t>
            </w:r>
          </w:p>
        </w:tc>
        <w:tc>
          <w:tcPr>
            <w:tcW w:w="1559" w:type="dxa"/>
            <w:vAlign w:val="center"/>
          </w:tcPr>
          <w:p w14:paraId="521BC7CB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0,058</w:t>
            </w:r>
          </w:p>
        </w:tc>
        <w:tc>
          <w:tcPr>
            <w:tcW w:w="1417" w:type="dxa"/>
            <w:vAlign w:val="center"/>
          </w:tcPr>
          <w:p w14:paraId="0ECCA2A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76,7</w:t>
            </w:r>
          </w:p>
        </w:tc>
        <w:tc>
          <w:tcPr>
            <w:tcW w:w="1512" w:type="dxa"/>
            <w:vAlign w:val="center"/>
          </w:tcPr>
          <w:p w14:paraId="5B8800FC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046E4C" w:rsidRPr="00046E4C" w14:paraId="1FD7D096" w14:textId="77777777" w:rsidTr="00690645">
        <w:trPr>
          <w:trHeight w:val="308"/>
        </w:trPr>
        <w:tc>
          <w:tcPr>
            <w:tcW w:w="606" w:type="dxa"/>
          </w:tcPr>
          <w:p w14:paraId="45D6CDA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48" w:type="dxa"/>
          </w:tcPr>
          <w:p w14:paraId="5C9CBA17" w14:textId="77777777" w:rsidR="00046E4C" w:rsidRPr="00046E4C" w:rsidRDefault="00046E4C" w:rsidP="00032F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Уди, с. Есхар, гирло</w:t>
            </w:r>
          </w:p>
        </w:tc>
        <w:tc>
          <w:tcPr>
            <w:tcW w:w="1276" w:type="dxa"/>
          </w:tcPr>
          <w:p w14:paraId="039BDB34" w14:textId="16FFE748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02.12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0D34FB0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8,91</w:t>
            </w:r>
          </w:p>
        </w:tc>
        <w:tc>
          <w:tcPr>
            <w:tcW w:w="850" w:type="dxa"/>
            <w:vAlign w:val="center"/>
          </w:tcPr>
          <w:p w14:paraId="448E608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1560" w:type="dxa"/>
            <w:vAlign w:val="center"/>
          </w:tcPr>
          <w:p w14:paraId="25191A78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0,582</w:t>
            </w:r>
          </w:p>
        </w:tc>
        <w:tc>
          <w:tcPr>
            <w:tcW w:w="1559" w:type="dxa"/>
            <w:vAlign w:val="center"/>
          </w:tcPr>
          <w:p w14:paraId="4F192CC2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0,136</w:t>
            </w:r>
          </w:p>
        </w:tc>
        <w:tc>
          <w:tcPr>
            <w:tcW w:w="1417" w:type="dxa"/>
            <w:vAlign w:val="center"/>
          </w:tcPr>
          <w:p w14:paraId="13D6ED0A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512" w:type="dxa"/>
            <w:vAlign w:val="center"/>
          </w:tcPr>
          <w:p w14:paraId="375054F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046E4C" w:rsidRPr="00046E4C" w14:paraId="509322E9" w14:textId="77777777" w:rsidTr="00690645">
        <w:trPr>
          <w:trHeight w:val="308"/>
        </w:trPr>
        <w:tc>
          <w:tcPr>
            <w:tcW w:w="606" w:type="dxa"/>
          </w:tcPr>
          <w:p w14:paraId="3569C9F5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48" w:type="dxa"/>
          </w:tcPr>
          <w:p w14:paraId="36759013" w14:textId="77777777" w:rsidR="00046E4C" w:rsidRPr="00046E4C" w:rsidRDefault="00046E4C" w:rsidP="00032F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р. Рогань, гирло</w:t>
            </w:r>
          </w:p>
        </w:tc>
        <w:tc>
          <w:tcPr>
            <w:tcW w:w="1276" w:type="dxa"/>
          </w:tcPr>
          <w:p w14:paraId="5724FB19" w14:textId="17A7A208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02.12</w:t>
            </w:r>
            <w:r w:rsidR="00690645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701" w:type="dxa"/>
            <w:vAlign w:val="center"/>
          </w:tcPr>
          <w:p w14:paraId="40C1D1E3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9,83</w:t>
            </w:r>
          </w:p>
        </w:tc>
        <w:tc>
          <w:tcPr>
            <w:tcW w:w="850" w:type="dxa"/>
            <w:vAlign w:val="center"/>
          </w:tcPr>
          <w:p w14:paraId="669DC934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1,92</w:t>
            </w:r>
          </w:p>
        </w:tc>
        <w:tc>
          <w:tcPr>
            <w:tcW w:w="1560" w:type="dxa"/>
            <w:vAlign w:val="center"/>
          </w:tcPr>
          <w:p w14:paraId="4E3CC4A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0,363</w:t>
            </w:r>
          </w:p>
        </w:tc>
        <w:tc>
          <w:tcPr>
            <w:tcW w:w="1559" w:type="dxa"/>
            <w:vAlign w:val="center"/>
          </w:tcPr>
          <w:p w14:paraId="0C502E2E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0,024</w:t>
            </w:r>
          </w:p>
        </w:tc>
        <w:tc>
          <w:tcPr>
            <w:tcW w:w="1417" w:type="dxa"/>
            <w:vAlign w:val="center"/>
          </w:tcPr>
          <w:p w14:paraId="7B085E71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512" w:type="dxa"/>
            <w:vAlign w:val="center"/>
          </w:tcPr>
          <w:p w14:paraId="0B1C1D0D" w14:textId="77777777" w:rsidR="00046E4C" w:rsidRPr="00046E4C" w:rsidRDefault="00046E4C" w:rsidP="00032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E4C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</w:tbl>
    <w:p w14:paraId="1C0E8B61" w14:textId="77777777" w:rsidR="00AB3028" w:rsidRDefault="00AB302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7505D9E8" w14:textId="77777777" w:rsidR="00AB3028" w:rsidRDefault="00AB302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7C859908" w14:textId="77777777" w:rsidR="00AB3028" w:rsidRDefault="00AB302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C4CBC92" w14:textId="77777777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en-US"/>
        </w:rPr>
      </w:pPr>
    </w:p>
    <w:p w14:paraId="16EAFFD6" w14:textId="26071C5A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en-US"/>
        </w:rPr>
      </w:pPr>
    </w:p>
    <w:p w14:paraId="50658391" w14:textId="77777777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1752ECF" w14:textId="77777777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791B2EF" w14:textId="54FBF934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5B8A5EB4" w14:textId="77777777" w:rsidR="00AB3028" w:rsidRDefault="00AB30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65FFE19" w14:textId="6639EF55" w:rsidR="00AB3028" w:rsidRDefault="008C6862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78FB33" wp14:editId="7D9C0A09">
            <wp:simplePos x="0" y="0"/>
            <wp:positionH relativeFrom="margin">
              <wp:posOffset>5349240</wp:posOffset>
            </wp:positionH>
            <wp:positionV relativeFrom="margin">
              <wp:posOffset>5080</wp:posOffset>
            </wp:positionV>
            <wp:extent cx="4218305" cy="3293745"/>
            <wp:effectExtent l="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1484A6" wp14:editId="55BD2DC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402455" cy="3513455"/>
            <wp:effectExtent l="0" t="0" r="0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3F5B4" w14:textId="7BE5D497" w:rsidR="00AB3028" w:rsidRDefault="00AB3028">
      <w:pPr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C15AE18" w14:textId="77777777" w:rsidR="00AB3028" w:rsidRDefault="00000000">
      <w:pPr>
        <w:tabs>
          <w:tab w:val="left" w:pos="67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6C48EEE" w14:textId="77777777" w:rsidR="00AB3028" w:rsidRDefault="00AB3028">
      <w:pPr>
        <w:rPr>
          <w:rFonts w:ascii="Times New Roman" w:hAnsi="Times New Roman"/>
          <w:sz w:val="28"/>
          <w:szCs w:val="28"/>
          <w:lang w:val="en-US"/>
        </w:rPr>
      </w:pPr>
    </w:p>
    <w:p w14:paraId="4DAC33DA" w14:textId="438DD928" w:rsidR="00AB3028" w:rsidRDefault="00AB3028">
      <w:pPr>
        <w:rPr>
          <w:rFonts w:ascii="Times New Roman" w:hAnsi="Times New Roman"/>
          <w:sz w:val="28"/>
          <w:szCs w:val="28"/>
          <w:lang w:val="en-US"/>
        </w:rPr>
      </w:pPr>
    </w:p>
    <w:p w14:paraId="624E018B" w14:textId="6CB18F5A" w:rsidR="00AB3028" w:rsidRDefault="008C6862">
      <w:pPr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1FF397" wp14:editId="2C69AA28">
            <wp:simplePos x="0" y="0"/>
            <wp:positionH relativeFrom="margin">
              <wp:posOffset>2674620</wp:posOffset>
            </wp:positionH>
            <wp:positionV relativeFrom="margin">
              <wp:posOffset>3278505</wp:posOffset>
            </wp:positionV>
            <wp:extent cx="4224655" cy="3289935"/>
            <wp:effectExtent l="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3028" w:rsidSect="008C6862">
      <w:pgSz w:w="16838" w:h="11906" w:orient="landscape"/>
      <w:pgMar w:top="720" w:right="720" w:bottom="568" w:left="720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B654" w14:textId="77777777" w:rsidR="00635BE3" w:rsidRDefault="00635BE3">
      <w:pPr>
        <w:spacing w:after="0" w:line="240" w:lineRule="auto"/>
      </w:pPr>
    </w:p>
  </w:endnote>
  <w:endnote w:type="continuationSeparator" w:id="0">
    <w:p w14:paraId="4F1E1125" w14:textId="77777777" w:rsidR="00635BE3" w:rsidRDefault="00635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43B5" w14:textId="77777777" w:rsidR="00635BE3" w:rsidRDefault="00635BE3">
      <w:pPr>
        <w:spacing w:after="0" w:line="240" w:lineRule="auto"/>
      </w:pPr>
    </w:p>
  </w:footnote>
  <w:footnote w:type="continuationSeparator" w:id="0">
    <w:p w14:paraId="6EF52553" w14:textId="77777777" w:rsidR="00635BE3" w:rsidRDefault="00635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C0D" w14:textId="77777777" w:rsidR="00AB3028" w:rsidRDefault="000000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 w14:paraId="363A5934" w14:textId="77777777" w:rsidR="00AB3028" w:rsidRDefault="00AB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7580"/>
    <w:multiLevelType w:val="multilevel"/>
    <w:tmpl w:val="E44270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1F7104"/>
    <w:multiLevelType w:val="multilevel"/>
    <w:tmpl w:val="E98A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33764"/>
    <w:multiLevelType w:val="multilevel"/>
    <w:tmpl w:val="3C920E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0A6C"/>
    <w:multiLevelType w:val="multilevel"/>
    <w:tmpl w:val="164850D6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2D1424F5"/>
    <w:multiLevelType w:val="hybridMultilevel"/>
    <w:tmpl w:val="FF866650"/>
    <w:lvl w:ilvl="0" w:tplc="1CA22FC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5348138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964F787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D1730A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8ED5F5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3C97A6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6428EB7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DDD6B2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EDF4D8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77244DD"/>
    <w:multiLevelType w:val="hybridMultilevel"/>
    <w:tmpl w:val="E8661B42"/>
    <w:lvl w:ilvl="0" w:tplc="528F70E4">
      <w:start w:val="607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4D4D684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7CC8F0EC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BCD12B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13153238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5F5F4C3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4846B687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1FD448AC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4D0035C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6" w15:restartNumberingAfterBreak="0">
    <w:nsid w:val="429D3B9E"/>
    <w:multiLevelType w:val="hybridMultilevel"/>
    <w:tmpl w:val="45566ADC"/>
    <w:lvl w:ilvl="0" w:tplc="193DD1A2">
      <w:numFmt w:val="bullet"/>
      <w:lvlText w:val="-"/>
      <w:lvlJc w:val="left"/>
      <w:pPr>
        <w:ind w:left="927" w:hanging="360"/>
      </w:pPr>
      <w:rPr>
        <w:rFonts w:ascii="Times New Roman" w:hAnsi="Times New Roman"/>
        <w:i/>
        <w:iCs/>
      </w:rPr>
    </w:lvl>
    <w:lvl w:ilvl="1" w:tplc="3754F9BC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52EBC01A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13D6E064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7C39C9E8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7E4CF5EC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4478467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15133DFA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4A748B47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7" w15:restartNumberingAfterBreak="0">
    <w:nsid w:val="4DCF43D8"/>
    <w:multiLevelType w:val="multilevel"/>
    <w:tmpl w:val="3A68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996C3D"/>
    <w:multiLevelType w:val="hybridMultilevel"/>
    <w:tmpl w:val="7B5846BC"/>
    <w:lvl w:ilvl="0" w:tplc="12826413">
      <w:start w:val="607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303F04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6112A399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65FEEF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2AEFA855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789C212D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34757EA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FF573D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4C067F7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 w15:restartNumberingAfterBreak="0">
    <w:nsid w:val="7A2F407C"/>
    <w:multiLevelType w:val="multilevel"/>
    <w:tmpl w:val="097C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488380">
    <w:abstractNumId w:val="7"/>
  </w:num>
  <w:num w:numId="2" w16cid:durableId="836118177">
    <w:abstractNumId w:val="9"/>
  </w:num>
  <w:num w:numId="3" w16cid:durableId="1908033400">
    <w:abstractNumId w:val="1"/>
  </w:num>
  <w:num w:numId="4" w16cid:durableId="1939675670">
    <w:abstractNumId w:val="2"/>
  </w:num>
  <w:num w:numId="5" w16cid:durableId="1736589430">
    <w:abstractNumId w:val="3"/>
  </w:num>
  <w:num w:numId="6" w16cid:durableId="96411657">
    <w:abstractNumId w:val="4"/>
  </w:num>
  <w:num w:numId="7" w16cid:durableId="60758693">
    <w:abstractNumId w:val="8"/>
  </w:num>
  <w:num w:numId="8" w16cid:durableId="1935819812">
    <w:abstractNumId w:val="5"/>
  </w:num>
  <w:num w:numId="9" w16cid:durableId="2069912014">
    <w:abstractNumId w:val="0"/>
  </w:num>
  <w:num w:numId="10" w16cid:durableId="307321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28"/>
    <w:rsid w:val="00046E4C"/>
    <w:rsid w:val="001D22C0"/>
    <w:rsid w:val="00311A83"/>
    <w:rsid w:val="003E602A"/>
    <w:rsid w:val="00623CE8"/>
    <w:rsid w:val="00635BE3"/>
    <w:rsid w:val="00690645"/>
    <w:rsid w:val="008A3867"/>
    <w:rsid w:val="008C6862"/>
    <w:rsid w:val="00A06347"/>
    <w:rsid w:val="00A5401C"/>
    <w:rsid w:val="00AB3028"/>
    <w:rsid w:val="00AB5C01"/>
    <w:rsid w:val="00CF09F4"/>
    <w:rsid w:val="00E02E37"/>
    <w:rsid w:val="00E11A78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59D"/>
  <w15:docId w15:val="{56204E3E-EB37-4FED-9CC5-A5079B1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 Indent"/>
    <w:basedOn w:val="a"/>
    <w:link w:val="a5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8"/>
    </w:rPr>
  </w:style>
  <w:style w:type="paragraph" w:styleId="3">
    <w:name w:val="Body Text Indent 3"/>
    <w:basedOn w:val="a"/>
    <w:link w:val="30"/>
    <w:pPr>
      <w:spacing w:after="0" w:line="240" w:lineRule="auto"/>
      <w:ind w:firstLine="900"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header"/>
    <w:basedOn w:val="a"/>
    <w:link w:val="a9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paragraph" w:styleId="aa">
    <w:name w:val="footer"/>
    <w:basedOn w:val="a"/>
    <w:link w:val="ab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footnote text"/>
    <w:link w:val="af"/>
    <w:semiHidden/>
  </w:style>
  <w:style w:type="paragraph" w:styleId="af0">
    <w:name w:val="endnote text"/>
    <w:link w:val="af1"/>
    <w:semiHidden/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link w:val="a4"/>
    <w:rPr>
      <w:rFonts w:ascii="Times New Roman" w:hAnsi="Times New Roman"/>
      <w:sz w:val="28"/>
      <w:szCs w:val="28"/>
      <w:lang w:val="uk-UA"/>
    </w:rPr>
  </w:style>
  <w:style w:type="character" w:customStyle="1" w:styleId="30">
    <w:name w:val="Основной текст с отступом 3 Знак"/>
    <w:link w:val="3"/>
    <w:rPr>
      <w:rFonts w:ascii="Times New Roman" w:hAnsi="Times New Roman"/>
      <w:sz w:val="28"/>
      <w:szCs w:val="28"/>
      <w:lang w:val="uk-UA"/>
    </w:rPr>
  </w:style>
  <w:style w:type="character" w:customStyle="1" w:styleId="a7">
    <w:name w:val="Текст выноски Знак"/>
    <w:link w:val="a6"/>
    <w:rPr>
      <w:rFonts w:ascii="Tahoma" w:hAnsi="Tahoma"/>
      <w:sz w:val="16"/>
      <w:szCs w:val="16"/>
      <w:lang w:val="uk-UA"/>
    </w:rPr>
  </w:style>
  <w:style w:type="character" w:customStyle="1" w:styleId="a9">
    <w:name w:val="Верхний колонтитул Знак"/>
    <w:link w:val="a8"/>
    <w:rPr>
      <w:lang w:val="uk-UA"/>
    </w:rPr>
  </w:style>
  <w:style w:type="character" w:customStyle="1" w:styleId="ab">
    <w:name w:val="Нижний колонтитул Знак"/>
    <w:link w:val="aa"/>
    <w:rPr>
      <w:lang w:val="uk-UA"/>
    </w:rPr>
  </w:style>
  <w:style w:type="character" w:customStyle="1" w:styleId="ad">
    <w:name w:val="Заголовок Знак"/>
    <w:link w:val="ac"/>
    <w:rPr>
      <w:rFonts w:ascii="Times New Roman" w:hAnsi="Times New Roman"/>
      <w:b/>
      <w:bCs/>
      <w:sz w:val="28"/>
      <w:szCs w:val="28"/>
      <w:lang w:val="uk-UA"/>
    </w:rPr>
  </w:style>
  <w:style w:type="character" w:styleId="af4">
    <w:name w:val="footnote reference"/>
    <w:semiHidden/>
    <w:rPr>
      <w:vertAlign w:val="superscript"/>
    </w:rPr>
  </w:style>
  <w:style w:type="character" w:customStyle="1" w:styleId="af">
    <w:name w:val="Текст сноски Знак"/>
    <w:link w:val="ae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1">
    <w:name w:val="Текст концевой с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412F7-C713-4080-9B54-2AF1F762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821</Words>
  <Characters>4382</Characters>
  <Application>Microsoft Office Word</Application>
  <DocSecurity>0</DocSecurity>
  <Lines>486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ЛУКАШЕВИЧ Дарʼя</cp:lastModifiedBy>
  <cp:revision>5</cp:revision>
  <cp:lastPrinted>2019-08-21T07:29:00Z</cp:lastPrinted>
  <dcterms:created xsi:type="dcterms:W3CDTF">2026-01-19T13:55:00Z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2026-01-19T12:45:26Z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a86b560e-e08a-4e93-bab7-cbbef5155e16</vt:lpwstr>
  </property>
  <property fmtid="{D5CDD505-2E9C-101B-9397-08002B2CF9AE}" pid="8" name="MSIP_Label_6137edf4-57c1-4905-bbd0-a54792bce424_ContentBits">
    <vt:lpwstr>0</vt:lpwstr>
  </property>
  <property fmtid="{D5CDD505-2E9C-101B-9397-08002B2CF9AE}" pid="9" name="MSIP_Label_6137edf4-57c1-4905-bbd0-a54792bce424_Tag">
    <vt:lpwstr>10, 3, 0, 1</vt:lpwstr>
  </property>
</Properties>
</file>