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0F27" w14:textId="77777777"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14:paraId="48C23305" w14:textId="77777777" w:rsidR="00783A2F" w:rsidRPr="00CD36A0" w:rsidRDefault="00783A2F" w:rsidP="00783A2F"/>
    <w:p w14:paraId="5D2C1737" w14:textId="77777777"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A1314F">
        <w:rPr>
          <w:sz w:val="22"/>
          <w:szCs w:val="22"/>
        </w:rPr>
        <w:t>СЕЛЯНСЬКЕ (ФЕРМЕРСЬКЕ) ГОСПОДАРСТВО «НАДІЯ»</w:t>
      </w:r>
    </w:p>
    <w:p w14:paraId="7F836EFF" w14:textId="77777777"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A1314F">
        <w:rPr>
          <w:kern w:val="1"/>
          <w:sz w:val="22"/>
          <w:szCs w:val="22"/>
        </w:rPr>
        <w:t>С(Ф)Г «НАДІЯ»</w:t>
      </w:r>
    </w:p>
    <w:p w14:paraId="70461A8E" w14:textId="77777777" w:rsidR="00A1314F" w:rsidRDefault="00783A2F" w:rsidP="00A1314F">
      <w:pPr>
        <w:autoSpaceDE w:val="0"/>
        <w:autoSpaceDN w:val="0"/>
        <w:adjustRightInd w:val="0"/>
        <w:ind w:left="-709" w:right="-1"/>
        <w:jc w:val="both"/>
        <w:rPr>
          <w:sz w:val="22"/>
          <w:szCs w:val="22"/>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A1314F">
        <w:rPr>
          <w:sz w:val="22"/>
          <w:szCs w:val="22"/>
        </w:rPr>
        <w:t>31889701.</w:t>
      </w:r>
    </w:p>
    <w:p w14:paraId="4C75A568" w14:textId="77777777" w:rsidR="006C0510" w:rsidRPr="00A1314F" w:rsidRDefault="00A1314F" w:rsidP="00A1314F">
      <w:pPr>
        <w:autoSpaceDE w:val="0"/>
        <w:autoSpaceDN w:val="0"/>
        <w:adjustRightInd w:val="0"/>
        <w:ind w:left="-709" w:right="-1"/>
        <w:jc w:val="both"/>
        <w:rPr>
          <w:sz w:val="22"/>
          <w:szCs w:val="22"/>
        </w:rPr>
      </w:pPr>
      <w:r>
        <w:rPr>
          <w:sz w:val="22"/>
          <w:szCs w:val="22"/>
        </w:rPr>
        <w:t xml:space="preserve"> </w:t>
      </w:r>
      <w:r w:rsidR="00783A2F" w:rsidRPr="00567AFD">
        <w:rPr>
          <w:rStyle w:val="spanrvts0"/>
          <w:i/>
          <w:sz w:val="22"/>
          <w:szCs w:val="22"/>
        </w:rPr>
        <w:t>Місцезнаходження юридичної особи:</w:t>
      </w:r>
      <w:r w:rsidR="00783A2F" w:rsidRPr="00567AFD">
        <w:rPr>
          <w:rStyle w:val="spanrvts0"/>
          <w:sz w:val="22"/>
          <w:szCs w:val="22"/>
        </w:rPr>
        <w:t xml:space="preserve"> </w:t>
      </w:r>
      <w:r w:rsidR="00C35B85" w:rsidRPr="00567AFD">
        <w:rPr>
          <w:sz w:val="22"/>
          <w:szCs w:val="22"/>
        </w:rPr>
        <w:t xml:space="preserve">Україна, </w:t>
      </w:r>
      <w:r w:rsidRPr="00A1314F">
        <w:rPr>
          <w:sz w:val="22"/>
          <w:szCs w:val="22"/>
        </w:rPr>
        <w:t xml:space="preserve">63311, Харківська обл., </w:t>
      </w:r>
      <w:proofErr w:type="spellStart"/>
      <w:r w:rsidRPr="00A1314F">
        <w:rPr>
          <w:sz w:val="22"/>
          <w:szCs w:val="22"/>
        </w:rPr>
        <w:t>Берестинський</w:t>
      </w:r>
      <w:proofErr w:type="spellEnd"/>
      <w:r w:rsidRPr="00A1314F">
        <w:rPr>
          <w:sz w:val="22"/>
          <w:szCs w:val="22"/>
        </w:rPr>
        <w:t xml:space="preserve"> район, с. Хрестище</w:t>
      </w:r>
      <w:r w:rsidR="006C0510" w:rsidRPr="00567AFD">
        <w:rPr>
          <w:sz w:val="22"/>
          <w:szCs w:val="22"/>
        </w:rPr>
        <w:t xml:space="preserve">, </w:t>
      </w:r>
      <w:proofErr w:type="spellStart"/>
      <w:r w:rsidR="006C0510" w:rsidRPr="00567AFD">
        <w:rPr>
          <w:sz w:val="22"/>
          <w:szCs w:val="22"/>
        </w:rPr>
        <w:t>тел</w:t>
      </w:r>
      <w:proofErr w:type="spellEnd"/>
      <w:r w:rsidR="006C0510" w:rsidRPr="00567AFD">
        <w:rPr>
          <w:sz w:val="22"/>
          <w:szCs w:val="22"/>
        </w:rPr>
        <w:t xml:space="preserve">. </w:t>
      </w:r>
      <w:r w:rsidRPr="00A1314F">
        <w:rPr>
          <w:sz w:val="22"/>
          <w:szCs w:val="22"/>
        </w:rPr>
        <w:t>+38 (95) 6782628</w:t>
      </w:r>
      <w:r w:rsidR="000D24E7">
        <w:rPr>
          <w:sz w:val="22"/>
          <w:szCs w:val="22"/>
        </w:rPr>
        <w:t>.</w:t>
      </w:r>
    </w:p>
    <w:p w14:paraId="58576F4E" w14:textId="77777777"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A1314F">
        <w:rPr>
          <w:sz w:val="22"/>
          <w:szCs w:val="22"/>
        </w:rPr>
        <w:t>зерносклади</w:t>
      </w:r>
      <w:r w:rsidR="00F508C7" w:rsidRPr="00567AFD">
        <w:rPr>
          <w:kern w:val="1"/>
          <w:sz w:val="22"/>
          <w:szCs w:val="22"/>
        </w:rPr>
        <w:t xml:space="preserve"> </w:t>
      </w:r>
      <w:r w:rsidR="00A1314F">
        <w:rPr>
          <w:kern w:val="1"/>
          <w:sz w:val="22"/>
          <w:szCs w:val="22"/>
        </w:rPr>
        <w:t>С(Ф)Г «НАДІЯ»</w:t>
      </w:r>
      <w:r w:rsidR="000D24E7">
        <w:rPr>
          <w:sz w:val="22"/>
          <w:szCs w:val="22"/>
        </w:rPr>
        <w:t>.</w:t>
      </w:r>
    </w:p>
    <w:p w14:paraId="2D55EC16" w14:textId="77777777" w:rsidR="006C0510" w:rsidRPr="00567AFD" w:rsidRDefault="00783A2F" w:rsidP="006C0510">
      <w:pPr>
        <w:pStyle w:val="a4"/>
        <w:ind w:left="-709" w:right="-1"/>
        <w:jc w:val="both"/>
        <w:rPr>
          <w:rFonts w:ascii="Times New Roman" w:hAnsi="Times New Roman" w:cs="Times New Roman"/>
          <w:sz w:val="22"/>
          <w:szCs w:val="22"/>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6C0510" w:rsidRPr="00567AFD">
        <w:rPr>
          <w:rFonts w:ascii="Times New Roman" w:hAnsi="Times New Roman" w:cs="Times New Roman"/>
          <w:sz w:val="22"/>
          <w:szCs w:val="22"/>
        </w:rPr>
        <w:t xml:space="preserve">Україна, </w:t>
      </w:r>
      <w:r w:rsidR="00A1314F">
        <w:rPr>
          <w:rFonts w:ascii="Times New Roman" w:hAnsi="Times New Roman" w:cs="Times New Roman"/>
          <w:sz w:val="22"/>
          <w:szCs w:val="22"/>
        </w:rPr>
        <w:t xml:space="preserve">63235, Харківська область,  </w:t>
      </w:r>
      <w:proofErr w:type="spellStart"/>
      <w:r w:rsidR="00A1314F">
        <w:rPr>
          <w:rFonts w:ascii="Times New Roman" w:hAnsi="Times New Roman" w:cs="Times New Roman"/>
          <w:sz w:val="22"/>
          <w:szCs w:val="22"/>
        </w:rPr>
        <w:t>Берестинський</w:t>
      </w:r>
      <w:proofErr w:type="spellEnd"/>
      <w:r w:rsidR="00A1314F">
        <w:rPr>
          <w:rFonts w:ascii="Times New Roman" w:hAnsi="Times New Roman" w:cs="Times New Roman"/>
          <w:sz w:val="22"/>
          <w:szCs w:val="22"/>
        </w:rPr>
        <w:t xml:space="preserve"> район, </w:t>
      </w:r>
      <w:proofErr w:type="spellStart"/>
      <w:r w:rsidR="00A1314F">
        <w:rPr>
          <w:rFonts w:ascii="Times New Roman" w:hAnsi="Times New Roman" w:cs="Times New Roman"/>
          <w:sz w:val="22"/>
          <w:szCs w:val="22"/>
        </w:rPr>
        <w:t>с.Слобожанське</w:t>
      </w:r>
      <w:proofErr w:type="spellEnd"/>
      <w:r w:rsidR="00A1314F">
        <w:rPr>
          <w:rFonts w:ascii="Times New Roman" w:hAnsi="Times New Roman" w:cs="Times New Roman"/>
          <w:sz w:val="22"/>
          <w:szCs w:val="22"/>
        </w:rPr>
        <w:t>, вул. Господарська, 7</w:t>
      </w:r>
    </w:p>
    <w:p w14:paraId="544EDF48" w14:textId="77777777" w:rsidR="00783A2F" w:rsidRPr="00567AFD" w:rsidRDefault="00783A2F" w:rsidP="006C0510">
      <w:pPr>
        <w:pStyle w:val="a4"/>
        <w:ind w:left="-709" w:right="-1"/>
        <w:jc w:val="both"/>
        <w:rPr>
          <w:rFonts w:ascii="Times New Roman" w:hAnsi="Times New Roman" w:cs="Times New Roman"/>
          <w:sz w:val="22"/>
          <w:szCs w:val="22"/>
        </w:rPr>
      </w:pPr>
      <w:r w:rsidRPr="00567AFD">
        <w:rPr>
          <w:rFonts w:ascii="Times New Roman" w:hAnsi="Times New Roman" w:cs="Times New Roman"/>
          <w:i/>
          <w:sz w:val="22"/>
          <w:szCs w:val="22"/>
          <w:shd w:val="clear" w:color="auto" w:fill="FFFFFF"/>
        </w:rPr>
        <w:t>Мета отримання дозволу на викиди:</w:t>
      </w:r>
      <w:r w:rsidRPr="00567AFD">
        <w:rPr>
          <w:rFonts w:ascii="Times New Roman" w:hAnsi="Times New Roman" w:cs="Times New Roman"/>
          <w:b/>
          <w:sz w:val="22"/>
          <w:szCs w:val="22"/>
          <w:shd w:val="clear" w:color="auto" w:fill="FFFFFF"/>
        </w:rPr>
        <w:t xml:space="preserve"> </w:t>
      </w:r>
      <w:r w:rsidRPr="00567AFD">
        <w:rPr>
          <w:rFonts w:ascii="Times New Roman" w:hAnsi="Times New Roman" w:cs="Times New Roman"/>
          <w:sz w:val="22"/>
          <w:szCs w:val="22"/>
        </w:rPr>
        <w:t xml:space="preserve">Отримання дозволу на викиди для </w:t>
      </w:r>
      <w:r w:rsidR="007E5159" w:rsidRPr="00567AFD">
        <w:rPr>
          <w:rFonts w:ascii="Times New Roman" w:hAnsi="Times New Roman" w:cs="Times New Roman"/>
          <w:sz w:val="22"/>
          <w:szCs w:val="22"/>
        </w:rPr>
        <w:t>існуючо</w:t>
      </w:r>
      <w:r w:rsidRPr="00567AFD">
        <w:rPr>
          <w:rFonts w:ascii="Times New Roman" w:hAnsi="Times New Roman" w:cs="Times New Roman"/>
          <w:sz w:val="22"/>
          <w:szCs w:val="22"/>
        </w:rPr>
        <w:t xml:space="preserve">го об’єкту: </w:t>
      </w:r>
      <w:r w:rsidR="00A1314F">
        <w:rPr>
          <w:rFonts w:ascii="Times New Roman" w:hAnsi="Times New Roman" w:cs="Times New Roman"/>
          <w:kern w:val="1"/>
          <w:sz w:val="22"/>
          <w:szCs w:val="22"/>
        </w:rPr>
        <w:t>С(Ф)Г «НАДІЯ»</w:t>
      </w:r>
      <w:r w:rsidRPr="00567AFD">
        <w:rPr>
          <w:rFonts w:ascii="Times New Roman" w:hAnsi="Times New Roman" w:cs="Times New Roman"/>
          <w:sz w:val="22"/>
          <w:szCs w:val="22"/>
        </w:rPr>
        <w:t>, як</w:t>
      </w:r>
      <w:r w:rsidR="006C0510" w:rsidRPr="00567AFD">
        <w:rPr>
          <w:rFonts w:ascii="Times New Roman" w:hAnsi="Times New Roman" w:cs="Times New Roman"/>
          <w:sz w:val="22"/>
          <w:szCs w:val="22"/>
        </w:rPr>
        <w:t>ий</w:t>
      </w:r>
      <w:r w:rsidRPr="00567AFD">
        <w:rPr>
          <w:rFonts w:ascii="Times New Roman" w:hAnsi="Times New Roman" w:cs="Times New Roman"/>
          <w:sz w:val="22"/>
          <w:szCs w:val="22"/>
        </w:rPr>
        <w:t xml:space="preserve"> відноситься до </w:t>
      </w:r>
      <w:r w:rsidRPr="00567AFD">
        <w:rPr>
          <w:rFonts w:ascii="Times New Roman" w:hAnsi="Times New Roman" w:cs="Times New Roman"/>
          <w:b/>
          <w:i/>
          <w:sz w:val="22"/>
          <w:szCs w:val="22"/>
        </w:rPr>
        <w:t>третьої групи</w:t>
      </w:r>
      <w:r w:rsidRPr="00567AFD">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14:paraId="70D8BE72" w14:textId="77777777" w:rsidR="00783A2F" w:rsidRPr="00567AFD" w:rsidRDefault="00783A2F" w:rsidP="00783A2F">
      <w:pPr>
        <w:shd w:val="clear" w:color="auto" w:fill="FFFFFF"/>
        <w:ind w:left="-709" w:right="-1"/>
        <w:jc w:val="both"/>
        <w:rPr>
          <w:sz w:val="22"/>
          <w:szCs w:val="22"/>
        </w:rPr>
      </w:pPr>
      <w:r w:rsidRPr="00567AFD">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6" w:tgtFrame="_blank" w:history="1">
        <w:r w:rsidRPr="00567AFD">
          <w:rPr>
            <w:i/>
            <w:sz w:val="22"/>
            <w:szCs w:val="22"/>
          </w:rPr>
          <w:t>Закону України</w:t>
        </w:r>
      </w:hyperlink>
      <w:r w:rsidRPr="00567AFD">
        <w:rPr>
          <w:i/>
          <w:sz w:val="22"/>
          <w:szCs w:val="22"/>
        </w:rPr>
        <w:t> “Про оцінку впливу на довкілля” підлягає оцінці впливу на довкілля:</w:t>
      </w:r>
      <w:r w:rsidRPr="00567AFD">
        <w:rPr>
          <w:b/>
          <w:i/>
          <w:sz w:val="22"/>
          <w:szCs w:val="22"/>
        </w:rPr>
        <w:t xml:space="preserve"> </w:t>
      </w:r>
      <w:r w:rsidRPr="00567AFD">
        <w:rPr>
          <w:sz w:val="22"/>
          <w:szCs w:val="22"/>
        </w:rPr>
        <w:t xml:space="preserve">Діяльність об’єкту оцінці впливу на довкілля </w:t>
      </w:r>
      <w:r w:rsidRPr="000D24E7">
        <w:rPr>
          <w:b/>
          <w:sz w:val="22"/>
          <w:szCs w:val="22"/>
        </w:rPr>
        <w:t>не підлягає</w:t>
      </w:r>
      <w:r w:rsidRPr="00567AFD">
        <w:rPr>
          <w:sz w:val="22"/>
          <w:szCs w:val="22"/>
        </w:rPr>
        <w:t xml:space="preserve"> згідно Закону України «Про оцінку впливу на довкілля».</w:t>
      </w:r>
      <w:r w:rsidR="00C35B85" w:rsidRPr="00567AFD">
        <w:rPr>
          <w:sz w:val="22"/>
          <w:szCs w:val="22"/>
        </w:rPr>
        <w:t xml:space="preserve"> </w:t>
      </w:r>
    </w:p>
    <w:p w14:paraId="460F0DD4" w14:textId="77777777" w:rsidR="00AA0909" w:rsidRPr="00567AFD" w:rsidRDefault="00783A2F" w:rsidP="00B64BAA">
      <w:pPr>
        <w:shd w:val="clear" w:color="auto" w:fill="FFFFFF"/>
        <w:ind w:left="-709" w:right="-1"/>
        <w:jc w:val="both"/>
        <w:rPr>
          <w:sz w:val="22"/>
          <w:szCs w:val="22"/>
        </w:rPr>
      </w:pPr>
      <w:r w:rsidRPr="00567AFD">
        <w:rPr>
          <w:i/>
          <w:sz w:val="22"/>
          <w:szCs w:val="22"/>
        </w:rPr>
        <w:t>З</w:t>
      </w:r>
      <w:r w:rsidRPr="00567AFD">
        <w:rPr>
          <w:i/>
          <w:sz w:val="22"/>
          <w:szCs w:val="22"/>
          <w:shd w:val="clear" w:color="auto" w:fill="FFFFFF"/>
        </w:rPr>
        <w:t xml:space="preserve">агальний опис об’єкта (опис виробництв та технологічного устаткування): </w:t>
      </w:r>
      <w:r w:rsidR="00A1314F">
        <w:rPr>
          <w:kern w:val="1"/>
          <w:sz w:val="22"/>
          <w:szCs w:val="22"/>
        </w:rPr>
        <w:t>С(Ф)Г «НАДІЯ»</w:t>
      </w:r>
      <w:r w:rsidR="00D2573B" w:rsidRPr="00567AFD">
        <w:rPr>
          <w:sz w:val="22"/>
          <w:szCs w:val="22"/>
        </w:rPr>
        <w:t xml:space="preserve"> </w:t>
      </w:r>
      <w:r w:rsidR="00AA0909" w:rsidRPr="00567AFD">
        <w:rPr>
          <w:sz w:val="22"/>
          <w:szCs w:val="22"/>
        </w:rPr>
        <w:t xml:space="preserve">спеціалізується на </w:t>
      </w:r>
      <w:r w:rsidR="000D24E7">
        <w:rPr>
          <w:rFonts w:eastAsia="Lucida Sans Unicode" w:cs="Tahoma"/>
          <w:color w:val="000000"/>
          <w:sz w:val="22"/>
          <w:szCs w:val="22"/>
          <w:lang w:bidi="ru-RU"/>
        </w:rPr>
        <w:t>прийманні</w:t>
      </w:r>
      <w:r w:rsidR="005D5276" w:rsidRPr="00567AFD">
        <w:rPr>
          <w:rFonts w:eastAsia="Lucida Sans Unicode" w:cs="Tahoma"/>
          <w:color w:val="000000"/>
          <w:sz w:val="22"/>
          <w:szCs w:val="22"/>
          <w:lang w:bidi="ru-RU"/>
        </w:rPr>
        <w:t xml:space="preserve"> та зберіганн</w:t>
      </w:r>
      <w:r w:rsidR="00A1314F">
        <w:rPr>
          <w:rFonts w:eastAsia="Lucida Sans Unicode" w:cs="Tahoma"/>
          <w:color w:val="000000"/>
          <w:sz w:val="22"/>
          <w:szCs w:val="22"/>
          <w:lang w:bidi="ru-RU"/>
        </w:rPr>
        <w:t>і зернових та технічних культур</w:t>
      </w:r>
      <w:r w:rsidR="005D5276" w:rsidRPr="00567AFD">
        <w:rPr>
          <w:rFonts w:eastAsia="Lucida Sans Unicode" w:cs="Tahoma"/>
          <w:color w:val="000000"/>
          <w:sz w:val="22"/>
          <w:szCs w:val="22"/>
          <w:lang w:bidi="ru-RU"/>
        </w:rPr>
        <w:t xml:space="preserve">. </w:t>
      </w:r>
      <w:r w:rsidR="00AA0909" w:rsidRPr="00567AFD">
        <w:rPr>
          <w:sz w:val="22"/>
          <w:szCs w:val="22"/>
        </w:rPr>
        <w:t xml:space="preserve">Виробнича структура складається </w:t>
      </w:r>
      <w:r w:rsidR="00AA0909" w:rsidRPr="000D24E7">
        <w:rPr>
          <w:rFonts w:eastAsia="Lucida Sans Unicode" w:cs="Tahoma"/>
          <w:color w:val="000000"/>
          <w:sz w:val="22"/>
          <w:szCs w:val="22"/>
          <w:lang w:bidi="ru-RU"/>
        </w:rPr>
        <w:t xml:space="preserve">з: </w:t>
      </w:r>
      <w:r w:rsidR="000D24E7" w:rsidRPr="000D24E7">
        <w:rPr>
          <w:rFonts w:eastAsia="Lucida Sans Unicode" w:cs="Tahoma"/>
          <w:color w:val="000000"/>
          <w:sz w:val="22"/>
          <w:szCs w:val="22"/>
          <w:lang w:bidi="ru-RU"/>
        </w:rPr>
        <w:t>зерносклади, ЗАВ-50, майстерня, АЗС</w:t>
      </w:r>
      <w:r w:rsidR="007169D9" w:rsidRPr="000D24E7">
        <w:rPr>
          <w:rFonts w:eastAsia="Lucida Sans Unicode" w:cs="Tahoma"/>
          <w:color w:val="000000"/>
          <w:sz w:val="22"/>
          <w:szCs w:val="22"/>
          <w:lang w:bidi="ru-RU"/>
        </w:rPr>
        <w:t>.</w:t>
      </w:r>
      <w:r w:rsidR="002A45FE" w:rsidRPr="000D24E7">
        <w:rPr>
          <w:rFonts w:eastAsia="Lucida Sans Unicode" w:cs="Tahoma"/>
          <w:color w:val="000000"/>
          <w:sz w:val="22"/>
          <w:szCs w:val="22"/>
          <w:lang w:bidi="ru-RU"/>
        </w:rPr>
        <w:t xml:space="preserve"> </w:t>
      </w:r>
      <w:r w:rsidR="007169D9" w:rsidRPr="000D24E7">
        <w:rPr>
          <w:rFonts w:eastAsia="Lucida Sans Unicode" w:cs="Tahoma"/>
          <w:color w:val="000000"/>
          <w:sz w:val="22"/>
          <w:szCs w:val="22"/>
          <w:lang w:bidi="ru-RU"/>
        </w:rPr>
        <w:t xml:space="preserve">Для опалювання приміщень встановлені </w:t>
      </w:r>
      <w:r w:rsidR="00F308E1" w:rsidRPr="000D24E7">
        <w:rPr>
          <w:rFonts w:eastAsia="Lucida Sans Unicode" w:cs="Tahoma"/>
          <w:color w:val="000000"/>
          <w:sz w:val="22"/>
          <w:szCs w:val="22"/>
          <w:lang w:bidi="ru-RU"/>
        </w:rPr>
        <w:t>2</w:t>
      </w:r>
      <w:r w:rsidR="007169D9" w:rsidRPr="000D24E7">
        <w:rPr>
          <w:rFonts w:eastAsia="Lucida Sans Unicode" w:cs="Tahoma"/>
          <w:color w:val="000000"/>
          <w:sz w:val="22"/>
          <w:szCs w:val="22"/>
          <w:lang w:bidi="ru-RU"/>
        </w:rPr>
        <w:t xml:space="preserve"> </w:t>
      </w:r>
      <w:r w:rsidR="00CA3188" w:rsidRPr="000D24E7">
        <w:rPr>
          <w:rFonts w:eastAsia="Lucida Sans Unicode" w:cs="Tahoma"/>
          <w:color w:val="000000"/>
          <w:sz w:val="22"/>
          <w:szCs w:val="22"/>
          <w:lang w:bidi="ru-RU"/>
        </w:rPr>
        <w:t>котл</w:t>
      </w:r>
      <w:r w:rsidR="00F308E1" w:rsidRPr="000D24E7">
        <w:rPr>
          <w:rFonts w:eastAsia="Lucida Sans Unicode" w:cs="Tahoma"/>
          <w:color w:val="000000"/>
          <w:sz w:val="22"/>
          <w:szCs w:val="22"/>
          <w:lang w:bidi="ru-RU"/>
        </w:rPr>
        <w:t>и</w:t>
      </w:r>
      <w:r w:rsidR="00CA3188" w:rsidRPr="000D24E7">
        <w:rPr>
          <w:rFonts w:eastAsia="Lucida Sans Unicode" w:cs="Tahoma"/>
          <w:color w:val="000000"/>
          <w:sz w:val="22"/>
          <w:szCs w:val="22"/>
          <w:lang w:bidi="ru-RU"/>
        </w:rPr>
        <w:t xml:space="preserve"> «</w:t>
      </w:r>
      <w:r w:rsidR="007169D9" w:rsidRPr="000D24E7">
        <w:rPr>
          <w:rFonts w:eastAsia="Lucida Sans Unicode" w:cs="Tahoma"/>
          <w:color w:val="000000"/>
          <w:sz w:val="22"/>
          <w:szCs w:val="22"/>
          <w:lang w:bidi="ru-RU"/>
        </w:rPr>
        <w:t>буржуйк</w:t>
      </w:r>
      <w:r w:rsidR="00CA3188" w:rsidRPr="000D24E7">
        <w:rPr>
          <w:rFonts w:eastAsia="Lucida Sans Unicode" w:cs="Tahoma"/>
          <w:color w:val="000000"/>
          <w:sz w:val="22"/>
          <w:szCs w:val="22"/>
          <w:lang w:bidi="ru-RU"/>
        </w:rPr>
        <w:t>а»</w:t>
      </w:r>
      <w:r w:rsidR="007169D9" w:rsidRPr="000D24E7">
        <w:rPr>
          <w:rFonts w:eastAsia="Lucida Sans Unicode" w:cs="Tahoma"/>
          <w:color w:val="000000"/>
          <w:sz w:val="22"/>
          <w:szCs w:val="22"/>
          <w:lang w:bidi="ru-RU"/>
        </w:rPr>
        <w:t xml:space="preserve">, які працюють на дровах. Річна витрата палива </w:t>
      </w:r>
      <w:r w:rsidR="00D50578" w:rsidRPr="000D24E7">
        <w:rPr>
          <w:rFonts w:eastAsia="Lucida Sans Unicode" w:cs="Tahoma"/>
          <w:color w:val="000000"/>
          <w:sz w:val="22"/>
          <w:szCs w:val="22"/>
          <w:lang w:bidi="ru-RU"/>
        </w:rPr>
        <w:t xml:space="preserve">(дрова) </w:t>
      </w:r>
      <w:r w:rsidR="007169D9" w:rsidRPr="000D24E7">
        <w:rPr>
          <w:rFonts w:eastAsia="Lucida Sans Unicode" w:cs="Tahoma"/>
          <w:color w:val="000000"/>
          <w:sz w:val="22"/>
          <w:szCs w:val="22"/>
          <w:lang w:bidi="ru-RU"/>
        </w:rPr>
        <w:t xml:space="preserve">– </w:t>
      </w:r>
      <w:r w:rsidR="000D24E7">
        <w:rPr>
          <w:rFonts w:eastAsia="Lucida Sans Unicode" w:cs="Tahoma"/>
          <w:color w:val="000000"/>
          <w:sz w:val="22"/>
          <w:szCs w:val="22"/>
          <w:lang w:bidi="ru-RU"/>
        </w:rPr>
        <w:t>15,6</w:t>
      </w:r>
      <w:r w:rsidR="007169D9" w:rsidRPr="000D24E7">
        <w:rPr>
          <w:rFonts w:eastAsia="Lucida Sans Unicode" w:cs="Tahoma"/>
          <w:color w:val="000000"/>
          <w:sz w:val="22"/>
          <w:szCs w:val="22"/>
          <w:lang w:bidi="ru-RU"/>
        </w:rPr>
        <w:t xml:space="preserve"> </w:t>
      </w:r>
      <w:r w:rsidR="00CA3188" w:rsidRPr="000D24E7">
        <w:rPr>
          <w:rFonts w:eastAsia="Lucida Sans Unicode" w:cs="Tahoma"/>
          <w:color w:val="000000"/>
          <w:sz w:val="22"/>
          <w:szCs w:val="22"/>
          <w:lang w:bidi="ru-RU"/>
        </w:rPr>
        <w:t>т.</w:t>
      </w:r>
      <w:r w:rsidR="007169D9" w:rsidRPr="00567AFD">
        <w:rPr>
          <w:kern w:val="1"/>
          <w:sz w:val="22"/>
          <w:szCs w:val="22"/>
        </w:rPr>
        <w:t xml:space="preserve"> </w:t>
      </w:r>
    </w:p>
    <w:p w14:paraId="4A9265F1" w14:textId="77777777" w:rsidR="006D5453" w:rsidRPr="00567AFD" w:rsidRDefault="00783A2F" w:rsidP="0059420F">
      <w:pPr>
        <w:ind w:left="-709"/>
        <w:jc w:val="both"/>
        <w:rPr>
          <w:sz w:val="22"/>
          <w:szCs w:val="22"/>
        </w:rPr>
      </w:pPr>
      <w:r w:rsidRPr="00567AFD">
        <w:rPr>
          <w:i/>
          <w:sz w:val="22"/>
          <w:szCs w:val="22"/>
        </w:rPr>
        <w:t>Відомості щодо видів та обсягів викидів:</w:t>
      </w:r>
      <w:r w:rsidRPr="00567AFD">
        <w:rPr>
          <w:b/>
          <w:i/>
          <w:sz w:val="22"/>
          <w:szCs w:val="22"/>
        </w:rPr>
        <w:t xml:space="preserve"> </w:t>
      </w:r>
      <w:r w:rsidRPr="00567AFD">
        <w:rPr>
          <w:sz w:val="22"/>
          <w:szCs w:val="22"/>
        </w:rPr>
        <w:t xml:space="preserve">В теперішній час на майданчику існує </w:t>
      </w:r>
      <w:r w:rsidR="00F308E1" w:rsidRPr="00567AFD">
        <w:rPr>
          <w:sz w:val="22"/>
          <w:szCs w:val="22"/>
        </w:rPr>
        <w:t>1</w:t>
      </w:r>
      <w:r w:rsidR="000D24E7">
        <w:rPr>
          <w:sz w:val="22"/>
          <w:szCs w:val="22"/>
        </w:rPr>
        <w:t>8</w:t>
      </w:r>
      <w:r w:rsidR="00BF7252" w:rsidRPr="00567AFD">
        <w:rPr>
          <w:sz w:val="22"/>
          <w:szCs w:val="22"/>
        </w:rPr>
        <w:t xml:space="preserve"> джерел викидів забруднюючих речовин в атмосферне повітря</w:t>
      </w:r>
      <w:r w:rsidR="004E544E" w:rsidRPr="00567AFD">
        <w:rPr>
          <w:sz w:val="22"/>
          <w:szCs w:val="22"/>
        </w:rPr>
        <w:t xml:space="preserve">. Газоочисне устаткування </w:t>
      </w:r>
      <w:r w:rsidR="00CA3188" w:rsidRPr="00567AFD">
        <w:rPr>
          <w:sz w:val="22"/>
          <w:szCs w:val="22"/>
        </w:rPr>
        <w:t>–</w:t>
      </w:r>
      <w:r w:rsidR="004E544E" w:rsidRPr="00567AFD">
        <w:rPr>
          <w:sz w:val="22"/>
          <w:szCs w:val="22"/>
        </w:rPr>
        <w:t xml:space="preserve"> </w:t>
      </w:r>
      <w:r w:rsidR="000D24E7">
        <w:rPr>
          <w:sz w:val="22"/>
          <w:szCs w:val="22"/>
        </w:rPr>
        <w:t>циклон ЦОЛ-6, встановлений на ЗАВ</w:t>
      </w:r>
      <w:r w:rsidRPr="00567AFD">
        <w:rPr>
          <w:sz w:val="22"/>
          <w:szCs w:val="22"/>
        </w:rPr>
        <w:t xml:space="preserve">. Джерела залпових викидів на майданчику відсутні. </w:t>
      </w:r>
      <w:r w:rsidRPr="00567AFD">
        <w:rPr>
          <w:rStyle w:val="hps"/>
          <w:sz w:val="22"/>
          <w:szCs w:val="22"/>
        </w:rPr>
        <w:t xml:space="preserve">Валовий викид забруднюючих речовин в атмосферне повітря від виробничої діяльності </w:t>
      </w:r>
      <w:r w:rsidR="00303DF8" w:rsidRPr="00567AFD">
        <w:rPr>
          <w:rStyle w:val="hps"/>
          <w:sz w:val="22"/>
          <w:szCs w:val="22"/>
        </w:rPr>
        <w:t xml:space="preserve">об’єкта </w:t>
      </w:r>
      <w:r w:rsidRPr="00567AFD">
        <w:rPr>
          <w:rStyle w:val="hps"/>
          <w:sz w:val="22"/>
          <w:szCs w:val="22"/>
        </w:rPr>
        <w:t xml:space="preserve">підприємства складає </w:t>
      </w:r>
      <w:r w:rsidR="000D24E7">
        <w:rPr>
          <w:iCs/>
          <w:sz w:val="22"/>
          <w:szCs w:val="22"/>
        </w:rPr>
        <w:t>0,4553</w:t>
      </w:r>
      <w:r w:rsidR="00F308E1" w:rsidRPr="00567AFD">
        <w:rPr>
          <w:iCs/>
          <w:sz w:val="22"/>
          <w:szCs w:val="22"/>
        </w:rPr>
        <w:t xml:space="preserve"> </w:t>
      </w:r>
      <w:r w:rsidRPr="00567AFD">
        <w:rPr>
          <w:sz w:val="22"/>
          <w:szCs w:val="22"/>
        </w:rPr>
        <w:t>т/рік</w:t>
      </w:r>
      <w:r w:rsidR="00B64BAA" w:rsidRPr="00567AFD">
        <w:rPr>
          <w:sz w:val="22"/>
          <w:szCs w:val="22"/>
        </w:rPr>
        <w:t xml:space="preserve">, + оксид </w:t>
      </w:r>
      <w:proofErr w:type="spellStart"/>
      <w:r w:rsidR="00B64BAA" w:rsidRPr="00567AFD">
        <w:rPr>
          <w:sz w:val="22"/>
          <w:szCs w:val="22"/>
        </w:rPr>
        <w:t>діазоту</w:t>
      </w:r>
      <w:proofErr w:type="spellEnd"/>
      <w:r w:rsidR="00B64BAA" w:rsidRPr="00567AFD">
        <w:rPr>
          <w:sz w:val="22"/>
          <w:szCs w:val="22"/>
        </w:rPr>
        <w:t xml:space="preserve"> –0,00</w:t>
      </w:r>
      <w:r w:rsidR="000D24E7">
        <w:rPr>
          <w:sz w:val="22"/>
          <w:szCs w:val="22"/>
        </w:rPr>
        <w:t>076</w:t>
      </w:r>
      <w:r w:rsidR="0059420F" w:rsidRPr="00567AFD">
        <w:rPr>
          <w:sz w:val="22"/>
          <w:szCs w:val="22"/>
        </w:rPr>
        <w:t xml:space="preserve"> </w:t>
      </w:r>
      <w:r w:rsidR="000D24E7">
        <w:rPr>
          <w:sz w:val="22"/>
          <w:szCs w:val="22"/>
        </w:rPr>
        <w:t>т/рік, діоксид вуглецю-28,249</w:t>
      </w:r>
      <w:r w:rsidR="00B64BAA" w:rsidRPr="00567AFD">
        <w:rPr>
          <w:sz w:val="22"/>
          <w:szCs w:val="22"/>
        </w:rPr>
        <w:t xml:space="preserve"> т/рік</w:t>
      </w:r>
      <w:r w:rsidR="000D24E7">
        <w:rPr>
          <w:sz w:val="22"/>
          <w:szCs w:val="22"/>
        </w:rPr>
        <w:t>.</w:t>
      </w:r>
      <w:r w:rsidRPr="00567AFD">
        <w:rPr>
          <w:sz w:val="22"/>
          <w:szCs w:val="22"/>
        </w:rPr>
        <w:t xml:space="preserve"> </w:t>
      </w:r>
      <w:r w:rsidR="007B5C92" w:rsidRPr="00567AFD">
        <w:rPr>
          <w:sz w:val="22"/>
          <w:szCs w:val="22"/>
        </w:rPr>
        <w:t xml:space="preserve">З джерел підприємства здійснюються викиди: </w:t>
      </w:r>
      <w:r w:rsidR="0059420F" w:rsidRPr="00567AFD">
        <w:rPr>
          <w:sz w:val="22"/>
          <w:szCs w:val="22"/>
        </w:rPr>
        <w:t xml:space="preserve">речовин у вигляді суспендованих твердих частинок </w:t>
      </w:r>
      <w:r w:rsidR="0059420F" w:rsidRPr="00567AFD">
        <w:rPr>
          <w:bCs/>
          <w:sz w:val="22"/>
          <w:szCs w:val="22"/>
          <w:shd w:val="clear" w:color="auto" w:fill="FFFFFF"/>
        </w:rPr>
        <w:t>недиференційованих за складом</w:t>
      </w:r>
      <w:r w:rsidR="00E6631C">
        <w:rPr>
          <w:bCs/>
          <w:sz w:val="22"/>
          <w:szCs w:val="22"/>
          <w:shd w:val="clear" w:color="auto" w:fill="FFFFFF"/>
        </w:rPr>
        <w:t>,</w:t>
      </w:r>
      <w:r w:rsidR="0059420F" w:rsidRPr="00567AFD">
        <w:rPr>
          <w:bCs/>
          <w:sz w:val="22"/>
          <w:szCs w:val="22"/>
          <w:shd w:val="clear" w:color="auto" w:fill="FFFFFF"/>
        </w:rPr>
        <w:t xml:space="preserve"> </w:t>
      </w:r>
      <w:r w:rsidR="0059420F" w:rsidRPr="00567AFD">
        <w:rPr>
          <w:iCs/>
          <w:sz w:val="22"/>
          <w:szCs w:val="22"/>
        </w:rPr>
        <w:t xml:space="preserve">оксиду вуглецю, </w:t>
      </w:r>
      <w:r w:rsidR="0059420F" w:rsidRPr="00567AFD">
        <w:rPr>
          <w:sz w:val="22"/>
          <w:szCs w:val="22"/>
          <w:shd w:val="clear" w:color="auto" w:fill="FFFFFF"/>
        </w:rPr>
        <w:t>оксидів азоту (у перерахунку на діоксид азоту [NO + NО</w:t>
      </w:r>
      <w:r w:rsidR="0059420F" w:rsidRPr="00567AFD">
        <w:rPr>
          <w:rStyle w:val="rvts40"/>
          <w:b/>
          <w:bCs/>
          <w:sz w:val="22"/>
          <w:szCs w:val="22"/>
          <w:shd w:val="clear" w:color="auto" w:fill="FFFFFF"/>
          <w:vertAlign w:val="subscript"/>
        </w:rPr>
        <w:t>2</w:t>
      </w:r>
      <w:r w:rsidR="0059420F" w:rsidRPr="00567AFD">
        <w:rPr>
          <w:sz w:val="22"/>
          <w:szCs w:val="22"/>
          <w:shd w:val="clear" w:color="auto" w:fill="FFFFFF"/>
        </w:rPr>
        <w:t xml:space="preserve">]), </w:t>
      </w:r>
      <w:r w:rsidR="0059420F" w:rsidRPr="00567AFD">
        <w:rPr>
          <w:sz w:val="22"/>
          <w:szCs w:val="22"/>
        </w:rPr>
        <w:t>метану,</w:t>
      </w:r>
      <w:r w:rsidR="0059420F" w:rsidRPr="00567AFD">
        <w:rPr>
          <w:iCs/>
          <w:sz w:val="22"/>
          <w:szCs w:val="22"/>
        </w:rPr>
        <w:t xml:space="preserve"> сірки діоксиду, </w:t>
      </w:r>
      <w:r w:rsidR="000D24E7">
        <w:rPr>
          <w:iCs/>
          <w:sz w:val="22"/>
          <w:szCs w:val="22"/>
        </w:rPr>
        <w:t>НМЛОС</w:t>
      </w:r>
      <w:r w:rsidR="0059420F" w:rsidRPr="00567AFD">
        <w:rPr>
          <w:iCs/>
          <w:sz w:val="22"/>
          <w:szCs w:val="22"/>
        </w:rPr>
        <w:t xml:space="preserve">, </w:t>
      </w:r>
      <w:r w:rsidR="006D5453" w:rsidRPr="00567AFD">
        <w:rPr>
          <w:sz w:val="22"/>
          <w:szCs w:val="22"/>
        </w:rPr>
        <w:t>заліз</w:t>
      </w:r>
      <w:r w:rsidR="00F308E1" w:rsidRPr="00567AFD">
        <w:rPr>
          <w:sz w:val="22"/>
          <w:szCs w:val="22"/>
        </w:rPr>
        <w:t>у</w:t>
      </w:r>
      <w:r w:rsidR="006D5453" w:rsidRPr="00567AFD">
        <w:rPr>
          <w:sz w:val="22"/>
          <w:szCs w:val="22"/>
        </w:rPr>
        <w:t xml:space="preserve"> оксид</w:t>
      </w:r>
      <w:r w:rsidR="006D5453" w:rsidRPr="00567AFD">
        <w:rPr>
          <w:sz w:val="22"/>
          <w:szCs w:val="22"/>
          <w:vertAlign w:val="superscript"/>
        </w:rPr>
        <w:t>*</w:t>
      </w:r>
      <w:r w:rsidR="006D5453" w:rsidRPr="00567AFD">
        <w:rPr>
          <w:sz w:val="22"/>
          <w:szCs w:val="22"/>
        </w:rPr>
        <w:t xml:space="preserve"> (у перерахунку на залізо), марган</w:t>
      </w:r>
      <w:r w:rsidR="00F308E1" w:rsidRPr="00567AFD">
        <w:rPr>
          <w:sz w:val="22"/>
          <w:szCs w:val="22"/>
        </w:rPr>
        <w:t>цю</w:t>
      </w:r>
      <w:r w:rsidR="006D5453" w:rsidRPr="00567AFD">
        <w:rPr>
          <w:sz w:val="22"/>
          <w:szCs w:val="22"/>
        </w:rPr>
        <w:t xml:space="preserve"> і його сполуки (у перерахунку на діоксид марганцю), </w:t>
      </w:r>
      <w:r w:rsidR="0059420F" w:rsidRPr="00567AFD">
        <w:rPr>
          <w:sz w:val="22"/>
          <w:szCs w:val="22"/>
        </w:rPr>
        <w:t xml:space="preserve">та парникові гази -  </w:t>
      </w:r>
      <w:r w:rsidR="006D5453" w:rsidRPr="00567AFD">
        <w:rPr>
          <w:sz w:val="22"/>
          <w:szCs w:val="22"/>
        </w:rPr>
        <w:t>а</w:t>
      </w:r>
      <w:r w:rsidR="0059420F" w:rsidRPr="00567AFD">
        <w:rPr>
          <w:sz w:val="22"/>
          <w:szCs w:val="22"/>
        </w:rPr>
        <w:t>зоту (1) оксид (N</w:t>
      </w:r>
      <w:r w:rsidR="0059420F" w:rsidRPr="00567AFD">
        <w:rPr>
          <w:sz w:val="22"/>
          <w:szCs w:val="22"/>
          <w:vertAlign w:val="subscript"/>
        </w:rPr>
        <w:t>2</w:t>
      </w:r>
      <w:r w:rsidR="00D50578">
        <w:rPr>
          <w:sz w:val="22"/>
          <w:szCs w:val="22"/>
        </w:rPr>
        <w:t>O), вуглецю діоксид.</w:t>
      </w:r>
    </w:p>
    <w:p w14:paraId="6D5DA5EA" w14:textId="77777777"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14:paraId="3CB2FA45" w14:textId="77777777" w:rsidR="00783A2F" w:rsidRPr="00567AFD" w:rsidRDefault="00783A2F" w:rsidP="00783A2F">
      <w:pPr>
        <w:shd w:val="clear" w:color="auto" w:fill="FFFFFF"/>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A1314F">
        <w:rPr>
          <w:kern w:val="1"/>
          <w:sz w:val="22"/>
          <w:szCs w:val="22"/>
        </w:rPr>
        <w:t>С(Ф)Г «НАДІЯ»</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14:paraId="3937F113" w14:textId="77777777" w:rsidR="00783A2F" w:rsidRPr="00567AFD" w:rsidRDefault="00783A2F" w:rsidP="00783A2F">
      <w:pPr>
        <w:shd w:val="clear" w:color="auto" w:fill="FFFFFF"/>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A1314F">
        <w:rPr>
          <w:kern w:val="1"/>
          <w:sz w:val="22"/>
          <w:szCs w:val="22"/>
        </w:rPr>
        <w:t>С(Ф)Г «НАДІЯ»</w:t>
      </w:r>
      <w:r w:rsidRPr="00567AFD">
        <w:rPr>
          <w:sz w:val="22"/>
          <w:szCs w:val="22"/>
        </w:rPr>
        <w:t>. Відповідно до цього природоохоронні заходи щодо скорочення викидів не розроблялися.</w:t>
      </w:r>
    </w:p>
    <w:p w14:paraId="32282EBC" w14:textId="77777777"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14:paraId="4A95AB0D" w14:textId="50C43D46"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w:t>
      </w:r>
      <w:proofErr w:type="spellStart"/>
      <w:r w:rsidRPr="00567AFD">
        <w:rPr>
          <w:rStyle w:val="apple-converted-space"/>
          <w:i/>
          <w:sz w:val="22"/>
          <w:szCs w:val="22"/>
        </w:rPr>
        <w:t>адресою</w:t>
      </w:r>
      <w:proofErr w:type="spellEnd"/>
      <w:r w:rsidRPr="00567AFD">
        <w:rPr>
          <w:rStyle w:val="apple-converted-space"/>
          <w:i/>
          <w:sz w:val="22"/>
          <w:szCs w:val="22"/>
        </w:rPr>
        <w:t xml:space="preserve">: </w:t>
      </w:r>
      <w:r w:rsidRPr="00567AFD">
        <w:rPr>
          <w:i/>
          <w:sz w:val="22"/>
          <w:szCs w:val="22"/>
        </w:rPr>
        <w:t xml:space="preserve">61002, м. Харків, вул. Сумська, 64., </w:t>
      </w:r>
      <w:proofErr w:type="spellStart"/>
      <w:r w:rsidRPr="00567AFD">
        <w:rPr>
          <w:i/>
          <w:sz w:val="22"/>
          <w:szCs w:val="22"/>
        </w:rPr>
        <w:t>тел</w:t>
      </w:r>
      <w:proofErr w:type="spellEnd"/>
      <w:r w:rsidRPr="00567AFD">
        <w:rPr>
          <w:i/>
          <w:sz w:val="22"/>
          <w:szCs w:val="22"/>
        </w:rPr>
        <w:t xml:space="preserve">. (057)7052153, </w:t>
      </w:r>
      <w:r w:rsidRPr="00567AFD">
        <w:rPr>
          <w:rStyle w:val="a9"/>
          <w:bCs/>
          <w:iCs w:val="0"/>
          <w:sz w:val="22"/>
          <w:szCs w:val="22"/>
          <w:u w:val="single"/>
          <w:shd w:val="clear" w:color="auto" w:fill="FFFFFF"/>
        </w:rPr>
        <w:t>Е-</w:t>
      </w:r>
      <w:proofErr w:type="spellStart"/>
      <w:r w:rsidRPr="00567AFD">
        <w:rPr>
          <w:rStyle w:val="a9"/>
          <w:bCs/>
          <w:iCs w:val="0"/>
          <w:sz w:val="22"/>
          <w:szCs w:val="22"/>
          <w:u w:val="single"/>
          <w:shd w:val="clear" w:color="auto" w:fill="FFFFFF"/>
        </w:rPr>
        <w:t>mail</w:t>
      </w:r>
      <w:proofErr w:type="spellEnd"/>
      <w:r w:rsidRPr="00567AFD">
        <w:rPr>
          <w:rStyle w:val="a9"/>
          <w:bCs/>
          <w:iCs w:val="0"/>
          <w:sz w:val="22"/>
          <w:szCs w:val="22"/>
          <w:u w:val="single"/>
          <w:shd w:val="clear" w:color="auto" w:fill="FFFFFF"/>
        </w:rPr>
        <w:t xml:space="preserve">: </w:t>
      </w:r>
      <w:proofErr w:type="spellStart"/>
      <w:r w:rsidR="00E23E33">
        <w:rPr>
          <w:i/>
          <w:sz w:val="22"/>
          <w:szCs w:val="22"/>
          <w:u w:val="single"/>
          <w:shd w:val="clear" w:color="auto" w:fill="FFFFFF"/>
          <w:lang w:val="en-US"/>
        </w:rPr>
        <w:t>obladm</w:t>
      </w:r>
      <w:proofErr w:type="spellEnd"/>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kharkivoda</w:t>
      </w:r>
      <w:proofErr w:type="spellEnd"/>
      <w:r w:rsidR="00FA0D13" w:rsidRPr="00567AFD">
        <w:rPr>
          <w:i/>
          <w:sz w:val="22"/>
          <w:szCs w:val="22"/>
          <w:u w:val="single"/>
          <w:shd w:val="clear" w:color="auto" w:fill="FFFFFF"/>
        </w:rPr>
        <w:t>.</w:t>
      </w:r>
      <w:r w:rsidR="00FA0D13" w:rsidRPr="00567AFD">
        <w:rPr>
          <w:i/>
          <w:sz w:val="22"/>
          <w:szCs w:val="22"/>
          <w:u w:val="single"/>
          <w:shd w:val="clear" w:color="auto" w:fill="FFFFFF"/>
          <w:lang w:val="en-US"/>
        </w:rPr>
        <w:t>gov</w:t>
      </w:r>
      <w:r w:rsidR="00FA0D13" w:rsidRPr="00567AFD">
        <w:rPr>
          <w:i/>
          <w:sz w:val="22"/>
          <w:szCs w:val="22"/>
          <w:u w:val="single"/>
          <w:shd w:val="clear" w:color="auto" w:fill="FFFFFF"/>
        </w:rPr>
        <w:t>.</w:t>
      </w:r>
      <w:proofErr w:type="spellStart"/>
      <w:r w:rsidR="00FA0D13" w:rsidRPr="00567AFD">
        <w:rPr>
          <w:i/>
          <w:sz w:val="22"/>
          <w:szCs w:val="22"/>
          <w:u w:val="single"/>
          <w:shd w:val="clear" w:color="auto" w:fill="FFFFFF"/>
          <w:lang w:val="en-US"/>
        </w:rPr>
        <w:t>ua</w:t>
      </w:r>
      <w:proofErr w:type="spellEnd"/>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2FE4" w14:textId="77777777" w:rsidR="00A92D22" w:rsidRDefault="00A92D22" w:rsidP="006D5453">
      <w:r>
        <w:separator/>
      </w:r>
    </w:p>
  </w:endnote>
  <w:endnote w:type="continuationSeparator" w:id="0">
    <w:p w14:paraId="0E5494DF" w14:textId="77777777" w:rsidR="00A92D22" w:rsidRDefault="00A92D22" w:rsidP="006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010E" w14:textId="77777777" w:rsidR="00A92D22" w:rsidRDefault="00A92D22" w:rsidP="006D5453">
      <w:r>
        <w:separator/>
      </w:r>
    </w:p>
  </w:footnote>
  <w:footnote w:type="continuationSeparator" w:id="0">
    <w:p w14:paraId="0C3D9DED" w14:textId="77777777" w:rsidR="00A92D22" w:rsidRDefault="00A92D22" w:rsidP="006D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3A2F"/>
    <w:rsid w:val="0001597F"/>
    <w:rsid w:val="000A19CC"/>
    <w:rsid w:val="000D24E7"/>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C356F"/>
    <w:rsid w:val="004E4252"/>
    <w:rsid w:val="004E544E"/>
    <w:rsid w:val="0050466B"/>
    <w:rsid w:val="00554555"/>
    <w:rsid w:val="00567AFD"/>
    <w:rsid w:val="00586A53"/>
    <w:rsid w:val="0059420F"/>
    <w:rsid w:val="005B145E"/>
    <w:rsid w:val="005D5276"/>
    <w:rsid w:val="005E3A23"/>
    <w:rsid w:val="006224B5"/>
    <w:rsid w:val="00642892"/>
    <w:rsid w:val="00664D4E"/>
    <w:rsid w:val="0067618D"/>
    <w:rsid w:val="00676748"/>
    <w:rsid w:val="006A20F9"/>
    <w:rsid w:val="006A43D0"/>
    <w:rsid w:val="006C0510"/>
    <w:rsid w:val="006D5453"/>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46967"/>
    <w:rsid w:val="00990A4F"/>
    <w:rsid w:val="00992E27"/>
    <w:rsid w:val="00A1314F"/>
    <w:rsid w:val="00A17BB0"/>
    <w:rsid w:val="00A84484"/>
    <w:rsid w:val="00A92D22"/>
    <w:rsid w:val="00A96822"/>
    <w:rsid w:val="00AA0909"/>
    <w:rsid w:val="00AA0B8D"/>
    <w:rsid w:val="00AB4D5E"/>
    <w:rsid w:val="00AD1E9E"/>
    <w:rsid w:val="00AE2980"/>
    <w:rsid w:val="00B64BAA"/>
    <w:rsid w:val="00BC22D2"/>
    <w:rsid w:val="00BF7252"/>
    <w:rsid w:val="00C23237"/>
    <w:rsid w:val="00C277EB"/>
    <w:rsid w:val="00C35B85"/>
    <w:rsid w:val="00CA3188"/>
    <w:rsid w:val="00CE4D6A"/>
    <w:rsid w:val="00CE6C10"/>
    <w:rsid w:val="00D2573B"/>
    <w:rsid w:val="00D326B2"/>
    <w:rsid w:val="00D415AE"/>
    <w:rsid w:val="00D50578"/>
    <w:rsid w:val="00D66F34"/>
    <w:rsid w:val="00D76358"/>
    <w:rsid w:val="00DA244F"/>
    <w:rsid w:val="00DA3D53"/>
    <w:rsid w:val="00DE2E30"/>
    <w:rsid w:val="00E01600"/>
    <w:rsid w:val="00E23E33"/>
    <w:rsid w:val="00E52E7E"/>
    <w:rsid w:val="00E6356A"/>
    <w:rsid w:val="00E6631C"/>
    <w:rsid w:val="00E70946"/>
    <w:rsid w:val="00EF33B8"/>
    <w:rsid w:val="00EF5683"/>
    <w:rsid w:val="00EF7A98"/>
    <w:rsid w:val="00F03808"/>
    <w:rsid w:val="00F16380"/>
    <w:rsid w:val="00F26055"/>
    <w:rsid w:val="00F308E1"/>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C73C"/>
  <w15:docId w15:val="{8FAF76B8-5385-4845-8FC1-CDF5799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aa"/>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 Знак"/>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b">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c">
    <w:name w:val="footnote text"/>
    <w:basedOn w:val="a"/>
    <w:link w:val="ad"/>
    <w:uiPriority w:val="99"/>
    <w:semiHidden/>
    <w:unhideWhenUsed/>
    <w:rsid w:val="006D5453"/>
    <w:rPr>
      <w:sz w:val="20"/>
      <w:szCs w:val="20"/>
      <w:lang w:val="ru-RU"/>
    </w:rPr>
  </w:style>
  <w:style w:type="character" w:customStyle="1" w:styleId="ad">
    <w:name w:val="Текст виноски Знак"/>
    <w:basedOn w:val="a0"/>
    <w:link w:val="ac"/>
    <w:uiPriority w:val="99"/>
    <w:semiHidden/>
    <w:rsid w:val="006D5453"/>
    <w:rPr>
      <w:rFonts w:ascii="Times New Roman" w:eastAsia="Times New Roman" w:hAnsi="Times New Roman" w:cs="Times New Roman"/>
      <w:sz w:val="20"/>
      <w:szCs w:val="20"/>
      <w:lang w:eastAsia="ru-RU"/>
    </w:rPr>
  </w:style>
  <w:style w:type="table" w:styleId="ae">
    <w:name w:val="Table Grid"/>
    <w:basedOn w:val="a1"/>
    <w:uiPriority w:val="59"/>
    <w:rsid w:val="00A131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059-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2601</Words>
  <Characters>1484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Роман Линник</cp:lastModifiedBy>
  <cp:revision>72</cp:revision>
  <dcterms:created xsi:type="dcterms:W3CDTF">2023-11-28T15:00:00Z</dcterms:created>
  <dcterms:modified xsi:type="dcterms:W3CDTF">2025-04-15T13:36:00Z</dcterms:modified>
</cp:coreProperties>
</file>