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B6" w:rsidRPr="00020ACD" w:rsidRDefault="00AC15B6" w:rsidP="00AC15B6">
      <w:pPr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AC15B6" w:rsidRPr="00AA13E0" w:rsidRDefault="00AC15B6" w:rsidP="00AC15B6">
      <w:pPr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AC15B6" w:rsidRPr="001A1837" w:rsidRDefault="00AC15B6" w:rsidP="00AC15B6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свердловини №570 </w:t>
      </w:r>
      <w:proofErr w:type="spellStart"/>
      <w:r w:rsidRPr="00A87BC8">
        <w:rPr>
          <w:b/>
          <w:bCs/>
          <w:i/>
          <w:iCs/>
          <w:lang w:val="uk-UA"/>
        </w:rPr>
        <w:t>Західно</w:t>
      </w:r>
      <w:proofErr w:type="spellEnd"/>
      <w:r w:rsidRPr="00A87BC8">
        <w:rPr>
          <w:b/>
          <w:bCs/>
          <w:i/>
          <w:iCs/>
          <w:lang w:val="uk-UA"/>
        </w:rPr>
        <w:t xml:space="preserve"> -</w:t>
      </w:r>
      <w:proofErr w:type="spellStart"/>
      <w:r w:rsidRPr="00A87BC8">
        <w:rPr>
          <w:b/>
          <w:bCs/>
          <w:i/>
          <w:iCs/>
          <w:lang w:val="uk-UA"/>
        </w:rPr>
        <w:t>Хрестищенського</w:t>
      </w:r>
      <w:proofErr w:type="spellEnd"/>
      <w:r w:rsidRPr="001A1837">
        <w:rPr>
          <w:b/>
          <w:bCs/>
          <w:i/>
          <w:iCs/>
          <w:lang w:val="uk-UA"/>
        </w:rPr>
        <w:t xml:space="preserve"> ГКР</w:t>
      </w:r>
    </w:p>
    <w:p w:rsidR="00AC15B6" w:rsidRPr="00AA13E0" w:rsidRDefault="00AC15B6" w:rsidP="00AC15B6">
      <w:pPr>
        <w:ind w:right="-45"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 xml:space="preserve">тво «Укргазвидобування» </w:t>
      </w:r>
      <w:r w:rsidRPr="00AA13E0">
        <w:rPr>
          <w:lang w:val="uk-UA"/>
        </w:rPr>
        <w:t>філія газопромислове управління 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>» свердловина</w:t>
      </w:r>
      <w:r w:rsidRPr="00AA13E0">
        <w:rPr>
          <w:lang w:val="uk-UA"/>
        </w:rPr>
        <w:t xml:space="preserve"> </w:t>
      </w:r>
      <w:r w:rsidRPr="009F6B2D">
        <w:rPr>
          <w:lang w:val="uk-UA"/>
        </w:rPr>
        <w:t>№</w:t>
      </w:r>
      <w:r>
        <w:rPr>
          <w:lang w:val="uk-UA"/>
        </w:rPr>
        <w:t>570</w:t>
      </w:r>
      <w:r w:rsidRPr="009F6B2D">
        <w:rPr>
          <w:lang w:val="uk-UA"/>
        </w:rPr>
        <w:t xml:space="preserve"> </w:t>
      </w:r>
      <w:proofErr w:type="spellStart"/>
      <w:r>
        <w:rPr>
          <w:lang w:val="uk-UA"/>
        </w:rPr>
        <w:t>Західно</w:t>
      </w:r>
      <w:proofErr w:type="spellEnd"/>
      <w:r>
        <w:rPr>
          <w:lang w:val="uk-UA"/>
        </w:rPr>
        <w:t xml:space="preserve"> -</w:t>
      </w:r>
      <w:proofErr w:type="spellStart"/>
      <w:r>
        <w:rPr>
          <w:lang w:val="uk-UA"/>
        </w:rPr>
        <w:t>Хрестищенського</w:t>
      </w:r>
      <w:proofErr w:type="spellEnd"/>
      <w:r>
        <w:rPr>
          <w:lang w:val="uk-UA"/>
        </w:rPr>
        <w:t xml:space="preserve"> газоконденсатного родовища.</w:t>
      </w:r>
    </w:p>
    <w:p w:rsidR="00AC15B6" w:rsidRPr="00057AF0" w:rsidRDefault="00AC15B6" w:rsidP="00AC15B6">
      <w:pPr>
        <w:pStyle w:val="2328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 xml:space="preserve">»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9F6B2D">
        <w:rPr>
          <w:lang w:val="uk-UA"/>
        </w:rPr>
        <w:t>№</w:t>
      </w:r>
      <w:r>
        <w:rPr>
          <w:lang w:val="uk-UA"/>
        </w:rPr>
        <w:t>570</w:t>
      </w:r>
      <w:r w:rsidRPr="009F6B2D">
        <w:rPr>
          <w:lang w:val="uk-UA"/>
        </w:rPr>
        <w:t xml:space="preserve"> </w:t>
      </w:r>
      <w:proofErr w:type="spellStart"/>
      <w:r>
        <w:rPr>
          <w:lang w:val="uk-UA"/>
        </w:rPr>
        <w:t>Західно</w:t>
      </w:r>
      <w:proofErr w:type="spellEnd"/>
      <w:r>
        <w:rPr>
          <w:lang w:val="uk-UA"/>
        </w:rPr>
        <w:t xml:space="preserve"> -</w:t>
      </w:r>
      <w:proofErr w:type="spellStart"/>
      <w:r>
        <w:rPr>
          <w:lang w:val="uk-UA"/>
        </w:rPr>
        <w:t>Хрестищенського</w:t>
      </w:r>
      <w:proofErr w:type="spellEnd"/>
      <w:r>
        <w:rPr>
          <w:lang w:val="uk-UA"/>
        </w:rPr>
        <w:t xml:space="preserve"> ГКР.</w:t>
      </w:r>
    </w:p>
    <w:p w:rsidR="00AC15B6" w:rsidRPr="00AA13E0" w:rsidRDefault="00AC15B6" w:rsidP="00AC15B6">
      <w:pPr>
        <w:pStyle w:val="2328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AC15B6" w:rsidRPr="00020ACD" w:rsidRDefault="00AC15B6" w:rsidP="00AC15B6">
      <w:pPr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AC15B6" w:rsidRDefault="00AC15B6" w:rsidP="00AC15B6">
      <w:pPr>
        <w:pStyle w:val="2328"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існуючого об’єкту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AC15B6" w:rsidRDefault="00AC15B6" w:rsidP="00AC15B6">
      <w:pPr>
        <w:ind w:right="-45"/>
        <w:jc w:val="both"/>
        <w:rPr>
          <w:lang w:val="uk-UA"/>
        </w:rPr>
      </w:pPr>
      <w:r>
        <w:rPr>
          <w:lang w:val="uk-UA"/>
        </w:rPr>
        <w:t>Об’єкт</w:t>
      </w:r>
      <w:r w:rsidRPr="004D14BE">
        <w:rPr>
          <w:lang w:val="uk-UA"/>
        </w:rPr>
        <w:t xml:space="preserve"> </w:t>
      </w:r>
      <w:r>
        <w:rPr>
          <w:lang w:val="uk-UA"/>
        </w:rPr>
        <w:t>Акціонерного</w:t>
      </w:r>
      <w:r w:rsidRPr="00AA13E0">
        <w:rPr>
          <w:lang w:val="uk-UA"/>
        </w:rPr>
        <w:t xml:space="preserve"> </w:t>
      </w:r>
      <w:r>
        <w:rPr>
          <w:lang w:val="uk-UA"/>
        </w:rPr>
        <w:t xml:space="preserve">товариства «Укргазвидобування» </w:t>
      </w:r>
      <w:r w:rsidRPr="00AA13E0">
        <w:rPr>
          <w:lang w:val="uk-UA"/>
        </w:rPr>
        <w:t>філія газопромислове управл</w:t>
      </w:r>
      <w:r>
        <w:rPr>
          <w:lang w:val="uk-UA"/>
        </w:rPr>
        <w:t>іння «</w:t>
      </w:r>
      <w:proofErr w:type="spellStart"/>
      <w:r>
        <w:rPr>
          <w:lang w:val="uk-UA"/>
        </w:rPr>
        <w:t>Шебелинкагазвидобування</w:t>
      </w:r>
      <w:proofErr w:type="spellEnd"/>
      <w:r>
        <w:rPr>
          <w:lang w:val="uk-UA"/>
        </w:rPr>
        <w:t>»</w:t>
      </w:r>
      <w:r w:rsidRPr="00020ACD">
        <w:rPr>
          <w:lang w:val="uk-UA"/>
        </w:rPr>
        <w:t xml:space="preserve"> </w:t>
      </w:r>
      <w:r>
        <w:rPr>
          <w:lang w:val="uk-UA"/>
        </w:rPr>
        <w:t>відноси</w:t>
      </w:r>
      <w:r w:rsidRPr="00057AF0">
        <w:rPr>
          <w:lang w:val="uk-UA"/>
        </w:rPr>
        <w:t xml:space="preserve">ться </w:t>
      </w:r>
      <w:r>
        <w:rPr>
          <w:lang w:val="uk-UA"/>
        </w:rPr>
        <w:t>до переліку видів діяльності який</w:t>
      </w:r>
      <w:r w:rsidRPr="00057AF0">
        <w:rPr>
          <w:lang w:val="uk-UA"/>
        </w:rPr>
        <w:t xml:space="preserve"> </w:t>
      </w:r>
      <w:r>
        <w:rPr>
          <w:lang w:val="uk-UA"/>
        </w:rPr>
        <w:t>потребує</w:t>
      </w:r>
      <w:r w:rsidRPr="005E3237">
        <w:rPr>
          <w:lang w:val="uk-UA"/>
        </w:rPr>
        <w:t xml:space="preserve"> оцінки впливу на довкілля.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9F6B2D">
        <w:rPr>
          <w:lang w:val="uk-UA"/>
        </w:rPr>
        <w:t>№</w:t>
      </w:r>
      <w:r>
        <w:rPr>
          <w:lang w:val="uk-UA"/>
        </w:rPr>
        <w:t>570</w:t>
      </w:r>
      <w:r w:rsidRPr="009F6B2D">
        <w:rPr>
          <w:lang w:val="uk-UA"/>
        </w:rPr>
        <w:t xml:space="preserve"> </w:t>
      </w:r>
      <w:proofErr w:type="spellStart"/>
      <w:r>
        <w:rPr>
          <w:lang w:val="uk-UA"/>
        </w:rPr>
        <w:t>Західно-Хрестищенського</w:t>
      </w:r>
      <w:proofErr w:type="spellEnd"/>
      <w:r>
        <w:rPr>
          <w:lang w:val="uk-UA"/>
        </w:rPr>
        <w:t xml:space="preserve"> ГКР - </w:t>
      </w:r>
      <w:r w:rsidRPr="00992C01">
        <w:rPr>
          <w:lang w:val="uk-UA"/>
        </w:rPr>
        <w:t xml:space="preserve">Висновок </w:t>
      </w:r>
      <w:r>
        <w:rPr>
          <w:lang w:val="uk-UA"/>
        </w:rPr>
        <w:br/>
      </w:r>
      <w:r w:rsidRPr="00992C01">
        <w:rPr>
          <w:lang w:val="uk-UA"/>
        </w:rPr>
        <w:t>№</w:t>
      </w:r>
      <w:r w:rsidRPr="00AC15B6">
        <w:rPr>
          <w:lang w:val="uk-UA"/>
        </w:rPr>
        <w:t xml:space="preserve"> </w:t>
      </w:r>
      <w:r>
        <w:rPr>
          <w:lang w:val="uk-UA"/>
        </w:rPr>
        <w:t>21/01-202211910124/1</w:t>
      </w:r>
      <w:r w:rsidRPr="00992C01">
        <w:rPr>
          <w:lang w:val="uk-UA"/>
        </w:rPr>
        <w:t>,</w:t>
      </w:r>
      <w:r>
        <w:rPr>
          <w:lang w:val="uk-UA"/>
        </w:rPr>
        <w:t xml:space="preserve"> від 13.03.2023 р.</w:t>
      </w:r>
      <w:r w:rsidRPr="00992C01">
        <w:rPr>
          <w:lang w:val="uk-UA"/>
        </w:rPr>
        <w:t xml:space="preserve"> реєстраційний номер справи </w:t>
      </w:r>
      <w:r>
        <w:rPr>
          <w:lang w:val="uk-UA"/>
        </w:rPr>
        <w:t>202211910124</w:t>
      </w:r>
      <w:r w:rsidRPr="00992C01">
        <w:rPr>
          <w:lang w:val="uk-UA"/>
        </w:rPr>
        <w:t>.</w:t>
      </w:r>
    </w:p>
    <w:p w:rsidR="00AC15B6" w:rsidRPr="00AA1F7D" w:rsidRDefault="00AC15B6" w:rsidP="00AC15B6">
      <w:pPr>
        <w:ind w:right="-45" w:firstLine="708"/>
        <w:jc w:val="both"/>
        <w:rPr>
          <w:lang w:val="uk-UA"/>
        </w:rPr>
      </w:pPr>
      <w:r w:rsidRPr="007E58E8">
        <w:rPr>
          <w:lang w:val="uk-UA"/>
        </w:rPr>
        <w:t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 та шлейфу, при дослідженнях свердловин з метою визначення парам</w:t>
      </w:r>
      <w:r>
        <w:rPr>
          <w:lang w:val="uk-UA"/>
        </w:rPr>
        <w:t xml:space="preserve">етрів експлуатації, </w:t>
      </w:r>
      <w:r w:rsidRPr="007E58E8">
        <w:rPr>
          <w:lang w:val="uk-UA"/>
        </w:rPr>
        <w:t xml:space="preserve">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AC15B6" w:rsidRPr="004D14BE" w:rsidRDefault="00AC15B6" w:rsidP="00AC15B6">
      <w:pPr>
        <w:pStyle w:val="2328"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  <w:r w:rsidRPr="004D14BE">
        <w:rPr>
          <w:lang w:val="uk-UA"/>
        </w:rPr>
        <w:t xml:space="preserve">На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9F6B2D">
        <w:rPr>
          <w:lang w:val="uk-UA"/>
        </w:rPr>
        <w:t>№</w:t>
      </w:r>
      <w:r>
        <w:rPr>
          <w:lang w:val="uk-UA"/>
        </w:rPr>
        <w:t>570</w:t>
      </w:r>
      <w:r w:rsidRPr="009F6B2D">
        <w:rPr>
          <w:lang w:val="uk-UA"/>
        </w:rPr>
        <w:t xml:space="preserve"> </w:t>
      </w:r>
      <w:proofErr w:type="spellStart"/>
      <w:r>
        <w:rPr>
          <w:lang w:val="uk-UA"/>
        </w:rPr>
        <w:t>Західно-Хрестищенського</w:t>
      </w:r>
      <w:proofErr w:type="spellEnd"/>
      <w:r>
        <w:rPr>
          <w:lang w:val="uk-UA"/>
        </w:rPr>
        <w:t xml:space="preserve"> ГКР</w:t>
      </w:r>
      <w:r w:rsidRPr="004D14BE">
        <w:rPr>
          <w:lang w:val="uk-UA"/>
        </w:rPr>
        <w:t xml:space="preserve">, за </w:t>
      </w:r>
      <w:proofErr w:type="spellStart"/>
      <w:r w:rsidRPr="004D14BE">
        <w:rPr>
          <w:lang w:val="uk-UA"/>
        </w:rPr>
        <w:t>адресою</w:t>
      </w:r>
      <w:proofErr w:type="spellEnd"/>
      <w:r w:rsidRPr="004D14BE">
        <w:rPr>
          <w:lang w:val="uk-UA"/>
        </w:rPr>
        <w:t xml:space="preserve">: </w:t>
      </w:r>
      <w:r w:rsidRPr="00C87101">
        <w:rPr>
          <w:lang w:val="uk-UA"/>
        </w:rPr>
        <w:t xml:space="preserve">Харківська обл., </w:t>
      </w:r>
      <w:proofErr w:type="spellStart"/>
      <w:r>
        <w:rPr>
          <w:lang w:val="uk-UA"/>
        </w:rPr>
        <w:t>Берестинський</w:t>
      </w:r>
      <w:proofErr w:type="spellEnd"/>
      <w:r>
        <w:rPr>
          <w:lang w:val="uk-UA"/>
        </w:rPr>
        <w:t xml:space="preserve"> </w:t>
      </w:r>
      <w:r w:rsidRPr="00C87101">
        <w:rPr>
          <w:lang w:val="uk-UA"/>
        </w:rPr>
        <w:t xml:space="preserve">район, </w:t>
      </w:r>
      <w:proofErr w:type="spellStart"/>
      <w:r>
        <w:rPr>
          <w:lang w:val="uk-UA"/>
        </w:rPr>
        <w:t>Берестинська</w:t>
      </w:r>
      <w:proofErr w:type="spellEnd"/>
      <w:r>
        <w:rPr>
          <w:lang w:val="uk-UA"/>
        </w:rPr>
        <w:t xml:space="preserve"> міська   територіальна громада, поблизу с. </w:t>
      </w:r>
      <w:proofErr w:type="spellStart"/>
      <w:r>
        <w:rPr>
          <w:lang w:val="uk-UA"/>
        </w:rPr>
        <w:t>Хрестище</w:t>
      </w:r>
      <w:proofErr w:type="spellEnd"/>
      <w:r w:rsidRPr="004D14BE">
        <w:rPr>
          <w:lang w:val="uk-UA"/>
        </w:rPr>
        <w:t>, викидаються наступні забруднюючі речовини: оксиди азоту (оксид та діоксид азоту) в перерахунку на діоксид азоту</w:t>
      </w:r>
      <w:r>
        <w:rPr>
          <w:lang w:val="uk-UA"/>
        </w:rPr>
        <w:t xml:space="preserve"> - </w:t>
      </w:r>
      <w:r w:rsidRPr="008D2445">
        <w:rPr>
          <w:lang w:val="uk-UA"/>
        </w:rPr>
        <w:t xml:space="preserve">0,143 </w:t>
      </w:r>
      <w:r>
        <w:rPr>
          <w:lang w:val="uk-UA"/>
        </w:rPr>
        <w:t xml:space="preserve">т/рік; </w:t>
      </w:r>
      <w:r w:rsidRPr="004D14BE">
        <w:rPr>
          <w:lang w:val="uk-UA"/>
        </w:rPr>
        <w:t>, вуглецю оксид</w:t>
      </w:r>
      <w:r>
        <w:rPr>
          <w:lang w:val="uk-UA"/>
        </w:rPr>
        <w:t xml:space="preserve"> – </w:t>
      </w:r>
      <w:r w:rsidRPr="008D2445">
        <w:rPr>
          <w:lang w:val="uk-UA"/>
        </w:rPr>
        <w:t xml:space="preserve">0,956 </w:t>
      </w:r>
      <w:r>
        <w:rPr>
          <w:lang w:val="uk-UA"/>
        </w:rPr>
        <w:t>т/рік</w:t>
      </w:r>
      <w:r w:rsidRPr="004D14BE">
        <w:rPr>
          <w:lang w:val="uk-UA"/>
        </w:rPr>
        <w:t>; сажа</w:t>
      </w:r>
      <w:r>
        <w:rPr>
          <w:lang w:val="uk-UA"/>
        </w:rPr>
        <w:t xml:space="preserve"> - </w:t>
      </w:r>
      <w:r w:rsidRPr="008D2445">
        <w:rPr>
          <w:lang w:val="uk-UA"/>
        </w:rPr>
        <w:t xml:space="preserve">0,096 </w:t>
      </w:r>
      <w:r>
        <w:rPr>
          <w:lang w:val="uk-UA"/>
        </w:rPr>
        <w:t>т/рік</w:t>
      </w:r>
      <w:r w:rsidRPr="004D14BE">
        <w:rPr>
          <w:lang w:val="uk-UA"/>
        </w:rPr>
        <w:t xml:space="preserve"> та парникові гази. Валовий </w:t>
      </w:r>
      <w:r>
        <w:rPr>
          <w:lang w:val="uk-UA"/>
        </w:rPr>
        <w:t xml:space="preserve">викид – 1,195 </w:t>
      </w:r>
      <w:r w:rsidRPr="004D14BE">
        <w:rPr>
          <w:lang w:val="uk-UA"/>
        </w:rPr>
        <w:t>т/рік.</w:t>
      </w:r>
    </w:p>
    <w:p w:rsidR="00AC15B6" w:rsidRPr="00020ACD" w:rsidRDefault="00AC15B6" w:rsidP="00AC15B6">
      <w:pPr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AC15B6" w:rsidRPr="00020ACD" w:rsidRDefault="00AC15B6" w:rsidP="00AC15B6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не 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AC15B6" w:rsidRDefault="00AC15B6" w:rsidP="00AC15B6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40879">
          <w:rPr>
            <w:rStyle w:val="a3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8B374A" w:rsidRDefault="008B374A">
      <w:bookmarkStart w:id="0" w:name="_GoBack"/>
      <w:bookmarkEnd w:id="0"/>
    </w:p>
    <w:sectPr w:rsidR="008B3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37"/>
    <w:rsid w:val="008B374A"/>
    <w:rsid w:val="00AC15B6"/>
    <w:rsid w:val="00C0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C4EC9-1B1D-4AB5-A0D8-7E21200A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15B6"/>
    <w:rPr>
      <w:color w:val="0000FF"/>
      <w:u w:val="single"/>
    </w:rPr>
  </w:style>
  <w:style w:type="paragraph" w:styleId="a4">
    <w:name w:val="No Spacing"/>
    <w:uiPriority w:val="1"/>
    <w:qFormat/>
    <w:rsid w:val="00AC15B6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AC15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2025-03-25T07:22:00Z</dcterms:created>
  <dcterms:modified xsi:type="dcterms:W3CDTF">2025-03-25T07:23:00Z</dcterms:modified>
</cp:coreProperties>
</file>