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6D" w:rsidRPr="009A0A6D" w:rsidRDefault="00AE470E" w:rsidP="009A0A6D">
      <w:pPr>
        <w:spacing w:after="0" w:line="240" w:lineRule="auto"/>
        <w:ind w:firstLine="567"/>
        <w:jc w:val="center"/>
        <w:rPr>
          <w:rFonts w:ascii="Times New Roman" w:hAnsi="Times New Roman"/>
          <w:sz w:val="24"/>
          <w:szCs w:val="24"/>
        </w:rPr>
      </w:pPr>
      <w:r w:rsidRPr="0074406D">
        <w:rPr>
          <w:rFonts w:ascii="Times New Roman" w:hAnsi="Times New Roman" w:cs="Times New Roman"/>
          <w:b/>
          <w:sz w:val="24"/>
          <w:szCs w:val="24"/>
        </w:rPr>
        <w:t xml:space="preserve">ЗВІТ </w:t>
      </w:r>
      <w:r w:rsidRPr="0074406D">
        <w:rPr>
          <w:rFonts w:ascii="Times New Roman" w:hAnsi="Times New Roman" w:cs="Times New Roman"/>
          <w:b/>
          <w:sz w:val="24"/>
          <w:szCs w:val="24"/>
        </w:rPr>
        <w:br/>
      </w:r>
      <w:r w:rsidRPr="009A0A6D">
        <w:rPr>
          <w:rFonts w:ascii="Times New Roman" w:hAnsi="Times New Roman"/>
          <w:sz w:val="24"/>
          <w:szCs w:val="24"/>
        </w:rPr>
        <w:t xml:space="preserve">про виконання </w:t>
      </w:r>
      <w:r w:rsidR="009A0A6D" w:rsidRPr="009A0A6D">
        <w:rPr>
          <w:rFonts w:ascii="Times New Roman" w:hAnsi="Times New Roman"/>
          <w:sz w:val="24"/>
          <w:szCs w:val="24"/>
        </w:rPr>
        <w:t>РЕГІОНАЛЬН</w:t>
      </w:r>
      <w:r w:rsidR="009A0A6D">
        <w:rPr>
          <w:rFonts w:ascii="Times New Roman" w:hAnsi="Times New Roman"/>
          <w:sz w:val="24"/>
          <w:szCs w:val="24"/>
        </w:rPr>
        <w:t>ОГО</w:t>
      </w:r>
      <w:r w:rsidR="009A0A6D" w:rsidRPr="009A0A6D">
        <w:rPr>
          <w:rFonts w:ascii="Times New Roman" w:hAnsi="Times New Roman"/>
          <w:sz w:val="24"/>
          <w:szCs w:val="24"/>
        </w:rPr>
        <w:t xml:space="preserve"> ПЛАН</w:t>
      </w:r>
      <w:r w:rsidR="009A0A6D">
        <w:rPr>
          <w:rFonts w:ascii="Times New Roman" w:hAnsi="Times New Roman"/>
          <w:sz w:val="24"/>
          <w:szCs w:val="24"/>
        </w:rPr>
        <w:t>У</w:t>
      </w:r>
      <w:r w:rsidR="009A0A6D" w:rsidRPr="009A0A6D">
        <w:rPr>
          <w:rFonts w:ascii="Times New Roman" w:hAnsi="Times New Roman"/>
          <w:sz w:val="24"/>
          <w:szCs w:val="24"/>
        </w:rPr>
        <w:t xml:space="preserve"> ЗАХОДІВ</w:t>
      </w:r>
    </w:p>
    <w:p w:rsidR="009A0A6D" w:rsidRPr="009A0A6D" w:rsidRDefault="009A0A6D" w:rsidP="009A0A6D">
      <w:pPr>
        <w:spacing w:after="0" w:line="240" w:lineRule="auto"/>
        <w:ind w:firstLine="567"/>
        <w:jc w:val="center"/>
        <w:rPr>
          <w:rFonts w:ascii="Times New Roman" w:hAnsi="Times New Roman"/>
          <w:sz w:val="24"/>
          <w:szCs w:val="24"/>
        </w:rPr>
      </w:pPr>
      <w:r w:rsidRPr="009A0A6D">
        <w:rPr>
          <w:rFonts w:ascii="Times New Roman" w:hAnsi="Times New Roman"/>
          <w:sz w:val="24"/>
          <w:szCs w:val="24"/>
        </w:rPr>
        <w:t>з реалізації Національного плану дій з виконання резолюції Ради Безпеки ООН 1325</w:t>
      </w:r>
    </w:p>
    <w:p w:rsidR="009A0A6D" w:rsidRPr="009A0A6D" w:rsidRDefault="009A0A6D" w:rsidP="009A0A6D">
      <w:pPr>
        <w:spacing w:after="0" w:line="240" w:lineRule="auto"/>
        <w:ind w:firstLine="567"/>
        <w:jc w:val="center"/>
        <w:rPr>
          <w:rFonts w:ascii="Times New Roman" w:hAnsi="Times New Roman"/>
          <w:sz w:val="24"/>
          <w:szCs w:val="24"/>
        </w:rPr>
      </w:pPr>
      <w:r w:rsidRPr="009A0A6D">
        <w:rPr>
          <w:rFonts w:ascii="Times New Roman" w:hAnsi="Times New Roman"/>
          <w:sz w:val="24"/>
          <w:szCs w:val="24"/>
        </w:rPr>
        <w:t>«Жінки, мир, безпека» на період до 2025 року</w:t>
      </w:r>
    </w:p>
    <w:p w:rsidR="00AE470E" w:rsidRPr="00274BC3" w:rsidRDefault="00AE470E" w:rsidP="009A0A6D">
      <w:pPr>
        <w:rPr>
          <w:rFonts w:ascii="Times New Roman" w:hAnsi="Times New Roman" w:cs="Times New Roman"/>
          <w:sz w:val="16"/>
          <w:szCs w:val="16"/>
        </w:rPr>
      </w:pPr>
    </w:p>
    <w:tbl>
      <w:tblPr>
        <w:tblStyle w:val="a5"/>
        <w:tblW w:w="15989" w:type="dxa"/>
        <w:tblInd w:w="137" w:type="dxa"/>
        <w:tblLayout w:type="fixed"/>
        <w:tblLook w:val="04A0" w:firstRow="1" w:lastRow="0" w:firstColumn="1" w:lastColumn="0" w:noHBand="0" w:noVBand="1"/>
      </w:tblPr>
      <w:tblGrid>
        <w:gridCol w:w="2536"/>
        <w:gridCol w:w="29"/>
        <w:gridCol w:w="4424"/>
        <w:gridCol w:w="1117"/>
        <w:gridCol w:w="6607"/>
        <w:gridCol w:w="142"/>
        <w:gridCol w:w="1134"/>
      </w:tblGrid>
      <w:tr w:rsidR="003D6B3B" w:rsidRPr="0074406D" w:rsidTr="00B90F27">
        <w:tc>
          <w:tcPr>
            <w:tcW w:w="15989" w:type="dxa"/>
            <w:gridSpan w:val="7"/>
          </w:tcPr>
          <w:p w:rsidR="003D6B3B" w:rsidRPr="0074406D" w:rsidRDefault="003D6B3B" w:rsidP="00952C8B">
            <w:pPr>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Стратегічна  ціль 1.</w:t>
            </w:r>
          </w:p>
          <w:p w:rsidR="003D6B3B" w:rsidRPr="0074406D" w:rsidRDefault="003D6B3B" w:rsidP="00952C8B">
            <w:pPr>
              <w:pStyle w:val="a3"/>
              <w:ind w:left="0"/>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Забезпечення рівноправної участі жінок і чоловіків у прийнятті рішень щодо запобігання конфліктам, розв’язання конфліктів, </w:t>
            </w:r>
            <w:proofErr w:type="spellStart"/>
            <w:r w:rsidRPr="0074406D">
              <w:rPr>
                <w:rFonts w:ascii="Times New Roman" w:hAnsi="Times New Roman" w:cs="Times New Roman"/>
                <w:spacing w:val="-14"/>
                <w:sz w:val="20"/>
                <w:szCs w:val="20"/>
              </w:rPr>
              <w:t>постконфліктного</w:t>
            </w:r>
            <w:proofErr w:type="spellEnd"/>
            <w:r w:rsidRPr="0074406D">
              <w:rPr>
                <w:rFonts w:ascii="Times New Roman" w:hAnsi="Times New Roman" w:cs="Times New Roman"/>
                <w:spacing w:val="-14"/>
                <w:sz w:val="20"/>
                <w:szCs w:val="20"/>
              </w:rPr>
              <w:t xml:space="preserve"> відновлення на всіх рівнях та в усіх сферах, зокрема в секторі безпеки і оборони</w:t>
            </w:r>
          </w:p>
        </w:tc>
      </w:tr>
      <w:tr w:rsidR="003D6B3B" w:rsidRPr="0074406D" w:rsidTr="00B90F27">
        <w:tc>
          <w:tcPr>
            <w:tcW w:w="15989" w:type="dxa"/>
            <w:gridSpan w:val="7"/>
          </w:tcPr>
          <w:p w:rsidR="003D6B3B" w:rsidRPr="0074406D" w:rsidRDefault="003D6B3B" w:rsidP="00952C8B">
            <w:pPr>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Оперативна ціль 1.1. Створення нормативно-правових умов та можливостей для рівноправної участі жінок і чоловіків у мирних переговорах і  прийнятті рішень щодо запобігання конфліктам, розв’язання конфліктів, надання допомоги постраждалим, </w:t>
            </w:r>
            <w:proofErr w:type="spellStart"/>
            <w:r w:rsidRPr="0074406D">
              <w:rPr>
                <w:rFonts w:ascii="Times New Roman" w:hAnsi="Times New Roman" w:cs="Times New Roman"/>
                <w:spacing w:val="-14"/>
                <w:sz w:val="20"/>
                <w:szCs w:val="20"/>
              </w:rPr>
              <w:t>постконфліктного</w:t>
            </w:r>
            <w:proofErr w:type="spellEnd"/>
            <w:r w:rsidRPr="0074406D">
              <w:rPr>
                <w:rFonts w:ascii="Times New Roman" w:hAnsi="Times New Roman" w:cs="Times New Roman"/>
                <w:spacing w:val="-14"/>
                <w:sz w:val="20"/>
                <w:szCs w:val="20"/>
              </w:rPr>
              <w:t xml:space="preserve"> відновлення</w:t>
            </w:r>
          </w:p>
        </w:tc>
      </w:tr>
      <w:tr w:rsidR="003D6B3B" w:rsidRPr="0074406D" w:rsidTr="00B90F27">
        <w:tc>
          <w:tcPr>
            <w:tcW w:w="2536" w:type="dxa"/>
          </w:tcPr>
          <w:p w:rsidR="003D6B3B" w:rsidRPr="0074406D" w:rsidRDefault="003D6B3B" w:rsidP="00036A2C">
            <w:pPr>
              <w:pStyle w:val="a3"/>
              <w:ind w:left="0"/>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Найменування завдання</w:t>
            </w:r>
          </w:p>
        </w:tc>
        <w:tc>
          <w:tcPr>
            <w:tcW w:w="4453" w:type="dxa"/>
            <w:gridSpan w:val="2"/>
          </w:tcPr>
          <w:p w:rsidR="003D6B3B" w:rsidRPr="0074406D" w:rsidRDefault="003D6B3B" w:rsidP="00036A2C">
            <w:pPr>
              <w:pStyle w:val="a3"/>
              <w:ind w:left="0"/>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Найменування заходу</w:t>
            </w:r>
          </w:p>
        </w:tc>
        <w:tc>
          <w:tcPr>
            <w:tcW w:w="1117" w:type="dxa"/>
          </w:tcPr>
          <w:p w:rsidR="003D6B3B" w:rsidRPr="0074406D" w:rsidRDefault="003D6B3B" w:rsidP="00036A2C">
            <w:pPr>
              <w:pStyle w:val="a3"/>
              <w:ind w:left="0"/>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Строк виконання</w:t>
            </w:r>
          </w:p>
        </w:tc>
        <w:tc>
          <w:tcPr>
            <w:tcW w:w="6749" w:type="dxa"/>
            <w:gridSpan w:val="2"/>
          </w:tcPr>
          <w:p w:rsidR="003D6B3B" w:rsidRPr="0074406D" w:rsidRDefault="003D6B3B" w:rsidP="00036A2C">
            <w:pPr>
              <w:pStyle w:val="a3"/>
              <w:ind w:left="0"/>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Інформація</w:t>
            </w:r>
            <w:r w:rsidRPr="0074406D">
              <w:rPr>
                <w:rFonts w:ascii="Times New Roman" w:hAnsi="Times New Roman" w:cs="Times New Roman"/>
                <w:spacing w:val="-14"/>
                <w:sz w:val="20"/>
                <w:szCs w:val="20"/>
              </w:rPr>
              <w:br/>
              <w:t>про стан виконання</w:t>
            </w:r>
          </w:p>
        </w:tc>
        <w:tc>
          <w:tcPr>
            <w:tcW w:w="1134" w:type="dxa"/>
          </w:tcPr>
          <w:p w:rsidR="003D6B3B" w:rsidRPr="0074406D" w:rsidRDefault="009E74D8" w:rsidP="009E74D8">
            <w:pPr>
              <w:pStyle w:val="a3"/>
              <w:ind w:left="0" w:right="-108"/>
              <w:rPr>
                <w:rFonts w:ascii="Times New Roman" w:hAnsi="Times New Roman" w:cs="Times New Roman"/>
                <w:spacing w:val="-14"/>
                <w:sz w:val="18"/>
                <w:szCs w:val="18"/>
              </w:rPr>
            </w:pPr>
            <w:r>
              <w:rPr>
                <w:rFonts w:ascii="Times New Roman" w:hAnsi="Times New Roman" w:cs="Times New Roman"/>
                <w:spacing w:val="-14"/>
                <w:sz w:val="18"/>
                <w:szCs w:val="18"/>
              </w:rPr>
              <w:t xml:space="preserve">Статус </w:t>
            </w:r>
            <w:r>
              <w:rPr>
                <w:rFonts w:ascii="Times New Roman" w:hAnsi="Times New Roman" w:cs="Times New Roman"/>
                <w:spacing w:val="-14"/>
                <w:sz w:val="18"/>
                <w:szCs w:val="18"/>
              </w:rPr>
              <w:br/>
              <w:t xml:space="preserve">виконання </w:t>
            </w:r>
          </w:p>
        </w:tc>
      </w:tr>
      <w:tr w:rsidR="003D6B3B" w:rsidRPr="0074406D" w:rsidTr="00B90F27">
        <w:trPr>
          <w:trHeight w:val="50"/>
        </w:trPr>
        <w:tc>
          <w:tcPr>
            <w:tcW w:w="2536" w:type="dxa"/>
          </w:tcPr>
          <w:p w:rsidR="003D6B3B" w:rsidRPr="0074406D" w:rsidRDefault="009A0A6D" w:rsidP="00963DF9">
            <w:pPr>
              <w:pStyle w:val="a3"/>
              <w:ind w:left="0"/>
              <w:jc w:val="both"/>
              <w:rPr>
                <w:rFonts w:ascii="Times New Roman" w:eastAsia="MS Mincho" w:hAnsi="Times New Roman" w:cs="Times New Roman"/>
                <w:spacing w:val="-14"/>
                <w:sz w:val="24"/>
                <w:szCs w:val="24"/>
                <w:lang w:eastAsia="ja-JP"/>
              </w:rPr>
            </w:pPr>
            <w:r>
              <w:rPr>
                <w:rFonts w:ascii="Times New Roman" w:eastAsia="MS Mincho" w:hAnsi="Times New Roman" w:cs="Times New Roman"/>
                <w:spacing w:val="-14"/>
                <w:sz w:val="20"/>
                <w:lang w:eastAsia="ja-JP"/>
              </w:rPr>
              <w:t>1. (</w:t>
            </w:r>
            <w:r w:rsidR="003D6B3B" w:rsidRPr="0074406D">
              <w:rPr>
                <w:rFonts w:ascii="Times New Roman" w:eastAsia="MS Mincho" w:hAnsi="Times New Roman" w:cs="Times New Roman"/>
                <w:spacing w:val="-14"/>
                <w:sz w:val="20"/>
                <w:lang w:eastAsia="ja-JP"/>
              </w:rPr>
              <w:t>2</w:t>
            </w:r>
            <w:r>
              <w:rPr>
                <w:rFonts w:ascii="Times New Roman" w:eastAsia="MS Mincho" w:hAnsi="Times New Roman" w:cs="Times New Roman"/>
                <w:spacing w:val="-14"/>
                <w:sz w:val="20"/>
                <w:lang w:eastAsia="ja-JP"/>
              </w:rPr>
              <w:t>)</w:t>
            </w:r>
            <w:r w:rsidR="003D6B3B" w:rsidRPr="0074406D">
              <w:rPr>
                <w:rFonts w:ascii="Times New Roman" w:eastAsia="MS Mincho" w:hAnsi="Times New Roman" w:cs="Times New Roman"/>
                <w:spacing w:val="-14"/>
                <w:sz w:val="20"/>
                <w:lang w:eastAsia="ja-JP"/>
              </w:rPr>
              <w:t xml:space="preserve"> Визначення механізму врахування потреб жінок і чоловіків у мирних переговорах, </w:t>
            </w:r>
            <w:proofErr w:type="spellStart"/>
            <w:r w:rsidR="003D6B3B" w:rsidRPr="0074406D">
              <w:rPr>
                <w:rFonts w:ascii="Times New Roman" w:eastAsia="MS Mincho" w:hAnsi="Times New Roman" w:cs="Times New Roman"/>
                <w:spacing w:val="-14"/>
                <w:sz w:val="20"/>
                <w:lang w:eastAsia="ja-JP"/>
              </w:rPr>
              <w:t>постконфліктному</w:t>
            </w:r>
            <w:proofErr w:type="spellEnd"/>
            <w:r w:rsidR="003D6B3B" w:rsidRPr="0074406D">
              <w:rPr>
                <w:rFonts w:ascii="Times New Roman" w:eastAsia="MS Mincho" w:hAnsi="Times New Roman" w:cs="Times New Roman"/>
                <w:spacing w:val="-14"/>
                <w:sz w:val="20"/>
                <w:lang w:eastAsia="ja-JP"/>
              </w:rPr>
              <w:t xml:space="preserve"> відновленні</w:t>
            </w:r>
          </w:p>
        </w:tc>
        <w:tc>
          <w:tcPr>
            <w:tcW w:w="4453" w:type="dxa"/>
            <w:gridSpan w:val="2"/>
          </w:tcPr>
          <w:p w:rsidR="003D6B3B" w:rsidRPr="0074406D" w:rsidRDefault="003D6B3B" w:rsidP="00BC1EB1">
            <w:pPr>
              <w:pStyle w:val="a3"/>
              <w:ind w:left="0"/>
              <w:jc w:val="both"/>
              <w:rPr>
                <w:rFonts w:ascii="Times New Roman" w:eastAsia="MS Mincho" w:hAnsi="Times New Roman" w:cs="Times New Roman"/>
                <w:spacing w:val="-14"/>
                <w:sz w:val="24"/>
                <w:szCs w:val="24"/>
                <w:lang w:eastAsia="ja-JP"/>
              </w:rPr>
            </w:pPr>
            <w:r w:rsidRPr="0074406D">
              <w:rPr>
                <w:rFonts w:ascii="Times New Roman" w:eastAsia="MS Mincho" w:hAnsi="Times New Roman" w:cs="Times New Roman"/>
                <w:spacing w:val="-14"/>
                <w:sz w:val="20"/>
                <w:szCs w:val="20"/>
                <w:lang w:eastAsia="ja-JP"/>
              </w:rPr>
              <w:t xml:space="preserve">розроблення рекомендацій щодо врахування потреб жінок і чоловіків у мирних переговорах, </w:t>
            </w:r>
            <w:proofErr w:type="spellStart"/>
            <w:r w:rsidRPr="0074406D">
              <w:rPr>
                <w:rFonts w:ascii="Times New Roman" w:eastAsia="MS Mincho" w:hAnsi="Times New Roman" w:cs="Times New Roman"/>
                <w:spacing w:val="-14"/>
                <w:sz w:val="20"/>
                <w:szCs w:val="20"/>
                <w:lang w:eastAsia="ja-JP"/>
              </w:rPr>
              <w:t>постконфліктному</w:t>
            </w:r>
            <w:proofErr w:type="spellEnd"/>
            <w:r w:rsidRPr="0074406D">
              <w:rPr>
                <w:rFonts w:ascii="Times New Roman" w:eastAsia="MS Mincho" w:hAnsi="Times New Roman" w:cs="Times New Roman"/>
                <w:spacing w:val="-14"/>
                <w:sz w:val="20"/>
                <w:szCs w:val="20"/>
                <w:lang w:eastAsia="ja-JP"/>
              </w:rPr>
              <w:t xml:space="preserve"> відновленні та шляхів підтримки діяльності жіночих ініціативних груп, а також груп самодопомоги для цільових груп Національного плану дій з виконання резолюції Ради Безпеки ООН 1325 “Жінки, мир, безпека” на період до 2025 року</w:t>
            </w:r>
          </w:p>
        </w:tc>
        <w:tc>
          <w:tcPr>
            <w:tcW w:w="1117" w:type="dxa"/>
          </w:tcPr>
          <w:p w:rsidR="003D6B3B" w:rsidRPr="0074406D" w:rsidRDefault="003D6B3B" w:rsidP="00963DF9">
            <w:pPr>
              <w:pStyle w:val="a3"/>
              <w:ind w:left="0"/>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2023—2025</w:t>
            </w:r>
          </w:p>
        </w:tc>
        <w:tc>
          <w:tcPr>
            <w:tcW w:w="6749" w:type="dxa"/>
            <w:gridSpan w:val="2"/>
          </w:tcPr>
          <w:p w:rsidR="00AF0F46" w:rsidRPr="0074406D" w:rsidRDefault="004C0A38" w:rsidP="00CA1AE2">
            <w:pPr>
              <w:jc w:val="both"/>
              <w:rPr>
                <w:rFonts w:ascii="Times New Roman" w:hAnsi="Times New Roman" w:cs="Times New Roman"/>
                <w:spacing w:val="-14"/>
                <w:sz w:val="20"/>
                <w:szCs w:val="20"/>
                <w:shd w:val="clear" w:color="auto" w:fill="FFFFFF"/>
              </w:rPr>
            </w:pPr>
            <w:r w:rsidRPr="0074406D">
              <w:rPr>
                <w:rFonts w:ascii="Times New Roman" w:hAnsi="Times New Roman" w:cs="Times New Roman"/>
                <w:spacing w:val="-14"/>
                <w:sz w:val="20"/>
                <w:szCs w:val="20"/>
                <w:shd w:val="clear" w:color="auto" w:fill="FFFFFF"/>
              </w:rPr>
              <w:t xml:space="preserve">В рамках </w:t>
            </w:r>
            <w:proofErr w:type="spellStart"/>
            <w:r w:rsidRPr="0074406D">
              <w:rPr>
                <w:rFonts w:ascii="Times New Roman" w:hAnsi="Times New Roman" w:cs="Times New Roman"/>
                <w:spacing w:val="-14"/>
                <w:sz w:val="20"/>
                <w:szCs w:val="20"/>
                <w:shd w:val="clear" w:color="auto" w:fill="FFFFFF"/>
              </w:rPr>
              <w:t>проєкту</w:t>
            </w:r>
            <w:proofErr w:type="spellEnd"/>
            <w:r w:rsidRPr="0074406D">
              <w:rPr>
                <w:rFonts w:ascii="Times New Roman" w:hAnsi="Times New Roman" w:cs="Times New Roman"/>
                <w:spacing w:val="-14"/>
                <w:sz w:val="20"/>
                <w:szCs w:val="20"/>
                <w:shd w:val="clear" w:color="auto" w:fill="FFFFFF"/>
              </w:rPr>
              <w:t xml:space="preserve"> «Жінки України: залучені, спроможні, незламні», що впроваджувався організацією Пакт за підтримки Уряду Канади в </w:t>
            </w:r>
            <w:proofErr w:type="spellStart"/>
            <w:r w:rsidRPr="0074406D">
              <w:rPr>
                <w:rFonts w:ascii="Times New Roman" w:hAnsi="Times New Roman" w:cs="Times New Roman"/>
                <w:spacing w:val="-14"/>
                <w:sz w:val="20"/>
                <w:szCs w:val="20"/>
                <w:shd w:val="clear" w:color="auto" w:fill="FFFFFF"/>
              </w:rPr>
              <w:t>Ізюмькій</w:t>
            </w:r>
            <w:proofErr w:type="spellEnd"/>
            <w:r w:rsidRPr="0074406D">
              <w:rPr>
                <w:rFonts w:ascii="Times New Roman" w:hAnsi="Times New Roman" w:cs="Times New Roman"/>
                <w:spacing w:val="-14"/>
                <w:sz w:val="20"/>
                <w:szCs w:val="20"/>
                <w:shd w:val="clear" w:color="auto" w:fill="FFFFFF"/>
              </w:rPr>
              <w:t xml:space="preserve">, Балаклійській, </w:t>
            </w:r>
            <w:proofErr w:type="spellStart"/>
            <w:r w:rsidRPr="0074406D">
              <w:rPr>
                <w:rFonts w:ascii="Times New Roman" w:hAnsi="Times New Roman" w:cs="Times New Roman"/>
                <w:spacing w:val="-14"/>
                <w:sz w:val="20"/>
                <w:szCs w:val="20"/>
                <w:shd w:val="clear" w:color="auto" w:fill="FFFFFF"/>
              </w:rPr>
              <w:t>Красноградській</w:t>
            </w:r>
            <w:proofErr w:type="spellEnd"/>
            <w:r w:rsidRPr="0074406D">
              <w:rPr>
                <w:rFonts w:ascii="Times New Roman" w:hAnsi="Times New Roman" w:cs="Times New Roman"/>
                <w:spacing w:val="-14"/>
                <w:sz w:val="20"/>
                <w:szCs w:val="20"/>
                <w:shd w:val="clear" w:color="auto" w:fill="FFFFFF"/>
              </w:rPr>
              <w:t xml:space="preserve"> громадах Харківської області, БО «</w:t>
            </w:r>
            <w:r w:rsidR="00AF0F46" w:rsidRPr="0074406D">
              <w:rPr>
                <w:rFonts w:ascii="Times New Roman" w:hAnsi="Times New Roman" w:cs="Times New Roman"/>
                <w:spacing w:val="-14"/>
                <w:sz w:val="20"/>
                <w:szCs w:val="20"/>
                <w:shd w:val="clear" w:color="auto" w:fill="FFFFFF"/>
              </w:rPr>
              <w:t>БФ «</w:t>
            </w:r>
            <w:r w:rsidRPr="0074406D">
              <w:rPr>
                <w:rFonts w:ascii="Times New Roman" w:hAnsi="Times New Roman" w:cs="Times New Roman"/>
                <w:spacing w:val="-14"/>
                <w:sz w:val="20"/>
                <w:szCs w:val="20"/>
                <w:shd w:val="clear" w:color="auto" w:fill="FFFFFF"/>
              </w:rPr>
              <w:t>Фонд соціального здоров'я», ГО «Харківський центр волонтерів», БО «</w:t>
            </w:r>
            <w:r w:rsidR="00AF0F46" w:rsidRPr="0074406D">
              <w:rPr>
                <w:rFonts w:ascii="Times New Roman" w:hAnsi="Times New Roman" w:cs="Times New Roman"/>
                <w:spacing w:val="-14"/>
                <w:sz w:val="20"/>
                <w:szCs w:val="20"/>
                <w:shd w:val="clear" w:color="auto" w:fill="FFFFFF"/>
              </w:rPr>
              <w:t>БФ «</w:t>
            </w:r>
            <w:r w:rsidRPr="0074406D">
              <w:rPr>
                <w:rFonts w:ascii="Times New Roman" w:hAnsi="Times New Roman" w:cs="Times New Roman"/>
                <w:spacing w:val="-14"/>
                <w:sz w:val="20"/>
                <w:szCs w:val="20"/>
                <w:shd w:val="clear" w:color="auto" w:fill="FFFFFF"/>
              </w:rPr>
              <w:t xml:space="preserve">Крок в нове життя» проведено анкетування </w:t>
            </w:r>
            <w:r w:rsidR="00AF0F46" w:rsidRPr="0074406D">
              <w:rPr>
                <w:rFonts w:ascii="Times New Roman" w:hAnsi="Times New Roman" w:cs="Times New Roman"/>
                <w:spacing w:val="-14"/>
                <w:sz w:val="20"/>
                <w:szCs w:val="20"/>
                <w:shd w:val="clear" w:color="auto" w:fill="FFFFFF"/>
              </w:rPr>
              <w:t xml:space="preserve">жінок ВПО, жінок з інвалідністю, жінок, що виховують дітей та молодь з інвалідністю, жінок літнього віку, багатодітних жінок та жінок, що опинилися в складних життєвих обставинах з метою </w:t>
            </w:r>
            <w:r w:rsidRPr="0074406D">
              <w:rPr>
                <w:rFonts w:ascii="Times New Roman" w:hAnsi="Times New Roman" w:cs="Times New Roman"/>
                <w:spacing w:val="-14"/>
                <w:sz w:val="20"/>
                <w:szCs w:val="20"/>
                <w:shd w:val="clear" w:color="auto" w:fill="FFFFFF"/>
              </w:rPr>
              <w:t>комплексного аналізу їх потреб у спеціалізованих послугах під час війни в Україні</w:t>
            </w:r>
            <w:r w:rsidR="00AF0F46" w:rsidRPr="0074406D">
              <w:rPr>
                <w:rFonts w:ascii="Times New Roman" w:hAnsi="Times New Roman" w:cs="Times New Roman"/>
                <w:spacing w:val="-14"/>
                <w:sz w:val="20"/>
                <w:szCs w:val="20"/>
                <w:shd w:val="clear" w:color="auto" w:fill="FFFFFF"/>
              </w:rPr>
              <w:t>.</w:t>
            </w:r>
          </w:p>
          <w:p w:rsidR="00AF0F46" w:rsidRPr="0074406D" w:rsidRDefault="00AF0F46" w:rsidP="00CA1AE2">
            <w:pPr>
              <w:jc w:val="both"/>
              <w:rPr>
                <w:rFonts w:ascii="Times New Roman" w:hAnsi="Times New Roman" w:cs="Times New Roman"/>
                <w:spacing w:val="-14"/>
                <w:sz w:val="20"/>
                <w:szCs w:val="20"/>
                <w:shd w:val="clear" w:color="auto" w:fill="FFFFFF"/>
              </w:rPr>
            </w:pPr>
            <w:r w:rsidRPr="0074406D">
              <w:rPr>
                <w:rFonts w:ascii="Times New Roman" w:hAnsi="Times New Roman" w:cs="Times New Roman"/>
                <w:spacing w:val="-14"/>
                <w:sz w:val="20"/>
                <w:szCs w:val="20"/>
                <w:shd w:val="clear" w:color="auto" w:fill="FFFFFF"/>
              </w:rPr>
              <w:t xml:space="preserve">За результатами проведеного аналізу анкетування та фокус-груп розроблено відповідну аналітичну записку з рекомендаціями наданими </w:t>
            </w:r>
            <w:proofErr w:type="spellStart"/>
            <w:r w:rsidRPr="0074406D">
              <w:rPr>
                <w:rFonts w:ascii="Times New Roman" w:hAnsi="Times New Roman" w:cs="Times New Roman"/>
                <w:spacing w:val="-14"/>
                <w:sz w:val="20"/>
                <w:szCs w:val="20"/>
                <w:shd w:val="clear" w:color="auto" w:fill="FFFFFF"/>
              </w:rPr>
              <w:t>самима</w:t>
            </w:r>
            <w:proofErr w:type="spellEnd"/>
            <w:r w:rsidRPr="0074406D">
              <w:rPr>
                <w:rFonts w:ascii="Times New Roman" w:hAnsi="Times New Roman" w:cs="Times New Roman"/>
                <w:spacing w:val="-14"/>
                <w:sz w:val="20"/>
                <w:szCs w:val="20"/>
                <w:shd w:val="clear" w:color="auto" w:fill="FFFFFF"/>
              </w:rPr>
              <w:t xml:space="preserve"> учасницями опитування, які на їх думку, будуть ефективними у забезпеченні надання допомоги жінкам для вирішення існуючих проблем на рівні органів центральної влади.</w:t>
            </w:r>
          </w:p>
          <w:p w:rsidR="003D6B3B" w:rsidRPr="0074406D" w:rsidRDefault="00D3323F" w:rsidP="00CA1AE2">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shd w:val="clear" w:color="auto" w:fill="FFFFFF"/>
              </w:rPr>
              <w:t xml:space="preserve">Також,  Коаліцією «Харківщина 1325» у </w:t>
            </w:r>
            <w:r w:rsidR="003D6B3B" w:rsidRPr="0074406D">
              <w:rPr>
                <w:rFonts w:ascii="Times New Roman" w:hAnsi="Times New Roman" w:cs="Times New Roman"/>
                <w:spacing w:val="-14"/>
                <w:sz w:val="20"/>
                <w:szCs w:val="20"/>
              </w:rPr>
              <w:t xml:space="preserve">березні 2023 року проведено фокус-групу із жінками – співробітницями вишів </w:t>
            </w:r>
            <w:r w:rsidR="003D6B3B" w:rsidRPr="0074406D">
              <w:rPr>
                <w:rFonts w:ascii="Times New Roman" w:eastAsia="MS Mincho" w:hAnsi="Times New Roman" w:cs="Times New Roman"/>
                <w:spacing w:val="-14"/>
                <w:sz w:val="20"/>
                <w:szCs w:val="20"/>
                <w:lang w:eastAsia="ja-JP"/>
              </w:rPr>
              <w:t>сектору безпеки і оборони з метою в</w:t>
            </w:r>
            <w:r w:rsidR="003D6B3B" w:rsidRPr="0074406D">
              <w:rPr>
                <w:rFonts w:ascii="Times New Roman" w:hAnsi="Times New Roman" w:cs="Times New Roman"/>
                <w:spacing w:val="-14"/>
                <w:sz w:val="20"/>
                <w:szCs w:val="20"/>
              </w:rPr>
              <w:t>изначення їх потреб.</w:t>
            </w:r>
          </w:p>
          <w:p w:rsidR="003D6B3B" w:rsidRPr="0074406D" w:rsidRDefault="003D6B3B" w:rsidP="001128EA">
            <w:pPr>
              <w:jc w:val="both"/>
              <w:rPr>
                <w:rFonts w:ascii="Times New Roman" w:hAnsi="Times New Roman" w:cs="Times New Roman"/>
                <w:spacing w:val="-14"/>
                <w:sz w:val="20"/>
                <w:szCs w:val="20"/>
              </w:rPr>
            </w:pPr>
            <w:r w:rsidRPr="0074406D">
              <w:rPr>
                <w:rFonts w:ascii="Times New Roman" w:eastAsia="Calibri" w:hAnsi="Times New Roman" w:cs="Times New Roman"/>
                <w:spacing w:val="-14"/>
                <w:sz w:val="20"/>
                <w:szCs w:val="20"/>
              </w:rPr>
              <w:t>У деяких територіальних громадах діють громадські об`єднання із представників цільових груп</w:t>
            </w:r>
            <w:r w:rsidRPr="0074406D">
              <w:rPr>
                <w:rFonts w:ascii="Times New Roman" w:hAnsi="Times New Roman" w:cs="Times New Roman"/>
                <w:spacing w:val="-14"/>
                <w:sz w:val="20"/>
                <w:szCs w:val="20"/>
              </w:rPr>
              <w:t>.</w:t>
            </w:r>
            <w:r w:rsidRPr="0074406D">
              <w:rPr>
                <w:rFonts w:ascii="Times New Roman" w:eastAsia="Times New Roman" w:hAnsi="Times New Roman" w:cs="Times New Roman"/>
                <w:iCs/>
                <w:spacing w:val="-14"/>
                <w:sz w:val="20"/>
                <w:szCs w:val="20"/>
                <w:lang w:eastAsia="ru-RU"/>
              </w:rPr>
              <w:t xml:space="preserve"> Так, н</w:t>
            </w:r>
            <w:r w:rsidRPr="0074406D">
              <w:rPr>
                <w:rFonts w:ascii="Times New Roman" w:eastAsia="Calibri" w:hAnsi="Times New Roman" w:cs="Times New Roman"/>
                <w:spacing w:val="-14"/>
                <w:sz w:val="20"/>
                <w:szCs w:val="20"/>
              </w:rPr>
              <w:t xml:space="preserve">а території </w:t>
            </w:r>
            <w:proofErr w:type="spellStart"/>
            <w:r w:rsidRPr="0074406D">
              <w:rPr>
                <w:rFonts w:ascii="Times New Roman" w:eastAsia="Calibri" w:hAnsi="Times New Roman" w:cs="Times New Roman"/>
                <w:spacing w:val="-14"/>
                <w:sz w:val="20"/>
                <w:szCs w:val="20"/>
              </w:rPr>
              <w:t>Лозівської</w:t>
            </w:r>
            <w:proofErr w:type="spellEnd"/>
            <w:r w:rsidRPr="0074406D">
              <w:rPr>
                <w:rFonts w:ascii="Times New Roman" w:eastAsia="Calibri" w:hAnsi="Times New Roman" w:cs="Times New Roman"/>
                <w:spacing w:val="-14"/>
                <w:sz w:val="20"/>
                <w:szCs w:val="20"/>
              </w:rPr>
              <w:t xml:space="preserve"> міської </w:t>
            </w:r>
            <w:r w:rsidRPr="0074406D">
              <w:rPr>
                <w:rFonts w:ascii="Times New Roman" w:hAnsi="Times New Roman" w:cs="Times New Roman"/>
                <w:spacing w:val="-14"/>
                <w:sz w:val="20"/>
                <w:szCs w:val="20"/>
              </w:rPr>
              <w:t>територіальної громади</w:t>
            </w:r>
            <w:r w:rsidRPr="0074406D">
              <w:rPr>
                <w:rFonts w:ascii="Times New Roman" w:eastAsia="Calibri" w:hAnsi="Times New Roman" w:cs="Times New Roman"/>
                <w:spacing w:val="-14"/>
                <w:sz w:val="20"/>
                <w:szCs w:val="20"/>
              </w:rPr>
              <w:t xml:space="preserve"> здійснюють діяльність 16 волонтерських центрів (10 центрів очолюють жінки) та  ініціативна група “Жіночій Легіон”, які опікуються соціальними питаннями внутрішньо переміщених осіб, військовослужбовців та членів їх сімей.</w:t>
            </w:r>
          </w:p>
          <w:p w:rsidR="003D6B3B" w:rsidRPr="0074406D" w:rsidRDefault="003D6B3B" w:rsidP="00AD603D">
            <w:pPr>
              <w:tabs>
                <w:tab w:val="left" w:pos="315"/>
                <w:tab w:val="left" w:pos="5954"/>
              </w:tabs>
              <w:contextualSpacing/>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В Печенізькій територіальній громаді Чугуївського району створена та діє громадська організація «Спілка ветеранів антитерористичної операції», яка опікується питаннями учасників бойових дій та їхніх сімей.</w:t>
            </w:r>
          </w:p>
          <w:p w:rsidR="00D3323F" w:rsidRPr="0074406D" w:rsidRDefault="003D6B3B" w:rsidP="001128EA">
            <w:pPr>
              <w:jc w:val="both"/>
              <w:rPr>
                <w:rFonts w:ascii="Times New Roman" w:eastAsia="Times New Roman" w:hAnsi="Times New Roman" w:cs="Times New Roman"/>
                <w:iCs/>
                <w:spacing w:val="-14"/>
                <w:sz w:val="20"/>
                <w:szCs w:val="20"/>
                <w:lang w:eastAsia="ru-RU"/>
              </w:rPr>
            </w:pPr>
            <w:r w:rsidRPr="0074406D">
              <w:rPr>
                <w:rFonts w:ascii="Times New Roman" w:eastAsia="Times New Roman" w:hAnsi="Times New Roman" w:cs="Times New Roman"/>
                <w:iCs/>
                <w:spacing w:val="-14"/>
                <w:sz w:val="20"/>
                <w:szCs w:val="20"/>
                <w:lang w:eastAsia="ru-RU"/>
              </w:rPr>
              <w:t>В Богодухівській міській територіальній громаді створені громадські організації учасників АТО/ООС та ветеранів локальних війн «Єдність», до складу яких входять жінки, що опікуються соціальними питаннями.</w:t>
            </w:r>
          </w:p>
        </w:tc>
        <w:tc>
          <w:tcPr>
            <w:tcW w:w="1134" w:type="dxa"/>
          </w:tcPr>
          <w:p w:rsidR="003D6B3B" w:rsidRPr="0074406D" w:rsidRDefault="00B90F27" w:rsidP="00B90F27">
            <w:pPr>
              <w:pStyle w:val="a3"/>
              <w:ind w:left="0"/>
              <w:rPr>
                <w:rFonts w:ascii="Times New Roman" w:hAnsi="Times New Roman" w:cs="Times New Roman"/>
                <w:spacing w:val="-14"/>
                <w:sz w:val="20"/>
                <w:szCs w:val="20"/>
              </w:rPr>
            </w:pPr>
            <w:r>
              <w:rPr>
                <w:rFonts w:ascii="Times New Roman" w:hAnsi="Times New Roman" w:cs="Times New Roman"/>
                <w:spacing w:val="-14"/>
                <w:sz w:val="18"/>
                <w:szCs w:val="18"/>
              </w:rPr>
              <w:t>виконується</w:t>
            </w:r>
          </w:p>
        </w:tc>
      </w:tr>
      <w:tr w:rsidR="003D6B3B" w:rsidRPr="0074406D" w:rsidTr="00B90F27">
        <w:trPr>
          <w:trHeight w:val="1441"/>
        </w:trPr>
        <w:tc>
          <w:tcPr>
            <w:tcW w:w="2536" w:type="dxa"/>
          </w:tcPr>
          <w:p w:rsidR="003D6B3B" w:rsidRPr="0074406D" w:rsidRDefault="005F5B41" w:rsidP="00D80986">
            <w:pPr>
              <w:pStyle w:val="a3"/>
              <w:ind w:left="0"/>
              <w:jc w:val="both"/>
              <w:rPr>
                <w:rFonts w:ascii="Times New Roman" w:hAnsi="Times New Roman" w:cs="Times New Roman"/>
                <w:spacing w:val="-14"/>
                <w:sz w:val="24"/>
                <w:szCs w:val="24"/>
              </w:rPr>
            </w:pPr>
            <w:r>
              <w:rPr>
                <w:rFonts w:ascii="Times New Roman" w:eastAsia="MS Mincho" w:hAnsi="Times New Roman" w:cs="Times New Roman"/>
                <w:spacing w:val="-14"/>
                <w:sz w:val="20"/>
                <w:szCs w:val="20"/>
                <w:lang w:eastAsia="ja-JP"/>
              </w:rPr>
              <w:t>2. (8)</w:t>
            </w:r>
            <w:r w:rsidR="003D6B3B" w:rsidRPr="0074406D">
              <w:rPr>
                <w:rFonts w:ascii="Times New Roman" w:eastAsia="MS Mincho" w:hAnsi="Times New Roman" w:cs="Times New Roman"/>
                <w:spacing w:val="-14"/>
                <w:sz w:val="20"/>
                <w:szCs w:val="20"/>
                <w:lang w:eastAsia="ja-JP"/>
              </w:rPr>
              <w:t> Забезпечення рівного доступу жінок і чоловіків до закладів освіти всіх рівнів сектору безпеки і оборони та включення гендерної складової до освітнього процесу</w:t>
            </w:r>
          </w:p>
        </w:tc>
        <w:tc>
          <w:tcPr>
            <w:tcW w:w="4453" w:type="dxa"/>
            <w:gridSpan w:val="2"/>
          </w:tcPr>
          <w:p w:rsidR="003D6B3B" w:rsidRPr="0074406D" w:rsidRDefault="005F5B41" w:rsidP="00D80986">
            <w:pPr>
              <w:pStyle w:val="a3"/>
              <w:ind w:left="0"/>
              <w:jc w:val="both"/>
              <w:rPr>
                <w:rFonts w:ascii="Times New Roman" w:eastAsia="MS Mincho" w:hAnsi="Times New Roman" w:cs="Times New Roman"/>
                <w:spacing w:val="-14"/>
                <w:sz w:val="20"/>
                <w:szCs w:val="20"/>
                <w:lang w:eastAsia="ja-JP"/>
              </w:rPr>
            </w:pPr>
            <w:r w:rsidRPr="005F5B41">
              <w:rPr>
                <w:rFonts w:ascii="Times New Roman" w:eastAsia="MS Mincho" w:hAnsi="Times New Roman" w:cs="Times New Roman"/>
                <w:spacing w:val="-14"/>
                <w:sz w:val="20"/>
                <w:szCs w:val="20"/>
                <w:lang w:val="ru-RU" w:eastAsia="ja-JP"/>
              </w:rPr>
              <w:t>1</w:t>
            </w:r>
            <w:r w:rsidR="003D6B3B" w:rsidRPr="0074406D">
              <w:rPr>
                <w:rFonts w:ascii="Times New Roman" w:eastAsia="MS Mincho" w:hAnsi="Times New Roman" w:cs="Times New Roman"/>
                <w:spacing w:val="-14"/>
                <w:sz w:val="20"/>
                <w:szCs w:val="20"/>
                <w:lang w:eastAsia="ja-JP"/>
              </w:rPr>
              <w:t xml:space="preserve">) </w:t>
            </w:r>
            <w:r w:rsidRPr="005F5B41">
              <w:rPr>
                <w:rFonts w:ascii="Times New Roman" w:eastAsia="MS Mincho" w:hAnsi="Times New Roman" w:cs="Times New Roman"/>
                <w:spacing w:val="-14"/>
                <w:sz w:val="20"/>
                <w:szCs w:val="20"/>
                <w:lang w:eastAsia="ja-JP"/>
              </w:rPr>
              <w:t xml:space="preserve">проведення  інформаційної роботи  щодо вступу </w:t>
            </w:r>
            <w:proofErr w:type="gramStart"/>
            <w:r w:rsidRPr="005F5B41">
              <w:rPr>
                <w:rFonts w:ascii="Times New Roman" w:eastAsia="MS Mincho" w:hAnsi="Times New Roman" w:cs="Times New Roman"/>
                <w:spacing w:val="-14"/>
                <w:sz w:val="20"/>
                <w:szCs w:val="20"/>
                <w:lang w:eastAsia="ja-JP"/>
              </w:rPr>
              <w:t>до</w:t>
            </w:r>
            <w:proofErr w:type="gramEnd"/>
            <w:r w:rsidRPr="005F5B41">
              <w:rPr>
                <w:rFonts w:ascii="Times New Roman" w:eastAsia="MS Mincho" w:hAnsi="Times New Roman" w:cs="Times New Roman"/>
                <w:spacing w:val="-14"/>
                <w:sz w:val="20"/>
                <w:szCs w:val="20"/>
                <w:lang w:eastAsia="ja-JP"/>
              </w:rPr>
              <w:t xml:space="preserve"> закладів освіти  сектору безпеки  і оборони  для жінок і чоловіків</w:t>
            </w:r>
          </w:p>
        </w:tc>
        <w:tc>
          <w:tcPr>
            <w:tcW w:w="1117" w:type="dxa"/>
          </w:tcPr>
          <w:p w:rsidR="003D6B3B" w:rsidRPr="0074406D" w:rsidRDefault="005F5B41" w:rsidP="004B4E0E">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003D6B3B" w:rsidRPr="0074406D">
              <w:rPr>
                <w:rFonts w:ascii="Times New Roman" w:eastAsia="MS Mincho" w:hAnsi="Times New Roman" w:cs="Times New Roman"/>
                <w:spacing w:val="-14"/>
                <w:sz w:val="20"/>
                <w:szCs w:val="20"/>
                <w:lang w:eastAsia="ja-JP"/>
              </w:rPr>
              <w:t xml:space="preserve"> ‒2025</w:t>
            </w:r>
          </w:p>
        </w:tc>
        <w:tc>
          <w:tcPr>
            <w:tcW w:w="6749" w:type="dxa"/>
            <w:gridSpan w:val="2"/>
          </w:tcPr>
          <w:p w:rsidR="003D6B3B" w:rsidRPr="0074406D" w:rsidRDefault="005F5B41" w:rsidP="00830DD6">
            <w:pPr>
              <w:widowControl w:val="0"/>
              <w:ind w:right="-1"/>
              <w:jc w:val="both"/>
              <w:textAlignment w:val="baseline"/>
              <w:rPr>
                <w:rFonts w:ascii="Times New Roman" w:hAnsi="Times New Roman" w:cs="Times New Roman"/>
                <w:spacing w:val="-14"/>
                <w:sz w:val="20"/>
                <w:szCs w:val="20"/>
              </w:rPr>
            </w:pPr>
            <w:r w:rsidRPr="005F5B41">
              <w:rPr>
                <w:rFonts w:ascii="Times New Roman" w:eastAsia="Times New Roman" w:hAnsi="Times New Roman" w:cs="Times New Roman"/>
                <w:spacing w:val="-14"/>
                <w:sz w:val="20"/>
                <w:szCs w:val="20"/>
              </w:rPr>
              <w:t>Закладами вищої освіти сектору безпеки та оборони області при проведенні профорієнтаційної роботи та вступної компанії в обов’язковому порядку застосовуються гендерні підходи, відповідна інформація розміщується на офіційних сайтах ЗВО, обмеження щодо вступу відсутні.</w:t>
            </w:r>
          </w:p>
        </w:tc>
        <w:tc>
          <w:tcPr>
            <w:tcW w:w="1134" w:type="dxa"/>
          </w:tcPr>
          <w:p w:rsidR="003D6B3B" w:rsidRPr="0074406D" w:rsidRDefault="00B90F27" w:rsidP="000C1973">
            <w:pPr>
              <w:spacing w:after="240" w:line="24" w:lineRule="atLeast"/>
              <w:jc w:val="both"/>
              <w:rPr>
                <w:rFonts w:ascii="Times New Roman" w:hAnsi="Times New Roman" w:cs="Times New Roman"/>
                <w:spacing w:val="-14"/>
              </w:rPr>
            </w:pPr>
            <w:r>
              <w:rPr>
                <w:rFonts w:ascii="Times New Roman" w:hAnsi="Times New Roman" w:cs="Times New Roman"/>
                <w:spacing w:val="-14"/>
                <w:sz w:val="18"/>
                <w:szCs w:val="18"/>
              </w:rPr>
              <w:t>виконується</w:t>
            </w:r>
          </w:p>
        </w:tc>
      </w:tr>
      <w:tr w:rsidR="005F5B41" w:rsidRPr="0074406D" w:rsidTr="008203C8">
        <w:trPr>
          <w:trHeight w:val="874"/>
        </w:trPr>
        <w:tc>
          <w:tcPr>
            <w:tcW w:w="2536" w:type="dxa"/>
          </w:tcPr>
          <w:p w:rsidR="005F5B41" w:rsidRDefault="005F5B41" w:rsidP="00D80986">
            <w:pPr>
              <w:pStyle w:val="a3"/>
              <w:ind w:left="0"/>
              <w:jc w:val="both"/>
              <w:rPr>
                <w:rFonts w:ascii="Times New Roman" w:eastAsia="MS Mincho" w:hAnsi="Times New Roman" w:cs="Times New Roman"/>
                <w:spacing w:val="-14"/>
                <w:sz w:val="20"/>
                <w:szCs w:val="20"/>
                <w:lang w:eastAsia="ja-JP"/>
              </w:rPr>
            </w:pPr>
          </w:p>
        </w:tc>
        <w:tc>
          <w:tcPr>
            <w:tcW w:w="4453" w:type="dxa"/>
            <w:gridSpan w:val="2"/>
          </w:tcPr>
          <w:p w:rsidR="005F5B41" w:rsidRPr="0074406D" w:rsidRDefault="005F5B41" w:rsidP="00D80986">
            <w:pPr>
              <w:pStyle w:val="a3"/>
              <w:ind w:left="0"/>
              <w:jc w:val="both"/>
              <w:rPr>
                <w:rFonts w:ascii="Times New Roman" w:eastAsia="MS Mincho" w:hAnsi="Times New Roman" w:cs="Times New Roman"/>
                <w:spacing w:val="-14"/>
                <w:sz w:val="20"/>
                <w:szCs w:val="20"/>
                <w:lang w:eastAsia="ja-JP"/>
              </w:rPr>
            </w:pPr>
            <w:r w:rsidRPr="005F5B41">
              <w:rPr>
                <w:rFonts w:ascii="Times New Roman" w:eastAsia="Times New Roman" w:hAnsi="Times New Roman" w:cs="Times New Roman"/>
                <w:bCs/>
                <w:sz w:val="20"/>
                <w:szCs w:val="20"/>
                <w:lang w:eastAsia="ru-RU"/>
              </w:rPr>
              <w:t>2) моніторинг застосування в освітньому процесі  методичних рекомендацій щодо інтеграції гендерних підходів  у систему підготовки  фахівців сектору безпеки та оборони</w:t>
            </w:r>
          </w:p>
        </w:tc>
        <w:tc>
          <w:tcPr>
            <w:tcW w:w="1117" w:type="dxa"/>
          </w:tcPr>
          <w:p w:rsidR="005F5B41" w:rsidRPr="0074406D" w:rsidRDefault="005F5B41" w:rsidP="004B4E0E">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 xml:space="preserve"> ‒2025</w:t>
            </w:r>
          </w:p>
        </w:tc>
        <w:tc>
          <w:tcPr>
            <w:tcW w:w="6749" w:type="dxa"/>
            <w:gridSpan w:val="2"/>
          </w:tcPr>
          <w:p w:rsidR="005F5B41" w:rsidRPr="0074406D" w:rsidRDefault="005F5B41" w:rsidP="00D80986">
            <w:pPr>
              <w:jc w:val="both"/>
              <w:rPr>
                <w:rFonts w:ascii="Times New Roman" w:eastAsia="Times New Roman" w:hAnsi="Times New Roman" w:cs="Times New Roman"/>
                <w:spacing w:val="-14"/>
                <w:sz w:val="20"/>
                <w:szCs w:val="20"/>
              </w:rPr>
            </w:pPr>
            <w:r w:rsidRPr="005F5B41">
              <w:rPr>
                <w:rFonts w:ascii="Times New Roman" w:eastAsia="Times New Roman" w:hAnsi="Times New Roman" w:cs="Times New Roman"/>
                <w:spacing w:val="-14"/>
                <w:sz w:val="20"/>
                <w:szCs w:val="20"/>
              </w:rPr>
              <w:t>У  звітному періоді моніторинг стану впровадження  Методичних рекомендацій з інтеграції гендерних підходів у систему підготовки фахівців/</w:t>
            </w:r>
            <w:proofErr w:type="spellStart"/>
            <w:r w:rsidRPr="005F5B41">
              <w:rPr>
                <w:rFonts w:ascii="Times New Roman" w:eastAsia="Times New Roman" w:hAnsi="Times New Roman" w:cs="Times New Roman"/>
                <w:spacing w:val="-14"/>
                <w:sz w:val="20"/>
                <w:szCs w:val="20"/>
              </w:rPr>
              <w:t>чинь</w:t>
            </w:r>
            <w:proofErr w:type="spellEnd"/>
            <w:r w:rsidRPr="005F5B41">
              <w:rPr>
                <w:rFonts w:ascii="Times New Roman" w:eastAsia="Times New Roman" w:hAnsi="Times New Roman" w:cs="Times New Roman"/>
                <w:spacing w:val="-14"/>
                <w:sz w:val="20"/>
                <w:szCs w:val="20"/>
              </w:rPr>
              <w:t xml:space="preserve"> для сектору безпеки та оборони проводився частково,  у зв’язку із воєнним станом</w:t>
            </w:r>
          </w:p>
        </w:tc>
        <w:tc>
          <w:tcPr>
            <w:tcW w:w="1134" w:type="dxa"/>
          </w:tcPr>
          <w:p w:rsidR="005F5B41" w:rsidRPr="0074406D" w:rsidRDefault="005F5B41" w:rsidP="000C1973">
            <w:pPr>
              <w:spacing w:after="240" w:line="24" w:lineRule="atLeast"/>
              <w:jc w:val="both"/>
              <w:rPr>
                <w:rFonts w:ascii="Times New Roman" w:hAnsi="Times New Roman" w:cs="Times New Roman"/>
                <w:spacing w:val="-14"/>
                <w:sz w:val="18"/>
                <w:szCs w:val="18"/>
              </w:rPr>
            </w:pPr>
            <w:r w:rsidRPr="0074406D">
              <w:rPr>
                <w:rFonts w:ascii="Times New Roman" w:hAnsi="Times New Roman" w:cs="Times New Roman"/>
                <w:spacing w:val="-14"/>
                <w:sz w:val="18"/>
                <w:szCs w:val="18"/>
              </w:rPr>
              <w:t xml:space="preserve">частково </w:t>
            </w:r>
            <w:r w:rsidR="00EB4F09" w:rsidRPr="00EB4F09">
              <w:rPr>
                <w:rFonts w:ascii="Times New Roman" w:hAnsi="Times New Roman" w:cs="Times New Roman"/>
                <w:spacing w:val="-14"/>
                <w:sz w:val="18"/>
                <w:szCs w:val="18"/>
              </w:rPr>
              <w:t>виконується</w:t>
            </w:r>
          </w:p>
        </w:tc>
      </w:tr>
      <w:tr w:rsidR="005F5B41" w:rsidRPr="0074406D" w:rsidTr="008203C8">
        <w:trPr>
          <w:trHeight w:val="944"/>
        </w:trPr>
        <w:tc>
          <w:tcPr>
            <w:tcW w:w="2536" w:type="dxa"/>
          </w:tcPr>
          <w:p w:rsidR="005F5B41" w:rsidRDefault="005F5B41" w:rsidP="00D80986">
            <w:pPr>
              <w:pStyle w:val="a3"/>
              <w:ind w:left="0"/>
              <w:jc w:val="both"/>
              <w:rPr>
                <w:rFonts w:ascii="Times New Roman" w:eastAsia="MS Mincho" w:hAnsi="Times New Roman" w:cs="Times New Roman"/>
                <w:spacing w:val="-14"/>
                <w:sz w:val="20"/>
                <w:szCs w:val="20"/>
                <w:lang w:eastAsia="ja-JP"/>
              </w:rPr>
            </w:pPr>
          </w:p>
        </w:tc>
        <w:tc>
          <w:tcPr>
            <w:tcW w:w="4453" w:type="dxa"/>
            <w:gridSpan w:val="2"/>
          </w:tcPr>
          <w:p w:rsidR="005F5B41" w:rsidRPr="0074406D" w:rsidRDefault="000F6BFC" w:rsidP="00D80986">
            <w:pPr>
              <w:pStyle w:val="a3"/>
              <w:ind w:left="0"/>
              <w:jc w:val="both"/>
              <w:rPr>
                <w:rFonts w:ascii="Times New Roman" w:eastAsia="MS Mincho" w:hAnsi="Times New Roman" w:cs="Times New Roman"/>
                <w:spacing w:val="-14"/>
                <w:sz w:val="20"/>
                <w:szCs w:val="20"/>
                <w:lang w:eastAsia="ja-JP"/>
              </w:rPr>
            </w:pPr>
            <w:r w:rsidRPr="000F6BFC">
              <w:rPr>
                <w:rFonts w:ascii="Times New Roman" w:eastAsia="Times New Roman" w:hAnsi="Times New Roman" w:cs="Times New Roman"/>
                <w:bCs/>
                <w:sz w:val="20"/>
                <w:szCs w:val="20"/>
                <w:lang w:eastAsia="ru-RU"/>
              </w:rPr>
              <w:t xml:space="preserve">3) організація  проведення гендерного аудиту  закладів вищої освіти  сектору безпеки  і оборони  </w:t>
            </w:r>
          </w:p>
        </w:tc>
        <w:tc>
          <w:tcPr>
            <w:tcW w:w="1117" w:type="dxa"/>
          </w:tcPr>
          <w:p w:rsidR="005F5B41" w:rsidRPr="0074406D" w:rsidRDefault="003D276A" w:rsidP="004B4E0E">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 xml:space="preserve"> ‒2025</w:t>
            </w:r>
          </w:p>
        </w:tc>
        <w:tc>
          <w:tcPr>
            <w:tcW w:w="6749" w:type="dxa"/>
            <w:gridSpan w:val="2"/>
          </w:tcPr>
          <w:p w:rsidR="005F5B41" w:rsidRPr="00274BC3" w:rsidRDefault="000F6BFC" w:rsidP="00D80986">
            <w:pPr>
              <w:jc w:val="both"/>
              <w:rPr>
                <w:rFonts w:ascii="Times New Roman" w:eastAsia="Times New Roman" w:hAnsi="Times New Roman" w:cs="Times New Roman"/>
                <w:sz w:val="20"/>
                <w:szCs w:val="20"/>
                <w:lang w:eastAsia="ru-RU"/>
              </w:rPr>
            </w:pPr>
            <w:r w:rsidRPr="000F6BFC">
              <w:rPr>
                <w:rFonts w:ascii="Times New Roman" w:eastAsia="Times New Roman" w:hAnsi="Times New Roman" w:cs="Times New Roman"/>
                <w:sz w:val="20"/>
                <w:szCs w:val="20"/>
                <w:lang w:eastAsia="ru-RU"/>
              </w:rPr>
              <w:t xml:space="preserve">Станом на звітну дату Гендерний  аудит проведений у Харківському національному університеті внутрішніх справ. У зв’язку із тим, що усі заклади вищої освіти  сектору безпеки  і оборони </w:t>
            </w:r>
            <w:proofErr w:type="spellStart"/>
            <w:r w:rsidRPr="000F6BFC">
              <w:rPr>
                <w:rFonts w:ascii="Times New Roman" w:eastAsia="Times New Roman" w:hAnsi="Times New Roman" w:cs="Times New Roman"/>
                <w:sz w:val="20"/>
                <w:szCs w:val="20"/>
                <w:lang w:eastAsia="ru-RU"/>
              </w:rPr>
              <w:t>релоковані</w:t>
            </w:r>
            <w:proofErr w:type="spellEnd"/>
            <w:r w:rsidRPr="000F6BFC">
              <w:rPr>
                <w:rFonts w:ascii="Times New Roman" w:eastAsia="Times New Roman" w:hAnsi="Times New Roman" w:cs="Times New Roman"/>
                <w:sz w:val="20"/>
                <w:szCs w:val="20"/>
                <w:lang w:eastAsia="ru-RU"/>
              </w:rPr>
              <w:t xml:space="preserve"> до інших регіонів  України, проведення ген</w:t>
            </w:r>
            <w:r w:rsidR="00274BC3">
              <w:rPr>
                <w:rFonts w:ascii="Times New Roman" w:eastAsia="Times New Roman" w:hAnsi="Times New Roman" w:cs="Times New Roman"/>
                <w:sz w:val="20"/>
                <w:szCs w:val="20"/>
                <w:lang w:eastAsia="ru-RU"/>
              </w:rPr>
              <w:t>дерного аудиту   не є можливим.</w:t>
            </w:r>
          </w:p>
        </w:tc>
        <w:tc>
          <w:tcPr>
            <w:tcW w:w="1134" w:type="dxa"/>
          </w:tcPr>
          <w:p w:rsidR="005F5B41" w:rsidRPr="0074406D" w:rsidRDefault="000F6BFC" w:rsidP="000C1973">
            <w:pPr>
              <w:spacing w:after="240" w:line="24" w:lineRule="atLeast"/>
              <w:jc w:val="both"/>
              <w:rPr>
                <w:rFonts w:ascii="Times New Roman" w:hAnsi="Times New Roman" w:cs="Times New Roman"/>
                <w:spacing w:val="-14"/>
                <w:sz w:val="18"/>
                <w:szCs w:val="18"/>
              </w:rPr>
            </w:pPr>
            <w:r w:rsidRPr="0074406D">
              <w:rPr>
                <w:rFonts w:ascii="Times New Roman" w:hAnsi="Times New Roman" w:cs="Times New Roman"/>
                <w:spacing w:val="-14"/>
                <w:sz w:val="18"/>
                <w:szCs w:val="18"/>
              </w:rPr>
              <w:t xml:space="preserve">частково </w:t>
            </w:r>
            <w:r w:rsidR="00EB4F09" w:rsidRPr="00EB4F09">
              <w:rPr>
                <w:rFonts w:ascii="Times New Roman" w:hAnsi="Times New Roman" w:cs="Times New Roman"/>
                <w:spacing w:val="-14"/>
                <w:sz w:val="18"/>
                <w:szCs w:val="18"/>
              </w:rPr>
              <w:t>виконується</w:t>
            </w:r>
          </w:p>
        </w:tc>
      </w:tr>
      <w:tr w:rsidR="005F5B41" w:rsidRPr="0074406D" w:rsidTr="00B90F27">
        <w:trPr>
          <w:trHeight w:val="1721"/>
        </w:trPr>
        <w:tc>
          <w:tcPr>
            <w:tcW w:w="2536" w:type="dxa"/>
          </w:tcPr>
          <w:p w:rsidR="005F5B41" w:rsidRDefault="005F5B41" w:rsidP="00D80986">
            <w:pPr>
              <w:pStyle w:val="a3"/>
              <w:ind w:left="0"/>
              <w:jc w:val="both"/>
              <w:rPr>
                <w:rFonts w:ascii="Times New Roman" w:eastAsia="MS Mincho" w:hAnsi="Times New Roman" w:cs="Times New Roman"/>
                <w:spacing w:val="-14"/>
                <w:sz w:val="20"/>
                <w:szCs w:val="20"/>
                <w:lang w:eastAsia="ja-JP"/>
              </w:rPr>
            </w:pPr>
          </w:p>
        </w:tc>
        <w:tc>
          <w:tcPr>
            <w:tcW w:w="4453" w:type="dxa"/>
            <w:gridSpan w:val="2"/>
          </w:tcPr>
          <w:p w:rsidR="005F5B41" w:rsidRPr="0074406D" w:rsidRDefault="000F6BFC" w:rsidP="00D80986">
            <w:pPr>
              <w:pStyle w:val="a3"/>
              <w:ind w:left="0"/>
              <w:jc w:val="both"/>
              <w:rPr>
                <w:rFonts w:ascii="Times New Roman" w:eastAsia="MS Mincho" w:hAnsi="Times New Roman" w:cs="Times New Roman"/>
                <w:spacing w:val="-14"/>
                <w:sz w:val="20"/>
                <w:szCs w:val="20"/>
                <w:lang w:eastAsia="ja-JP"/>
              </w:rPr>
            </w:pPr>
            <w:r w:rsidRPr="000F6BFC">
              <w:rPr>
                <w:rFonts w:ascii="Times New Roman" w:eastAsia="Times New Roman" w:hAnsi="Times New Roman" w:cs="Times New Roman"/>
                <w:bCs/>
                <w:sz w:val="20"/>
                <w:szCs w:val="20"/>
                <w:lang w:eastAsia="ru-RU"/>
              </w:rPr>
              <w:t>4) забезпечення діяльності уповноваженої особи з гендерних питань/радника керівника закладу вищої освіти</w:t>
            </w:r>
          </w:p>
        </w:tc>
        <w:tc>
          <w:tcPr>
            <w:tcW w:w="1117" w:type="dxa"/>
          </w:tcPr>
          <w:p w:rsidR="005F5B41" w:rsidRPr="0074406D" w:rsidRDefault="003D276A" w:rsidP="004B4E0E">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 xml:space="preserve"> ‒2025</w:t>
            </w:r>
          </w:p>
        </w:tc>
        <w:tc>
          <w:tcPr>
            <w:tcW w:w="6749" w:type="dxa"/>
            <w:gridSpan w:val="2"/>
          </w:tcPr>
          <w:p w:rsidR="005F5B41" w:rsidRPr="000F6BFC" w:rsidRDefault="000F6BFC" w:rsidP="00D80986">
            <w:pPr>
              <w:jc w:val="both"/>
              <w:rPr>
                <w:rFonts w:ascii="Times New Roman" w:eastAsia="Times New Roman" w:hAnsi="Times New Roman" w:cs="Times New Roman"/>
                <w:sz w:val="20"/>
                <w:szCs w:val="20"/>
                <w:lang w:val="ru-RU" w:eastAsia="ru-RU"/>
              </w:rPr>
            </w:pPr>
            <w:r w:rsidRPr="000F6BFC">
              <w:rPr>
                <w:rFonts w:ascii="Times New Roman" w:eastAsia="Times New Roman" w:hAnsi="Times New Roman" w:cs="Times New Roman"/>
                <w:sz w:val="20"/>
                <w:szCs w:val="20"/>
                <w:lang w:eastAsia="ru-RU"/>
              </w:rPr>
              <w:t>В усіх закладах вищої освіти сектору безпеки та оборони області, відповідно до відомчих наказів, призначені радники/помічники керівників з гендерних питань. Також представники зазначених ЗВО увійшли до Всеукраїнської  Мережі радників/</w:t>
            </w:r>
            <w:proofErr w:type="spellStart"/>
            <w:r w:rsidRPr="000F6BFC">
              <w:rPr>
                <w:rFonts w:ascii="Times New Roman" w:eastAsia="Times New Roman" w:hAnsi="Times New Roman" w:cs="Times New Roman"/>
                <w:sz w:val="20"/>
                <w:szCs w:val="20"/>
                <w:lang w:eastAsia="ru-RU"/>
              </w:rPr>
              <w:t>ць</w:t>
            </w:r>
            <w:proofErr w:type="spellEnd"/>
            <w:r w:rsidRPr="000F6BFC">
              <w:rPr>
                <w:rFonts w:ascii="Times New Roman" w:eastAsia="Times New Roman" w:hAnsi="Times New Roman" w:cs="Times New Roman"/>
                <w:sz w:val="20"/>
                <w:szCs w:val="20"/>
                <w:lang w:eastAsia="ru-RU"/>
              </w:rPr>
              <w:t xml:space="preserve"> з гендерних питань, що ініційована Офісом Урядової уповноваженої з гендерних питань та БДІПЛ/ОБСЄ. Серед позитивних прикладів можна відзначити такі. У Національному університеті цивільного захисту України   визначені уповноважена особа (координатор) з питань забезпечення рівних прав та можливостей жінок і чоловіків, </w:t>
            </w:r>
            <w:proofErr w:type="spellStart"/>
            <w:r w:rsidRPr="000F6BFC">
              <w:rPr>
                <w:rFonts w:ascii="Times New Roman" w:eastAsia="Times New Roman" w:hAnsi="Times New Roman" w:cs="Times New Roman"/>
                <w:sz w:val="20"/>
                <w:szCs w:val="20"/>
                <w:lang w:eastAsia="ru-RU"/>
              </w:rPr>
              <w:t>фахівчиня</w:t>
            </w:r>
            <w:proofErr w:type="spellEnd"/>
            <w:r w:rsidRPr="000F6BFC">
              <w:rPr>
                <w:rFonts w:ascii="Times New Roman" w:eastAsia="Times New Roman" w:hAnsi="Times New Roman" w:cs="Times New Roman"/>
                <w:sz w:val="20"/>
                <w:szCs w:val="20"/>
                <w:lang w:eastAsia="ru-RU"/>
              </w:rPr>
              <w:t xml:space="preserve"> з гендерної рівності  та керівниця Центру гендерної освіти. Із 2022 р. у Харківському національному університеті  імені  В.Н. Каразіна запроваджено посаду уповноваженого з гендерних питань – радника ректора.</w:t>
            </w:r>
          </w:p>
        </w:tc>
        <w:tc>
          <w:tcPr>
            <w:tcW w:w="1134" w:type="dxa"/>
          </w:tcPr>
          <w:p w:rsidR="005F5B41" w:rsidRPr="0074406D" w:rsidRDefault="00B90F27" w:rsidP="000C1973">
            <w:pPr>
              <w:spacing w:after="240" w:line="24" w:lineRule="atLeast"/>
              <w:jc w:val="both"/>
              <w:rPr>
                <w:rFonts w:ascii="Times New Roman" w:hAnsi="Times New Roman" w:cs="Times New Roman"/>
                <w:spacing w:val="-14"/>
                <w:sz w:val="18"/>
                <w:szCs w:val="18"/>
              </w:rPr>
            </w:pPr>
            <w:r w:rsidRPr="00B90F27">
              <w:rPr>
                <w:rFonts w:ascii="Times New Roman" w:hAnsi="Times New Roman" w:cs="Times New Roman"/>
                <w:spacing w:val="-14"/>
                <w:sz w:val="18"/>
                <w:szCs w:val="18"/>
              </w:rPr>
              <w:t>виконується</w:t>
            </w:r>
          </w:p>
        </w:tc>
      </w:tr>
      <w:tr w:rsidR="003D276A" w:rsidRPr="0074406D" w:rsidTr="00B90F27">
        <w:trPr>
          <w:trHeight w:val="1721"/>
        </w:trPr>
        <w:tc>
          <w:tcPr>
            <w:tcW w:w="2536" w:type="dxa"/>
          </w:tcPr>
          <w:p w:rsidR="003D276A" w:rsidRDefault="003D276A" w:rsidP="00D80986">
            <w:pPr>
              <w:pStyle w:val="a3"/>
              <w:ind w:left="0"/>
              <w:jc w:val="both"/>
              <w:rPr>
                <w:rFonts w:ascii="Times New Roman" w:eastAsia="MS Mincho" w:hAnsi="Times New Roman" w:cs="Times New Roman"/>
                <w:spacing w:val="-14"/>
                <w:sz w:val="20"/>
                <w:szCs w:val="20"/>
                <w:lang w:eastAsia="ja-JP"/>
              </w:rPr>
            </w:pPr>
          </w:p>
        </w:tc>
        <w:tc>
          <w:tcPr>
            <w:tcW w:w="4453" w:type="dxa"/>
            <w:gridSpan w:val="2"/>
          </w:tcPr>
          <w:p w:rsidR="003D276A" w:rsidRPr="000F6BFC" w:rsidRDefault="003D276A" w:rsidP="00D80986">
            <w:pPr>
              <w:pStyle w:val="a3"/>
              <w:ind w:left="0"/>
              <w:jc w:val="both"/>
              <w:rPr>
                <w:rFonts w:ascii="Times New Roman" w:eastAsia="Times New Roman" w:hAnsi="Times New Roman" w:cs="Times New Roman"/>
                <w:bCs/>
                <w:sz w:val="20"/>
                <w:szCs w:val="20"/>
                <w:lang w:eastAsia="ru-RU"/>
              </w:rPr>
            </w:pPr>
            <w:r w:rsidRPr="003D276A">
              <w:rPr>
                <w:rFonts w:ascii="Times New Roman" w:eastAsia="Times New Roman" w:hAnsi="Times New Roman" w:cs="Times New Roman"/>
                <w:bCs/>
                <w:sz w:val="20"/>
                <w:szCs w:val="20"/>
                <w:lang w:eastAsia="ru-RU"/>
              </w:rPr>
              <w:t>5) надання систематичної методичної та організаційної допомоги щодо діяльності гендерних центрів закладів вищої освіти</w:t>
            </w:r>
          </w:p>
        </w:tc>
        <w:tc>
          <w:tcPr>
            <w:tcW w:w="1117" w:type="dxa"/>
          </w:tcPr>
          <w:p w:rsidR="003D276A" w:rsidRPr="0074406D" w:rsidRDefault="003D276A" w:rsidP="004B4E0E">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 xml:space="preserve"> ‒2025</w:t>
            </w:r>
          </w:p>
        </w:tc>
        <w:tc>
          <w:tcPr>
            <w:tcW w:w="6749" w:type="dxa"/>
            <w:gridSpan w:val="2"/>
          </w:tcPr>
          <w:p w:rsidR="003D276A" w:rsidRPr="000F6BFC" w:rsidRDefault="003D276A" w:rsidP="00D80986">
            <w:pPr>
              <w:jc w:val="both"/>
              <w:rPr>
                <w:rFonts w:ascii="Times New Roman" w:eastAsia="Times New Roman" w:hAnsi="Times New Roman" w:cs="Times New Roman"/>
                <w:sz w:val="20"/>
                <w:szCs w:val="20"/>
                <w:lang w:eastAsia="ru-RU"/>
              </w:rPr>
            </w:pPr>
            <w:r w:rsidRPr="003D276A">
              <w:rPr>
                <w:rFonts w:ascii="Times New Roman" w:eastAsia="Times New Roman" w:hAnsi="Times New Roman" w:cs="Times New Roman"/>
                <w:sz w:val="20"/>
                <w:szCs w:val="20"/>
                <w:lang w:eastAsia="ru-RU"/>
              </w:rPr>
              <w:t xml:space="preserve">На базі 15-ти провідних закладів вищої освіти області  діють Гендерні центри/Осередки </w:t>
            </w:r>
            <w:proofErr w:type="spellStart"/>
            <w:r w:rsidRPr="003D276A">
              <w:rPr>
                <w:rFonts w:ascii="Times New Roman" w:eastAsia="Times New Roman" w:hAnsi="Times New Roman" w:cs="Times New Roman"/>
                <w:sz w:val="20"/>
                <w:szCs w:val="20"/>
                <w:lang w:eastAsia="ru-RU"/>
              </w:rPr>
              <w:t>гендерноі</w:t>
            </w:r>
            <w:proofErr w:type="spellEnd"/>
            <w:r w:rsidRPr="003D276A">
              <w:rPr>
                <w:rFonts w:ascii="Times New Roman" w:eastAsia="Times New Roman" w:hAnsi="Times New Roman" w:cs="Times New Roman"/>
                <w:sz w:val="20"/>
                <w:szCs w:val="20"/>
                <w:lang w:eastAsia="ru-RU"/>
              </w:rPr>
              <w:t xml:space="preserve"> освіти, розвиток мережі триває. У Кременчуцькому льотному коледжі Харківського університету внутрішніх справ створений відділ організації  наукової роботи  та </w:t>
            </w:r>
            <w:proofErr w:type="spellStart"/>
            <w:r w:rsidRPr="003D276A">
              <w:rPr>
                <w:rFonts w:ascii="Times New Roman" w:eastAsia="Times New Roman" w:hAnsi="Times New Roman" w:cs="Times New Roman"/>
                <w:sz w:val="20"/>
                <w:szCs w:val="20"/>
                <w:lang w:eastAsia="ru-RU"/>
              </w:rPr>
              <w:t>генлерних</w:t>
            </w:r>
            <w:proofErr w:type="spellEnd"/>
            <w:r w:rsidRPr="003D276A">
              <w:rPr>
                <w:rFonts w:ascii="Times New Roman" w:eastAsia="Times New Roman" w:hAnsi="Times New Roman" w:cs="Times New Roman"/>
                <w:sz w:val="20"/>
                <w:szCs w:val="20"/>
                <w:lang w:eastAsia="ru-RU"/>
              </w:rPr>
              <w:t xml:space="preserve"> питань. У 2024 р. планується відкриття Гендерного ресурсного центру у Харківському національному університеті імені В.Н. Каразіна. Департаментом координується діяльність Гендерних центрів, протягом звітного періоду студенти/</w:t>
            </w:r>
            <w:proofErr w:type="spellStart"/>
            <w:r w:rsidRPr="003D276A">
              <w:rPr>
                <w:rFonts w:ascii="Times New Roman" w:eastAsia="Times New Roman" w:hAnsi="Times New Roman" w:cs="Times New Roman"/>
                <w:sz w:val="20"/>
                <w:szCs w:val="20"/>
                <w:lang w:eastAsia="ru-RU"/>
              </w:rPr>
              <w:t>ки</w:t>
            </w:r>
            <w:proofErr w:type="spellEnd"/>
            <w:r w:rsidRPr="003D276A">
              <w:rPr>
                <w:rFonts w:ascii="Times New Roman" w:eastAsia="Times New Roman" w:hAnsi="Times New Roman" w:cs="Times New Roman"/>
                <w:sz w:val="20"/>
                <w:szCs w:val="20"/>
                <w:lang w:eastAsia="ru-RU"/>
              </w:rPr>
              <w:t xml:space="preserve"> та викладачі/</w:t>
            </w:r>
            <w:proofErr w:type="spellStart"/>
            <w:r w:rsidRPr="003D276A">
              <w:rPr>
                <w:rFonts w:ascii="Times New Roman" w:eastAsia="Times New Roman" w:hAnsi="Times New Roman" w:cs="Times New Roman"/>
                <w:sz w:val="20"/>
                <w:szCs w:val="20"/>
                <w:lang w:eastAsia="ru-RU"/>
              </w:rPr>
              <w:t>ки</w:t>
            </w:r>
            <w:proofErr w:type="spellEnd"/>
            <w:r w:rsidRPr="003D276A">
              <w:rPr>
                <w:rFonts w:ascii="Times New Roman" w:eastAsia="Times New Roman" w:hAnsi="Times New Roman" w:cs="Times New Roman"/>
                <w:sz w:val="20"/>
                <w:szCs w:val="20"/>
                <w:lang w:eastAsia="ru-RU"/>
              </w:rPr>
              <w:t xml:space="preserve"> постійно долучалися до проведення інформаційних заходів, надавалась методична, інформаційна та організаційна підтримка щодо проведення заходів за ініціативи Гендерних центрів.</w:t>
            </w:r>
          </w:p>
        </w:tc>
        <w:tc>
          <w:tcPr>
            <w:tcW w:w="1134" w:type="dxa"/>
          </w:tcPr>
          <w:p w:rsidR="003D276A" w:rsidRPr="0074406D" w:rsidRDefault="00B90F27" w:rsidP="000B0498">
            <w:pPr>
              <w:spacing w:after="240" w:line="24" w:lineRule="atLeast"/>
              <w:jc w:val="both"/>
              <w:rPr>
                <w:rFonts w:ascii="Times New Roman" w:hAnsi="Times New Roman" w:cs="Times New Roman"/>
                <w:spacing w:val="-14"/>
                <w:sz w:val="18"/>
                <w:szCs w:val="18"/>
              </w:rPr>
            </w:pPr>
            <w:r w:rsidRPr="00B90F27">
              <w:rPr>
                <w:rFonts w:ascii="Times New Roman" w:hAnsi="Times New Roman" w:cs="Times New Roman"/>
                <w:spacing w:val="-14"/>
                <w:sz w:val="18"/>
                <w:szCs w:val="18"/>
              </w:rPr>
              <w:t>виконується</w:t>
            </w:r>
          </w:p>
        </w:tc>
      </w:tr>
      <w:tr w:rsidR="000B0498" w:rsidRPr="0074406D" w:rsidTr="008203C8">
        <w:trPr>
          <w:trHeight w:val="306"/>
        </w:trPr>
        <w:tc>
          <w:tcPr>
            <w:tcW w:w="2536" w:type="dxa"/>
          </w:tcPr>
          <w:p w:rsidR="000B0498" w:rsidRPr="0074406D" w:rsidRDefault="000B0498" w:rsidP="00D80986">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3. (</w:t>
            </w:r>
            <w:r w:rsidRPr="0074406D">
              <w:rPr>
                <w:rFonts w:ascii="Times New Roman" w:eastAsia="MS Mincho" w:hAnsi="Times New Roman" w:cs="Times New Roman"/>
                <w:spacing w:val="-14"/>
                <w:sz w:val="20"/>
                <w:szCs w:val="20"/>
                <w:lang w:eastAsia="ja-JP"/>
              </w:rPr>
              <w:t>9</w:t>
            </w:r>
            <w:r>
              <w:rPr>
                <w:rFonts w:ascii="Times New Roman" w:eastAsia="MS Mincho" w:hAnsi="Times New Roman" w:cs="Times New Roman"/>
                <w:spacing w:val="-14"/>
                <w:sz w:val="20"/>
                <w:szCs w:val="20"/>
                <w:lang w:eastAsia="ja-JP"/>
              </w:rPr>
              <w:t>)</w:t>
            </w:r>
            <w:r w:rsidRPr="0074406D">
              <w:rPr>
                <w:rFonts w:ascii="Times New Roman" w:eastAsia="MS Mincho" w:hAnsi="Times New Roman" w:cs="Times New Roman"/>
                <w:spacing w:val="-14"/>
                <w:sz w:val="20"/>
                <w:szCs w:val="20"/>
                <w:lang w:eastAsia="ja-JP"/>
              </w:rPr>
              <w:t>. Забезпечення належних умов для професійного розвитку жінок, які працюють у державних органах та органах місцевого самоврядування, а 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Національного плану</w:t>
            </w:r>
          </w:p>
        </w:tc>
        <w:tc>
          <w:tcPr>
            <w:tcW w:w="4453" w:type="dxa"/>
            <w:gridSpan w:val="2"/>
          </w:tcPr>
          <w:p w:rsidR="000B0498" w:rsidRPr="0074406D" w:rsidRDefault="000B0498" w:rsidP="00D80986">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4</w:t>
            </w:r>
            <w:r w:rsidRPr="0074406D">
              <w:rPr>
                <w:rFonts w:ascii="Times New Roman" w:eastAsia="MS Mincho" w:hAnsi="Times New Roman" w:cs="Times New Roman"/>
                <w:spacing w:val="-14"/>
                <w:sz w:val="20"/>
                <w:szCs w:val="20"/>
                <w:lang w:eastAsia="ja-JP"/>
              </w:rPr>
              <w:t xml:space="preserve">) організація навчання за загальними короткостроковими програмами державних службовців та посадових осіб місцевого самоврядування з питань порядку денного “Жінки, мир, </w:t>
            </w:r>
            <w:proofErr w:type="spellStart"/>
            <w:r w:rsidRPr="0074406D">
              <w:rPr>
                <w:rFonts w:ascii="Times New Roman" w:eastAsia="MS Mincho" w:hAnsi="Times New Roman" w:cs="Times New Roman"/>
                <w:spacing w:val="-14"/>
                <w:sz w:val="20"/>
                <w:szCs w:val="20"/>
                <w:lang w:eastAsia="ja-JP"/>
              </w:rPr>
              <w:t>безпекаˮ</w:t>
            </w:r>
            <w:proofErr w:type="spellEnd"/>
            <w:r w:rsidRPr="0074406D">
              <w:rPr>
                <w:rFonts w:ascii="Times New Roman" w:eastAsia="MS Mincho" w:hAnsi="Times New Roman" w:cs="Times New Roman"/>
                <w:spacing w:val="-14"/>
                <w:sz w:val="20"/>
                <w:szCs w:val="20"/>
                <w:lang w:eastAsia="ja-JP"/>
              </w:rPr>
              <w:t>, розвитку лідерського потенціалу, навичок ведення переговорів, медіації</w:t>
            </w:r>
          </w:p>
        </w:tc>
        <w:tc>
          <w:tcPr>
            <w:tcW w:w="1117" w:type="dxa"/>
          </w:tcPr>
          <w:p w:rsidR="000B0498" w:rsidRPr="0074406D" w:rsidRDefault="000B0498" w:rsidP="000F6BFC">
            <w:pPr>
              <w:pStyle w:val="a3"/>
              <w:ind w:left="0"/>
              <w:jc w:val="both"/>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 xml:space="preserve"> ‒2025</w:t>
            </w:r>
          </w:p>
        </w:tc>
        <w:tc>
          <w:tcPr>
            <w:tcW w:w="6749" w:type="dxa"/>
            <w:gridSpan w:val="2"/>
          </w:tcPr>
          <w:p w:rsidR="000B0498" w:rsidRPr="0074406D" w:rsidRDefault="000B0498" w:rsidP="000B0498">
            <w:pPr>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 xml:space="preserve">При розробленні індивідуальних програм професійного розвитку державними службовцями на основі визначених для них на наступний рік завдань і ключових показників враховуються орієнтовні напрями професійного навчання, в тому числі з питань порядку денного “Жінки, мир, </w:t>
            </w:r>
            <w:proofErr w:type="spellStart"/>
            <w:r w:rsidRPr="0074406D">
              <w:rPr>
                <w:rFonts w:ascii="Times New Roman" w:eastAsia="Times New Roman" w:hAnsi="Times New Roman" w:cs="Times New Roman"/>
                <w:spacing w:val="-14"/>
                <w:sz w:val="20"/>
                <w:szCs w:val="20"/>
              </w:rPr>
              <w:t>безпекаˮ</w:t>
            </w:r>
            <w:proofErr w:type="spellEnd"/>
            <w:r w:rsidRPr="0074406D">
              <w:rPr>
                <w:rFonts w:ascii="Times New Roman" w:eastAsia="Times New Roman" w:hAnsi="Times New Roman" w:cs="Times New Roman"/>
                <w:spacing w:val="-14"/>
                <w:sz w:val="20"/>
                <w:szCs w:val="20"/>
              </w:rPr>
              <w:t xml:space="preserve">, розвитку лідерського потенціалу, навичок ведення переговорів, медіації. Служба управління персоналом організовує навчання за загальними короткостроковими програмами з вищеназваної тематики, які проводяться  </w:t>
            </w:r>
            <w:proofErr w:type="spellStart"/>
            <w:r w:rsidRPr="0074406D">
              <w:rPr>
                <w:rFonts w:ascii="Times New Roman" w:eastAsia="Times New Roman" w:hAnsi="Times New Roman" w:cs="Times New Roman"/>
                <w:spacing w:val="-14"/>
                <w:sz w:val="20"/>
                <w:szCs w:val="20"/>
              </w:rPr>
              <w:t>EdEra</w:t>
            </w:r>
            <w:proofErr w:type="spellEnd"/>
            <w:r w:rsidRPr="0074406D">
              <w:rPr>
                <w:rFonts w:ascii="Times New Roman" w:eastAsia="Times New Roman" w:hAnsi="Times New Roman" w:cs="Times New Roman"/>
                <w:spacing w:val="-14"/>
                <w:sz w:val="20"/>
                <w:szCs w:val="20"/>
              </w:rPr>
              <w:t xml:space="preserve">, Порталі управління знаннями тощо. У 2023 році 51 державний службовець Департаменту соціального захисту населення Харківської обласної військової адміністрації пройшов навчання </w:t>
            </w:r>
            <w:r w:rsidRPr="0074406D">
              <w:rPr>
                <w:rFonts w:ascii="Times New Roman" w:eastAsia="MS Mincho" w:hAnsi="Times New Roman" w:cs="Times New Roman"/>
                <w:spacing w:val="-14"/>
                <w:sz w:val="20"/>
                <w:szCs w:val="20"/>
                <w:lang w:eastAsia="ja-JP"/>
              </w:rPr>
              <w:t xml:space="preserve">за загальними короткостроковими програмами державних службовців у Навчально-науковому інституті «Інститут державного управління» Харківського національного університету ім. В.Н. Каразіна та порталі управління знаннями Національного </w:t>
            </w:r>
            <w:proofErr w:type="spellStart"/>
            <w:r w:rsidRPr="0074406D">
              <w:rPr>
                <w:rFonts w:ascii="Times New Roman" w:eastAsia="MS Mincho" w:hAnsi="Times New Roman" w:cs="Times New Roman"/>
                <w:spacing w:val="-14"/>
                <w:sz w:val="20"/>
                <w:szCs w:val="20"/>
                <w:lang w:eastAsia="ja-JP"/>
              </w:rPr>
              <w:t>агенства</w:t>
            </w:r>
            <w:proofErr w:type="spellEnd"/>
            <w:r w:rsidRPr="0074406D">
              <w:rPr>
                <w:rFonts w:ascii="Times New Roman" w:eastAsia="MS Mincho" w:hAnsi="Times New Roman" w:cs="Times New Roman"/>
                <w:spacing w:val="-14"/>
                <w:sz w:val="20"/>
                <w:szCs w:val="20"/>
                <w:lang w:eastAsia="ja-JP"/>
              </w:rPr>
              <w:t xml:space="preserve"> України з питань державної </w:t>
            </w:r>
            <w:r w:rsidRPr="0074406D">
              <w:rPr>
                <w:rFonts w:ascii="Times New Roman" w:eastAsia="MS Mincho" w:hAnsi="Times New Roman" w:cs="Times New Roman"/>
                <w:spacing w:val="-14"/>
                <w:sz w:val="20"/>
                <w:szCs w:val="20"/>
                <w:lang w:eastAsia="ja-JP"/>
              </w:rPr>
              <w:lastRenderedPageBreak/>
              <w:t xml:space="preserve">служби з різної тематики, в тому числі, з питань порядку денного “Жінки, мир, </w:t>
            </w:r>
            <w:proofErr w:type="spellStart"/>
            <w:r w:rsidRPr="0074406D">
              <w:rPr>
                <w:rFonts w:ascii="Times New Roman" w:eastAsia="MS Mincho" w:hAnsi="Times New Roman" w:cs="Times New Roman"/>
                <w:spacing w:val="-14"/>
                <w:sz w:val="20"/>
                <w:szCs w:val="20"/>
                <w:lang w:eastAsia="ja-JP"/>
              </w:rPr>
              <w:t>безпекаˮ</w:t>
            </w:r>
            <w:proofErr w:type="spellEnd"/>
            <w:r w:rsidRPr="0074406D">
              <w:rPr>
                <w:rFonts w:ascii="Times New Roman" w:eastAsia="MS Mincho" w:hAnsi="Times New Roman" w:cs="Times New Roman"/>
                <w:spacing w:val="-14"/>
                <w:sz w:val="20"/>
                <w:szCs w:val="20"/>
                <w:lang w:eastAsia="ja-JP"/>
              </w:rPr>
              <w:t>.</w:t>
            </w:r>
          </w:p>
        </w:tc>
        <w:tc>
          <w:tcPr>
            <w:tcW w:w="1134" w:type="dxa"/>
          </w:tcPr>
          <w:p w:rsidR="000B0498" w:rsidRPr="0074406D" w:rsidRDefault="00B90F27" w:rsidP="00771178">
            <w:pPr>
              <w:pStyle w:val="a3"/>
              <w:ind w:left="0"/>
              <w:rPr>
                <w:rFonts w:ascii="Times New Roman" w:hAnsi="Times New Roman" w:cs="Times New Roman"/>
                <w:spacing w:val="-14"/>
                <w:sz w:val="20"/>
                <w:szCs w:val="20"/>
              </w:rPr>
            </w:pPr>
            <w:r w:rsidRPr="00B90F27">
              <w:rPr>
                <w:rFonts w:ascii="Times New Roman" w:hAnsi="Times New Roman" w:cs="Times New Roman"/>
                <w:spacing w:val="-14"/>
                <w:sz w:val="18"/>
                <w:szCs w:val="18"/>
              </w:rPr>
              <w:lastRenderedPageBreak/>
              <w:t>виконується</w:t>
            </w:r>
          </w:p>
        </w:tc>
      </w:tr>
      <w:tr w:rsidR="000B0498" w:rsidRPr="0074406D" w:rsidTr="00B90F27">
        <w:trPr>
          <w:trHeight w:val="587"/>
        </w:trPr>
        <w:tc>
          <w:tcPr>
            <w:tcW w:w="2536" w:type="dxa"/>
          </w:tcPr>
          <w:p w:rsidR="000B0498" w:rsidRPr="0074406D" w:rsidRDefault="000B0498" w:rsidP="00771178">
            <w:pPr>
              <w:pStyle w:val="a3"/>
              <w:ind w:left="0"/>
              <w:rPr>
                <w:rFonts w:ascii="Times New Roman" w:eastAsia="MS Mincho" w:hAnsi="Times New Roman" w:cs="Times New Roman"/>
                <w:spacing w:val="-14"/>
                <w:sz w:val="20"/>
                <w:szCs w:val="20"/>
                <w:lang w:eastAsia="ja-JP"/>
              </w:rPr>
            </w:pPr>
          </w:p>
        </w:tc>
        <w:tc>
          <w:tcPr>
            <w:tcW w:w="4453" w:type="dxa"/>
            <w:gridSpan w:val="2"/>
          </w:tcPr>
          <w:p w:rsidR="000B0498" w:rsidRPr="0074406D" w:rsidRDefault="000B0498" w:rsidP="003F2CFC">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6</w:t>
            </w:r>
            <w:r w:rsidRPr="0074406D">
              <w:rPr>
                <w:rFonts w:ascii="Times New Roman" w:eastAsia="MS Mincho" w:hAnsi="Times New Roman" w:cs="Times New Roman"/>
                <w:spacing w:val="-14"/>
                <w:sz w:val="20"/>
                <w:szCs w:val="20"/>
                <w:lang w:eastAsia="ja-JP"/>
              </w:rPr>
              <w:t xml:space="preserve">) проведення інформаційно-комунікаційних і </w:t>
            </w:r>
            <w:proofErr w:type="spellStart"/>
            <w:r w:rsidRPr="0074406D">
              <w:rPr>
                <w:rFonts w:ascii="Times New Roman" w:eastAsia="MS Mincho" w:hAnsi="Times New Roman" w:cs="Times New Roman"/>
                <w:spacing w:val="-14"/>
                <w:sz w:val="20"/>
                <w:szCs w:val="20"/>
                <w:lang w:eastAsia="ja-JP"/>
              </w:rPr>
              <w:t>рекрутингових</w:t>
            </w:r>
            <w:proofErr w:type="spellEnd"/>
            <w:r w:rsidRPr="0074406D">
              <w:rPr>
                <w:rFonts w:ascii="Times New Roman" w:eastAsia="MS Mincho" w:hAnsi="Times New Roman" w:cs="Times New Roman"/>
                <w:spacing w:val="-14"/>
                <w:sz w:val="20"/>
                <w:szCs w:val="20"/>
                <w:lang w:eastAsia="ja-JP"/>
              </w:rPr>
              <w:t xml:space="preserve"> кампаній, публічних обговорень із залученням громадськості з питань забезпечення рівних прав та можливостей з метою візуалізації, популяризації позитивного іміджу та посилення ролі жінок сектору безпеки і оборони</w:t>
            </w:r>
          </w:p>
        </w:tc>
        <w:tc>
          <w:tcPr>
            <w:tcW w:w="1117" w:type="dxa"/>
          </w:tcPr>
          <w:p w:rsidR="000B0498" w:rsidRPr="0074406D" w:rsidRDefault="000B0498" w:rsidP="003D276A">
            <w:pPr>
              <w:widowControl w:val="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—2025</w:t>
            </w:r>
          </w:p>
        </w:tc>
        <w:tc>
          <w:tcPr>
            <w:tcW w:w="6749" w:type="dxa"/>
            <w:gridSpan w:val="2"/>
          </w:tcPr>
          <w:p w:rsidR="000B0498" w:rsidRPr="0074406D" w:rsidRDefault="000B0498" w:rsidP="00EA5D7C">
            <w:pPr>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 xml:space="preserve">Забезпечено проведення комунікаційних та </w:t>
            </w:r>
            <w:proofErr w:type="spellStart"/>
            <w:r w:rsidRPr="0074406D">
              <w:rPr>
                <w:rFonts w:ascii="Times New Roman" w:eastAsia="Times New Roman" w:hAnsi="Times New Roman" w:cs="Times New Roman"/>
                <w:spacing w:val="-14"/>
                <w:sz w:val="20"/>
                <w:szCs w:val="20"/>
              </w:rPr>
              <w:t>рекрутингових</w:t>
            </w:r>
            <w:proofErr w:type="spellEnd"/>
            <w:r w:rsidRPr="0074406D">
              <w:rPr>
                <w:rFonts w:ascii="Times New Roman" w:eastAsia="Times New Roman" w:hAnsi="Times New Roman" w:cs="Times New Roman"/>
                <w:spacing w:val="-14"/>
                <w:sz w:val="20"/>
                <w:szCs w:val="20"/>
              </w:rPr>
              <w:t xml:space="preserve"> кампаній із залученням громадськості з метою популяризації позитивного іміджу та посилення ролі жінок сектору безпеки і оборони.</w:t>
            </w:r>
          </w:p>
          <w:p w:rsidR="000B0498" w:rsidRPr="0074406D" w:rsidRDefault="000B0498" w:rsidP="00EA5D7C">
            <w:pPr>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Протягом 2023  року за сприяння та участі громадськості проведено:</w:t>
            </w:r>
          </w:p>
          <w:p w:rsidR="000B0498" w:rsidRPr="0074406D" w:rsidRDefault="000B0498" w:rsidP="00EA5D7C">
            <w:pPr>
              <w:jc w:val="both"/>
              <w:rPr>
                <w:rFonts w:ascii="Times New Roman" w:eastAsia="Times New Roman" w:hAnsi="Times New Roman" w:cs="Times New Roman"/>
                <w:spacing w:val="-14"/>
                <w:sz w:val="20"/>
                <w:szCs w:val="20"/>
                <w:lang w:eastAsia="uk-UA"/>
              </w:rPr>
            </w:pPr>
            <w:r w:rsidRPr="0074406D">
              <w:rPr>
                <w:rFonts w:ascii="Times New Roman" w:eastAsia="Times New Roman" w:hAnsi="Times New Roman" w:cs="Times New Roman"/>
                <w:spacing w:val="-14"/>
                <w:sz w:val="20"/>
                <w:szCs w:val="20"/>
                <w:lang w:eastAsia="uk-UA"/>
              </w:rPr>
              <w:t xml:space="preserve">- зустріч з </w:t>
            </w:r>
            <w:proofErr w:type="spellStart"/>
            <w:r w:rsidRPr="0074406D">
              <w:rPr>
                <w:rFonts w:ascii="Times New Roman" w:eastAsia="Times New Roman" w:hAnsi="Times New Roman" w:cs="Times New Roman"/>
                <w:spacing w:val="-14"/>
                <w:sz w:val="20"/>
                <w:szCs w:val="20"/>
                <w:lang w:eastAsia="uk-UA"/>
              </w:rPr>
              <w:t>розʼяснення</w:t>
            </w:r>
            <w:proofErr w:type="spellEnd"/>
            <w:r w:rsidRPr="0074406D">
              <w:rPr>
                <w:rFonts w:ascii="Times New Roman" w:eastAsia="Times New Roman" w:hAnsi="Times New Roman" w:cs="Times New Roman"/>
                <w:spacing w:val="-14"/>
                <w:sz w:val="20"/>
                <w:szCs w:val="20"/>
                <w:lang w:eastAsia="uk-UA"/>
              </w:rPr>
              <w:t xml:space="preserve"> щодо певних питань, </w:t>
            </w:r>
            <w:proofErr w:type="spellStart"/>
            <w:r w:rsidRPr="0074406D">
              <w:rPr>
                <w:rFonts w:ascii="Times New Roman" w:eastAsia="Times New Roman" w:hAnsi="Times New Roman" w:cs="Times New Roman"/>
                <w:spacing w:val="-14"/>
                <w:sz w:val="20"/>
                <w:szCs w:val="20"/>
                <w:lang w:eastAsia="uk-UA"/>
              </w:rPr>
              <w:t>повʼязаних</w:t>
            </w:r>
            <w:proofErr w:type="spellEnd"/>
            <w:r w:rsidRPr="0074406D">
              <w:rPr>
                <w:rFonts w:ascii="Times New Roman" w:eastAsia="Times New Roman" w:hAnsi="Times New Roman" w:cs="Times New Roman"/>
                <w:spacing w:val="-14"/>
                <w:sz w:val="20"/>
                <w:szCs w:val="20"/>
                <w:lang w:eastAsia="uk-UA"/>
              </w:rPr>
              <w:t xml:space="preserve"> з локалізацією 1325 за ініціативи </w:t>
            </w:r>
            <w:proofErr w:type="spellStart"/>
            <w:r w:rsidRPr="0074406D">
              <w:rPr>
                <w:rFonts w:ascii="Times New Roman" w:eastAsia="Times New Roman" w:hAnsi="Times New Roman" w:cs="Times New Roman"/>
                <w:spacing w:val="-14"/>
                <w:sz w:val="20"/>
                <w:szCs w:val="20"/>
                <w:lang w:eastAsia="uk-UA"/>
              </w:rPr>
              <w:t>Мініністерства</w:t>
            </w:r>
            <w:proofErr w:type="spellEnd"/>
            <w:r w:rsidRPr="0074406D">
              <w:rPr>
                <w:rFonts w:ascii="Times New Roman" w:eastAsia="Times New Roman" w:hAnsi="Times New Roman" w:cs="Times New Roman"/>
                <w:spacing w:val="-14"/>
                <w:sz w:val="20"/>
                <w:szCs w:val="20"/>
                <w:lang w:eastAsia="uk-UA"/>
              </w:rPr>
              <w:t xml:space="preserve"> соціальної політики України, УЖФ, ІКЖЦ, Апарату Урядової уповноваженої з питань гендерної політики (07.02.2023);</w:t>
            </w:r>
          </w:p>
          <w:p w:rsidR="000B0498" w:rsidRPr="0074406D" w:rsidRDefault="000B0498" w:rsidP="00EA5D7C">
            <w:pP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xml:space="preserve">- дискусію «Позитивні практики </w:t>
            </w:r>
            <w:proofErr w:type="spellStart"/>
            <w:r w:rsidRPr="0074406D">
              <w:rPr>
                <w:rFonts w:ascii="Times New Roman" w:eastAsia="Times New Roman" w:hAnsi="Times New Roman" w:cs="Times New Roman"/>
                <w:spacing w:val="-14"/>
                <w:kern w:val="2"/>
                <w:sz w:val="20"/>
                <w:szCs w:val="20"/>
              </w:rPr>
              <w:t>адвокації</w:t>
            </w:r>
            <w:proofErr w:type="spellEnd"/>
            <w:r w:rsidRPr="0074406D">
              <w:rPr>
                <w:rFonts w:ascii="Times New Roman" w:eastAsia="Times New Roman" w:hAnsi="Times New Roman" w:cs="Times New Roman"/>
                <w:spacing w:val="-14"/>
                <w:kern w:val="2"/>
                <w:sz w:val="20"/>
                <w:szCs w:val="20"/>
              </w:rPr>
              <w:t xml:space="preserve"> у сфері гендерної рівності та захисту прав жінок» за ініціативи Апарату Урядової уповноваженої з питань гендерної політики, </w:t>
            </w:r>
            <w:proofErr w:type="spellStart"/>
            <w:r w:rsidRPr="0074406D">
              <w:rPr>
                <w:rFonts w:ascii="Times New Roman" w:eastAsia="Times New Roman" w:hAnsi="Times New Roman" w:cs="Times New Roman"/>
                <w:spacing w:val="-14"/>
                <w:kern w:val="2"/>
                <w:sz w:val="20"/>
                <w:szCs w:val="20"/>
              </w:rPr>
              <w:t>ЦОВВи</w:t>
            </w:r>
            <w:proofErr w:type="spellEnd"/>
            <w:r w:rsidRPr="0074406D">
              <w:rPr>
                <w:rFonts w:ascii="Times New Roman" w:eastAsia="Times New Roman" w:hAnsi="Times New Roman" w:cs="Times New Roman"/>
                <w:spacing w:val="-14"/>
                <w:kern w:val="2"/>
                <w:sz w:val="20"/>
                <w:szCs w:val="20"/>
              </w:rPr>
              <w:t xml:space="preserve">, УЖФ, НУО  Ла </w:t>
            </w:r>
            <w:proofErr w:type="spellStart"/>
            <w:r w:rsidRPr="0074406D">
              <w:rPr>
                <w:rFonts w:ascii="Times New Roman" w:eastAsia="Times New Roman" w:hAnsi="Times New Roman" w:cs="Times New Roman"/>
                <w:spacing w:val="-14"/>
                <w:kern w:val="2"/>
                <w:sz w:val="20"/>
                <w:szCs w:val="20"/>
              </w:rPr>
              <w:t>Страда</w:t>
            </w:r>
            <w:proofErr w:type="spellEnd"/>
            <w:r w:rsidRPr="0074406D">
              <w:rPr>
                <w:rFonts w:ascii="Times New Roman" w:eastAsia="Times New Roman" w:hAnsi="Times New Roman" w:cs="Times New Roman"/>
                <w:spacing w:val="-14"/>
                <w:kern w:val="2"/>
                <w:sz w:val="20"/>
                <w:szCs w:val="20"/>
              </w:rPr>
              <w:t xml:space="preserve">, </w:t>
            </w:r>
            <w:proofErr w:type="spellStart"/>
            <w:r w:rsidRPr="0074406D">
              <w:rPr>
                <w:rFonts w:ascii="Times New Roman" w:eastAsia="Times New Roman" w:hAnsi="Times New Roman" w:cs="Times New Roman"/>
                <w:spacing w:val="-14"/>
                <w:kern w:val="2"/>
                <w:sz w:val="20"/>
                <w:szCs w:val="20"/>
              </w:rPr>
              <w:t>ЮрФем</w:t>
            </w:r>
            <w:proofErr w:type="spellEnd"/>
            <w:r w:rsidRPr="0074406D">
              <w:rPr>
                <w:rFonts w:ascii="Times New Roman" w:eastAsia="Times New Roman" w:hAnsi="Times New Roman" w:cs="Times New Roman"/>
                <w:spacing w:val="-14"/>
                <w:kern w:val="2"/>
                <w:sz w:val="20"/>
                <w:szCs w:val="20"/>
              </w:rPr>
              <w:t xml:space="preserve"> (23.03.2023);</w:t>
            </w:r>
          </w:p>
          <w:p w:rsidR="000B0498" w:rsidRPr="0074406D" w:rsidRDefault="000B0498" w:rsidP="00EA5D7C">
            <w:pPr>
              <w:jc w:val="both"/>
              <w:rPr>
                <w:rFonts w:ascii="Times New Roman" w:eastAsia="Times New Roman" w:hAnsi="Times New Roman" w:cs="Times New Roman"/>
                <w:spacing w:val="-14"/>
                <w:sz w:val="20"/>
                <w:szCs w:val="20"/>
                <w:lang w:eastAsia="uk-UA"/>
              </w:rPr>
            </w:pPr>
            <w:r w:rsidRPr="0074406D">
              <w:rPr>
                <w:rFonts w:ascii="Times New Roman" w:eastAsia="Times New Roman" w:hAnsi="Times New Roman" w:cs="Times New Roman"/>
                <w:spacing w:val="-14"/>
                <w:sz w:val="20"/>
                <w:szCs w:val="20"/>
                <w:lang w:eastAsia="uk-UA"/>
              </w:rPr>
              <w:t>- нараду з моніторингу стану локалізації Національного плану дій з виконання резолюції Ради Безпеки ООН 1325 «Жінки, мир, безпека» на період до 2025 року в умовах війни (28.03.2023);</w:t>
            </w:r>
          </w:p>
          <w:p w:rsidR="000B0498" w:rsidRPr="0074406D" w:rsidRDefault="000B0498" w:rsidP="00EA5D7C">
            <w:pP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зустріч представників КМЕС з питань  гендерної інтеграції у системі Національної гвардії України. (26-27.04.2023);</w:t>
            </w:r>
          </w:p>
          <w:p w:rsidR="000B0498" w:rsidRPr="0074406D" w:rsidRDefault="000B0498" w:rsidP="00EA5D7C">
            <w:pP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Міжнародну науково-практичну конференцію «Гендерна політика в умовах воєнного стану: правовий вимір» за ініціативи Апарату Урядової уповноваженої з питань гендерної політики (15.06.2023);</w:t>
            </w:r>
          </w:p>
          <w:p w:rsidR="000B0498" w:rsidRPr="0074406D" w:rsidRDefault="000B0498" w:rsidP="00EA5D7C">
            <w:pPr>
              <w:jc w:val="both"/>
              <w:rPr>
                <w:rFonts w:ascii="Times New Roman" w:eastAsia="Times New Roman" w:hAnsi="Times New Roman" w:cs="Times New Roman"/>
                <w:spacing w:val="-14"/>
                <w:sz w:val="20"/>
                <w:szCs w:val="20"/>
                <w:lang w:eastAsia="uk-UA"/>
              </w:rPr>
            </w:pPr>
            <w:r w:rsidRPr="0074406D">
              <w:rPr>
                <w:rFonts w:ascii="Times New Roman" w:eastAsia="Times New Roman" w:hAnsi="Times New Roman" w:cs="Times New Roman"/>
                <w:spacing w:val="-14"/>
                <w:sz w:val="20"/>
                <w:szCs w:val="20"/>
                <w:lang w:eastAsia="uk-UA"/>
              </w:rPr>
              <w:t xml:space="preserve"> - форум “Національний план дій з виконання резолюції Ради Безпеки ООН 1325: реалізація на національному та місцевому рівнях в умовах війни» за ініціативи НУО "Ла-</w:t>
            </w:r>
            <w:proofErr w:type="spellStart"/>
            <w:r w:rsidRPr="0074406D">
              <w:rPr>
                <w:rFonts w:ascii="Times New Roman" w:eastAsia="Times New Roman" w:hAnsi="Times New Roman" w:cs="Times New Roman"/>
                <w:spacing w:val="-14"/>
                <w:sz w:val="20"/>
                <w:szCs w:val="20"/>
                <w:lang w:eastAsia="uk-UA"/>
              </w:rPr>
              <w:t>Страда</w:t>
            </w:r>
            <w:proofErr w:type="spellEnd"/>
            <w:r w:rsidRPr="0074406D">
              <w:rPr>
                <w:rFonts w:ascii="Times New Roman" w:eastAsia="Times New Roman" w:hAnsi="Times New Roman" w:cs="Times New Roman"/>
                <w:spacing w:val="-14"/>
                <w:sz w:val="20"/>
                <w:szCs w:val="20"/>
                <w:lang w:eastAsia="uk-UA"/>
              </w:rPr>
              <w:t xml:space="preserve"> Україна" та НУО "Асоціація жінок-юристок України “</w:t>
            </w:r>
            <w:proofErr w:type="spellStart"/>
            <w:r w:rsidRPr="0074406D">
              <w:rPr>
                <w:rFonts w:ascii="Times New Roman" w:eastAsia="Times New Roman" w:hAnsi="Times New Roman" w:cs="Times New Roman"/>
                <w:spacing w:val="-14"/>
                <w:sz w:val="20"/>
                <w:szCs w:val="20"/>
                <w:lang w:eastAsia="uk-UA"/>
              </w:rPr>
              <w:t>ЮрФем</w:t>
            </w:r>
            <w:proofErr w:type="spellEnd"/>
            <w:r w:rsidRPr="0074406D">
              <w:rPr>
                <w:rFonts w:ascii="Times New Roman" w:eastAsia="Times New Roman" w:hAnsi="Times New Roman" w:cs="Times New Roman"/>
                <w:spacing w:val="-14"/>
                <w:sz w:val="20"/>
                <w:szCs w:val="20"/>
                <w:lang w:eastAsia="uk-UA"/>
              </w:rPr>
              <w:t>”, Апарату Урядової уповноваженої з питань гендерної політики (26-27.06.2023);</w:t>
            </w:r>
          </w:p>
          <w:p w:rsidR="000B0498" w:rsidRPr="0074406D" w:rsidRDefault="000B0498" w:rsidP="00EA5D7C">
            <w:pP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xml:space="preserve">- тренінг з підвищення кваліфікації з питань </w:t>
            </w:r>
            <w:proofErr w:type="spellStart"/>
            <w:r w:rsidRPr="0074406D">
              <w:rPr>
                <w:rFonts w:ascii="Times New Roman" w:eastAsia="Times New Roman" w:hAnsi="Times New Roman" w:cs="Times New Roman"/>
                <w:spacing w:val="-14"/>
                <w:kern w:val="2"/>
                <w:sz w:val="20"/>
                <w:szCs w:val="20"/>
              </w:rPr>
              <w:t>гендера</w:t>
            </w:r>
            <w:proofErr w:type="spellEnd"/>
            <w:r w:rsidRPr="0074406D">
              <w:rPr>
                <w:rFonts w:ascii="Times New Roman" w:eastAsia="Times New Roman" w:hAnsi="Times New Roman" w:cs="Times New Roman"/>
                <w:spacing w:val="-14"/>
                <w:kern w:val="2"/>
                <w:sz w:val="20"/>
                <w:szCs w:val="20"/>
              </w:rPr>
              <w:t>, підзвітності постраждалому населенню і захисту від сексуальної експлуатації та насильства від Команди Гуманітарної Координації у сфері ГЗН UNFPA (26.07.2023);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xml:space="preserve">- тренінг </w:t>
            </w:r>
            <w:proofErr w:type="spellStart"/>
            <w:r w:rsidRPr="0074406D">
              <w:rPr>
                <w:rFonts w:ascii="Times New Roman" w:eastAsia="Times New Roman" w:hAnsi="Times New Roman" w:cs="Times New Roman"/>
                <w:spacing w:val="-14"/>
                <w:kern w:val="2"/>
                <w:sz w:val="20"/>
                <w:szCs w:val="20"/>
              </w:rPr>
              <w:t>Psychosocial</w:t>
            </w:r>
            <w:proofErr w:type="spellEnd"/>
            <w:r w:rsidRPr="0074406D">
              <w:rPr>
                <w:rFonts w:ascii="Times New Roman" w:eastAsia="Times New Roman" w:hAnsi="Times New Roman" w:cs="Times New Roman"/>
                <w:spacing w:val="-14"/>
                <w:kern w:val="2"/>
                <w:sz w:val="20"/>
                <w:szCs w:val="20"/>
              </w:rPr>
              <w:t xml:space="preserve"> </w:t>
            </w:r>
            <w:proofErr w:type="spellStart"/>
            <w:r w:rsidRPr="0074406D">
              <w:rPr>
                <w:rFonts w:ascii="Times New Roman" w:eastAsia="Times New Roman" w:hAnsi="Times New Roman" w:cs="Times New Roman"/>
                <w:spacing w:val="-14"/>
                <w:kern w:val="2"/>
                <w:sz w:val="20"/>
                <w:szCs w:val="20"/>
              </w:rPr>
              <w:t>Support</w:t>
            </w:r>
            <w:proofErr w:type="spellEnd"/>
            <w:r w:rsidRPr="0074406D">
              <w:rPr>
                <w:rFonts w:ascii="Times New Roman" w:eastAsia="Times New Roman" w:hAnsi="Times New Roman" w:cs="Times New Roman"/>
                <w:spacing w:val="-14"/>
                <w:kern w:val="2"/>
                <w:sz w:val="20"/>
                <w:szCs w:val="20"/>
              </w:rPr>
              <w:t xml:space="preserve"> </w:t>
            </w:r>
            <w:proofErr w:type="spellStart"/>
            <w:r w:rsidRPr="0074406D">
              <w:rPr>
                <w:rFonts w:ascii="Times New Roman" w:eastAsia="Times New Roman" w:hAnsi="Times New Roman" w:cs="Times New Roman"/>
                <w:spacing w:val="-14"/>
                <w:kern w:val="2"/>
                <w:sz w:val="20"/>
                <w:szCs w:val="20"/>
              </w:rPr>
              <w:t>and</w:t>
            </w:r>
            <w:proofErr w:type="spellEnd"/>
            <w:r w:rsidRPr="0074406D">
              <w:rPr>
                <w:rFonts w:ascii="Times New Roman" w:eastAsia="Times New Roman" w:hAnsi="Times New Roman" w:cs="Times New Roman"/>
                <w:spacing w:val="-14"/>
                <w:kern w:val="2"/>
                <w:sz w:val="20"/>
                <w:szCs w:val="20"/>
              </w:rPr>
              <w:t xml:space="preserve"> </w:t>
            </w:r>
            <w:proofErr w:type="spellStart"/>
            <w:r w:rsidRPr="0074406D">
              <w:rPr>
                <w:rFonts w:ascii="Times New Roman" w:eastAsia="Times New Roman" w:hAnsi="Times New Roman" w:cs="Times New Roman"/>
                <w:spacing w:val="-14"/>
                <w:kern w:val="2"/>
                <w:sz w:val="20"/>
                <w:szCs w:val="20"/>
              </w:rPr>
              <w:t>Gender</w:t>
            </w:r>
            <w:proofErr w:type="spellEnd"/>
            <w:r w:rsidRPr="0074406D">
              <w:rPr>
                <w:rFonts w:ascii="Times New Roman" w:eastAsia="Times New Roman" w:hAnsi="Times New Roman" w:cs="Times New Roman"/>
                <w:spacing w:val="-14"/>
                <w:kern w:val="2"/>
                <w:sz w:val="20"/>
                <w:szCs w:val="20"/>
              </w:rPr>
              <w:t xml:space="preserve"> </w:t>
            </w:r>
            <w:proofErr w:type="spellStart"/>
            <w:r w:rsidRPr="0074406D">
              <w:rPr>
                <w:rFonts w:ascii="Times New Roman" w:eastAsia="Times New Roman" w:hAnsi="Times New Roman" w:cs="Times New Roman"/>
                <w:spacing w:val="-14"/>
                <w:kern w:val="2"/>
                <w:sz w:val="20"/>
                <w:szCs w:val="20"/>
              </w:rPr>
              <w:t>Based</w:t>
            </w:r>
            <w:proofErr w:type="spellEnd"/>
            <w:r w:rsidRPr="0074406D">
              <w:rPr>
                <w:rFonts w:ascii="Times New Roman" w:eastAsia="Times New Roman" w:hAnsi="Times New Roman" w:cs="Times New Roman"/>
                <w:spacing w:val="-14"/>
                <w:kern w:val="2"/>
                <w:sz w:val="20"/>
                <w:szCs w:val="20"/>
              </w:rPr>
              <w:t xml:space="preserve"> </w:t>
            </w:r>
            <w:proofErr w:type="spellStart"/>
            <w:r w:rsidRPr="0074406D">
              <w:rPr>
                <w:rFonts w:ascii="Times New Roman" w:eastAsia="Times New Roman" w:hAnsi="Times New Roman" w:cs="Times New Roman"/>
                <w:spacing w:val="-14"/>
                <w:kern w:val="2"/>
                <w:sz w:val="20"/>
                <w:szCs w:val="20"/>
              </w:rPr>
              <w:t>Violence</w:t>
            </w:r>
            <w:proofErr w:type="spellEnd"/>
            <w:r w:rsidRPr="0074406D">
              <w:rPr>
                <w:rFonts w:ascii="Times New Roman" w:eastAsia="Times New Roman" w:hAnsi="Times New Roman" w:cs="Times New Roman"/>
                <w:spacing w:val="-14"/>
                <w:kern w:val="2"/>
                <w:sz w:val="20"/>
                <w:szCs w:val="20"/>
              </w:rPr>
              <w:t xml:space="preserve"> </w:t>
            </w:r>
            <w:proofErr w:type="spellStart"/>
            <w:r w:rsidRPr="0074406D">
              <w:rPr>
                <w:rFonts w:ascii="Times New Roman" w:eastAsia="Times New Roman" w:hAnsi="Times New Roman" w:cs="Times New Roman"/>
                <w:spacing w:val="-14"/>
                <w:kern w:val="2"/>
                <w:sz w:val="20"/>
                <w:szCs w:val="20"/>
              </w:rPr>
              <w:t>Training</w:t>
            </w:r>
            <w:proofErr w:type="spellEnd"/>
            <w:r w:rsidRPr="0074406D">
              <w:rPr>
                <w:rFonts w:ascii="Times New Roman" w:eastAsia="Times New Roman" w:hAnsi="Times New Roman" w:cs="Times New Roman"/>
                <w:spacing w:val="-14"/>
                <w:kern w:val="2"/>
                <w:sz w:val="20"/>
                <w:szCs w:val="20"/>
              </w:rPr>
              <w:t xml:space="preserve"> від Міжнародного Медичного Корпусу (19.09.2023);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xml:space="preserve">- навчання для тренерів з гендерних питань у Центрі сприяння верифікації та імплементації регіонального контролю над озброєннями (RACVIAC) у Скандинавському центрі з питань </w:t>
            </w:r>
            <w:proofErr w:type="spellStart"/>
            <w:r w:rsidRPr="0074406D">
              <w:rPr>
                <w:rFonts w:ascii="Times New Roman" w:eastAsia="Times New Roman" w:hAnsi="Times New Roman" w:cs="Times New Roman"/>
                <w:spacing w:val="-14"/>
                <w:kern w:val="2"/>
                <w:sz w:val="20"/>
                <w:szCs w:val="20"/>
              </w:rPr>
              <w:t>гендеру</w:t>
            </w:r>
            <w:proofErr w:type="spellEnd"/>
            <w:r w:rsidRPr="0074406D">
              <w:rPr>
                <w:rFonts w:ascii="Times New Roman" w:eastAsia="Times New Roman" w:hAnsi="Times New Roman" w:cs="Times New Roman"/>
                <w:spacing w:val="-14"/>
                <w:kern w:val="2"/>
                <w:sz w:val="20"/>
                <w:szCs w:val="20"/>
              </w:rPr>
              <w:t xml:space="preserve"> у військових операціях (03-15.09.2023);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тренінг з інклюзивного підходу від Данської ради біженців (21.09.2023);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xml:space="preserve">- презентацію результатів </w:t>
            </w:r>
            <w:proofErr w:type="spellStart"/>
            <w:r w:rsidRPr="0074406D">
              <w:rPr>
                <w:rFonts w:ascii="Times New Roman" w:eastAsia="Times New Roman" w:hAnsi="Times New Roman" w:cs="Times New Roman"/>
                <w:spacing w:val="-14"/>
                <w:kern w:val="2"/>
                <w:sz w:val="20"/>
                <w:szCs w:val="20"/>
              </w:rPr>
              <w:t>багатосекторальної</w:t>
            </w:r>
            <w:proofErr w:type="spellEnd"/>
            <w:r w:rsidRPr="0074406D">
              <w:rPr>
                <w:rFonts w:ascii="Times New Roman" w:eastAsia="Times New Roman" w:hAnsi="Times New Roman" w:cs="Times New Roman"/>
                <w:spacing w:val="-14"/>
                <w:kern w:val="2"/>
                <w:sz w:val="20"/>
                <w:szCs w:val="20"/>
              </w:rPr>
              <w:t xml:space="preserve"> оцінки, що стосуються сфери ГЗН від </w:t>
            </w:r>
            <w:r w:rsidRPr="0074406D">
              <w:rPr>
                <w:rFonts w:ascii="Times New Roman" w:eastAsia="Times New Roman" w:hAnsi="Times New Roman" w:cs="Times New Roman"/>
                <w:spacing w:val="-14"/>
                <w:kern w:val="2"/>
                <w:sz w:val="20"/>
                <w:szCs w:val="20"/>
                <w:highlight w:val="white"/>
              </w:rPr>
              <w:t>Команди Гуманітарної Координації у сфері ГЗН UNFPA</w:t>
            </w:r>
            <w:r w:rsidRPr="0074406D">
              <w:rPr>
                <w:rFonts w:ascii="Times New Roman" w:eastAsia="Times New Roman" w:hAnsi="Times New Roman" w:cs="Times New Roman"/>
                <w:spacing w:val="-14"/>
                <w:kern w:val="2"/>
                <w:sz w:val="20"/>
                <w:szCs w:val="20"/>
              </w:rPr>
              <w:t xml:space="preserve"> (29.09.2023);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тренінг «Мінімальні стандарти ГЗН в надзвичайних ситуаціях, включаючи основні концепції та керівні принципи» за підтримки Команди Гуманітарної координації у сфері ГЗН (20.10.2023);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тренінг на тему “</w:t>
            </w:r>
            <w:proofErr w:type="spellStart"/>
            <w:r w:rsidRPr="0074406D">
              <w:rPr>
                <w:rFonts w:ascii="Times New Roman" w:eastAsia="Times New Roman" w:hAnsi="Times New Roman" w:cs="Times New Roman"/>
                <w:spacing w:val="-14"/>
                <w:kern w:val="2"/>
                <w:sz w:val="20"/>
                <w:szCs w:val="20"/>
              </w:rPr>
              <w:t>Гендерно</w:t>
            </w:r>
            <w:proofErr w:type="spellEnd"/>
            <w:r w:rsidRPr="0074406D">
              <w:rPr>
                <w:rFonts w:ascii="Times New Roman" w:eastAsia="Times New Roman" w:hAnsi="Times New Roman" w:cs="Times New Roman"/>
                <w:spacing w:val="-14"/>
                <w:kern w:val="2"/>
                <w:sz w:val="20"/>
                <w:szCs w:val="20"/>
              </w:rPr>
              <w:t xml:space="preserve"> зумовлене насильство над жінками та дівчатами з інвалідністю в надзвичайних ситуаціях” для працівників зі сфери ГЗН за підтримки команди Гуманітарної координації у сфері ГЗН та Східноєвропейського інституту репродуктивного здоров’я (24.10.2023)%;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стратегічна сесія щодо  планування заходів до 140-річчя українського жіночого руху за підтримки ГО «Центр гендерної культури» (25.10.2023);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sz w:val="20"/>
                <w:szCs w:val="20"/>
                <w:lang w:eastAsia="uk-UA"/>
              </w:rPr>
              <w:lastRenderedPageBreak/>
              <w:t>- інформаційна сесія для представниць Чугуївської та Балаклійської громад на тему порядку денного 1325 «Жінки, мир, безпека» за підтримки за підтримки ГО «Харківський центр волонтерів», ГО «Фонд соціального здоров’я», ГО «Грін-</w:t>
            </w:r>
            <w:proofErr w:type="spellStart"/>
            <w:r w:rsidRPr="0074406D">
              <w:rPr>
                <w:rFonts w:ascii="Times New Roman" w:eastAsia="Times New Roman" w:hAnsi="Times New Roman" w:cs="Times New Roman"/>
                <w:spacing w:val="-14"/>
                <w:sz w:val="20"/>
                <w:szCs w:val="20"/>
                <w:lang w:eastAsia="uk-UA"/>
              </w:rPr>
              <w:t>Ландія</w:t>
            </w:r>
            <w:proofErr w:type="spellEnd"/>
            <w:r w:rsidRPr="0074406D">
              <w:rPr>
                <w:rFonts w:ascii="Times New Roman" w:eastAsia="Times New Roman" w:hAnsi="Times New Roman" w:cs="Times New Roman"/>
                <w:spacing w:val="-14"/>
                <w:sz w:val="20"/>
                <w:szCs w:val="20"/>
                <w:lang w:eastAsia="uk-UA"/>
              </w:rPr>
              <w:t>» (31.10.2023);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kern w:val="2"/>
                <w:sz w:val="20"/>
                <w:szCs w:val="20"/>
              </w:rPr>
            </w:pPr>
            <w:r w:rsidRPr="0074406D">
              <w:rPr>
                <w:rFonts w:ascii="Times New Roman" w:eastAsia="Times New Roman" w:hAnsi="Times New Roman" w:cs="Times New Roman"/>
                <w:spacing w:val="-14"/>
                <w:kern w:val="2"/>
                <w:sz w:val="20"/>
                <w:szCs w:val="20"/>
              </w:rPr>
              <w:t>- інформаційна сесія, присвячена захисту прав жінок в умовах воєнного стану за підтримки Данської ради біженців (30.11.2023);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sz w:val="20"/>
                <w:szCs w:val="20"/>
                <w:lang w:eastAsia="uk-UA"/>
              </w:rPr>
            </w:pPr>
            <w:r w:rsidRPr="0074406D">
              <w:rPr>
                <w:rFonts w:ascii="Times New Roman" w:eastAsia="Times New Roman" w:hAnsi="Times New Roman" w:cs="Times New Roman"/>
                <w:spacing w:val="-14"/>
                <w:sz w:val="20"/>
                <w:szCs w:val="20"/>
                <w:lang w:eastAsia="uk-UA"/>
              </w:rPr>
              <w:t xml:space="preserve">- захід в рамках </w:t>
            </w:r>
            <w:proofErr w:type="spellStart"/>
            <w:r w:rsidRPr="0074406D">
              <w:rPr>
                <w:rFonts w:ascii="Times New Roman" w:eastAsia="Times New Roman" w:hAnsi="Times New Roman" w:cs="Times New Roman"/>
                <w:spacing w:val="-14"/>
                <w:sz w:val="20"/>
                <w:szCs w:val="20"/>
                <w:lang w:eastAsia="uk-UA"/>
              </w:rPr>
              <w:t>проєкту</w:t>
            </w:r>
            <w:proofErr w:type="spellEnd"/>
            <w:r w:rsidRPr="0074406D">
              <w:rPr>
                <w:rFonts w:ascii="Times New Roman" w:eastAsia="Times New Roman" w:hAnsi="Times New Roman" w:cs="Times New Roman"/>
                <w:spacing w:val="-14"/>
                <w:sz w:val="20"/>
                <w:szCs w:val="20"/>
                <w:lang w:eastAsia="uk-UA"/>
              </w:rPr>
              <w:t xml:space="preserve"> «Дитяче коло єдності» в рамках реалізації НПД 1325 «Жінки, мир, безпека» за підтримки БО «БФ «Крок в нове життя» та агітаційна компанія щодо вступу дівчат до Національної академії Національної гвардії України (05.12.2023);</w:t>
            </w:r>
          </w:p>
          <w:p w:rsidR="000B0498" w:rsidRPr="0074406D" w:rsidRDefault="000B0498" w:rsidP="00EA5D7C">
            <w:pPr>
              <w:pBdr>
                <w:top w:val="nil"/>
                <w:left w:val="nil"/>
                <w:bottom w:val="nil"/>
                <w:right w:val="nil"/>
                <w:between w:val="nil"/>
              </w:pBdr>
              <w:jc w:val="both"/>
              <w:rPr>
                <w:rFonts w:ascii="Times New Roman" w:eastAsia="Times New Roman" w:hAnsi="Times New Roman" w:cs="Times New Roman"/>
                <w:spacing w:val="-14"/>
                <w:sz w:val="20"/>
                <w:szCs w:val="20"/>
                <w:lang w:eastAsia="uk-UA"/>
              </w:rPr>
            </w:pPr>
            <w:r w:rsidRPr="0074406D">
              <w:rPr>
                <w:rFonts w:ascii="Times New Roman" w:eastAsia="Times New Roman" w:hAnsi="Times New Roman" w:cs="Times New Roman"/>
                <w:spacing w:val="-14"/>
                <w:sz w:val="20"/>
                <w:szCs w:val="20"/>
                <w:lang w:eastAsia="uk-UA"/>
              </w:rPr>
              <w:t xml:space="preserve">- інформаційна сесія з питань порядку денного «Жінки, мир, безпека» для представниць </w:t>
            </w:r>
            <w:proofErr w:type="spellStart"/>
            <w:r w:rsidRPr="0074406D">
              <w:rPr>
                <w:rFonts w:ascii="Times New Roman" w:eastAsia="Times New Roman" w:hAnsi="Times New Roman" w:cs="Times New Roman"/>
                <w:spacing w:val="-14"/>
                <w:sz w:val="20"/>
                <w:szCs w:val="20"/>
                <w:lang w:eastAsia="uk-UA"/>
              </w:rPr>
              <w:t>Безлюдівської</w:t>
            </w:r>
            <w:proofErr w:type="spellEnd"/>
            <w:r w:rsidRPr="0074406D">
              <w:rPr>
                <w:rFonts w:ascii="Times New Roman" w:eastAsia="Times New Roman" w:hAnsi="Times New Roman" w:cs="Times New Roman"/>
                <w:spacing w:val="-14"/>
                <w:sz w:val="20"/>
                <w:szCs w:val="20"/>
                <w:lang w:eastAsia="uk-UA"/>
              </w:rPr>
              <w:t xml:space="preserve"> громади за підтримки ГО «Харківський центр волонтерів», ГО «Фонд соціального здоров’я», ГО «Грін-</w:t>
            </w:r>
            <w:proofErr w:type="spellStart"/>
            <w:r w:rsidRPr="0074406D">
              <w:rPr>
                <w:rFonts w:ascii="Times New Roman" w:eastAsia="Times New Roman" w:hAnsi="Times New Roman" w:cs="Times New Roman"/>
                <w:spacing w:val="-14"/>
                <w:sz w:val="20"/>
                <w:szCs w:val="20"/>
                <w:lang w:eastAsia="uk-UA"/>
              </w:rPr>
              <w:t>Ландія</w:t>
            </w:r>
            <w:proofErr w:type="spellEnd"/>
            <w:r w:rsidRPr="0074406D">
              <w:rPr>
                <w:rFonts w:ascii="Times New Roman" w:eastAsia="Times New Roman" w:hAnsi="Times New Roman" w:cs="Times New Roman"/>
                <w:spacing w:val="-14"/>
                <w:sz w:val="20"/>
                <w:szCs w:val="20"/>
                <w:lang w:eastAsia="uk-UA"/>
              </w:rPr>
              <w:t>» та Національної академії Національної гвардії України (08.12.2023).</w:t>
            </w:r>
          </w:p>
        </w:tc>
        <w:tc>
          <w:tcPr>
            <w:tcW w:w="1134" w:type="dxa"/>
          </w:tcPr>
          <w:p w:rsidR="000B0498" w:rsidRPr="0074406D" w:rsidRDefault="00B90F27" w:rsidP="00771178">
            <w:pPr>
              <w:pStyle w:val="a3"/>
              <w:ind w:left="0"/>
              <w:rPr>
                <w:rFonts w:ascii="Times New Roman" w:hAnsi="Times New Roman" w:cs="Times New Roman"/>
                <w:spacing w:val="-14"/>
                <w:sz w:val="20"/>
                <w:szCs w:val="20"/>
              </w:rPr>
            </w:pPr>
            <w:r w:rsidRPr="00B90F27">
              <w:rPr>
                <w:rFonts w:ascii="Times New Roman" w:hAnsi="Times New Roman" w:cs="Times New Roman"/>
                <w:spacing w:val="-14"/>
                <w:sz w:val="18"/>
                <w:szCs w:val="18"/>
              </w:rPr>
              <w:lastRenderedPageBreak/>
              <w:t>виконується</w:t>
            </w:r>
          </w:p>
        </w:tc>
      </w:tr>
      <w:tr w:rsidR="000B0498" w:rsidRPr="0074406D" w:rsidTr="00B90F27">
        <w:tc>
          <w:tcPr>
            <w:tcW w:w="15989" w:type="dxa"/>
            <w:gridSpan w:val="7"/>
          </w:tcPr>
          <w:p w:rsidR="000B0498" w:rsidRPr="0074406D" w:rsidRDefault="000B0498" w:rsidP="00771178">
            <w:pPr>
              <w:pStyle w:val="a3"/>
              <w:ind w:left="0"/>
              <w:rPr>
                <w:rFonts w:ascii="Times New Roman" w:eastAsia="MS Mincho" w:hAnsi="Times New Roman" w:cs="Times New Roman"/>
                <w:spacing w:val="-14"/>
                <w:sz w:val="6"/>
                <w:szCs w:val="6"/>
                <w:lang w:eastAsia="ja-JP"/>
              </w:rPr>
            </w:pPr>
          </w:p>
          <w:p w:rsidR="000B0498" w:rsidRPr="0074406D" w:rsidRDefault="000B0498" w:rsidP="004B4E0E">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Оперативна ціль 1.2. Забезпечення рівноправного представництва жінок і чоловіків у прийнятті рішень в секторі безпеки і оборони</w:t>
            </w:r>
          </w:p>
          <w:p w:rsidR="000B0498" w:rsidRPr="0074406D" w:rsidRDefault="000B0498" w:rsidP="00771178">
            <w:pPr>
              <w:pStyle w:val="a3"/>
              <w:ind w:left="0"/>
              <w:rPr>
                <w:rFonts w:ascii="Times New Roman" w:hAnsi="Times New Roman" w:cs="Times New Roman"/>
                <w:spacing w:val="-14"/>
                <w:sz w:val="6"/>
                <w:szCs w:val="6"/>
              </w:rPr>
            </w:pPr>
          </w:p>
        </w:tc>
      </w:tr>
      <w:tr w:rsidR="000B0498" w:rsidRPr="0074406D" w:rsidTr="00B90F27">
        <w:tc>
          <w:tcPr>
            <w:tcW w:w="2536" w:type="dxa"/>
          </w:tcPr>
          <w:p w:rsidR="000B0498" w:rsidRPr="0074406D" w:rsidRDefault="000B0498" w:rsidP="000B0498">
            <w:pPr>
              <w:pStyle w:val="a3"/>
              <w:ind w:left="0"/>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4. (</w:t>
            </w:r>
            <w:r w:rsidRPr="0074406D">
              <w:rPr>
                <w:rFonts w:ascii="Times New Roman" w:eastAsia="MS Mincho" w:hAnsi="Times New Roman" w:cs="Times New Roman"/>
                <w:spacing w:val="-14"/>
                <w:sz w:val="20"/>
                <w:szCs w:val="20"/>
                <w:lang w:eastAsia="ja-JP"/>
              </w:rPr>
              <w:t>10</w:t>
            </w:r>
            <w:r>
              <w:rPr>
                <w:rFonts w:ascii="Times New Roman" w:eastAsia="MS Mincho" w:hAnsi="Times New Roman" w:cs="Times New Roman"/>
                <w:spacing w:val="-14"/>
                <w:sz w:val="20"/>
                <w:szCs w:val="20"/>
                <w:lang w:eastAsia="ja-JP"/>
              </w:rPr>
              <w:t>)</w:t>
            </w:r>
            <w:r w:rsidRPr="0074406D">
              <w:rPr>
                <w:rFonts w:ascii="Times New Roman" w:eastAsia="MS Mincho" w:hAnsi="Times New Roman" w:cs="Times New Roman"/>
                <w:spacing w:val="-14"/>
                <w:sz w:val="20"/>
                <w:szCs w:val="20"/>
                <w:lang w:eastAsia="ja-JP"/>
              </w:rPr>
              <w:t xml:space="preserve"> Забезпечення паритетної участі жінок і чоловіків у складі штатних, атестаційних, кадрових комісій, комісій для проведення службових розслідувань</w:t>
            </w:r>
          </w:p>
        </w:tc>
        <w:tc>
          <w:tcPr>
            <w:tcW w:w="4453" w:type="dxa"/>
            <w:gridSpan w:val="2"/>
          </w:tcPr>
          <w:p w:rsidR="000B0498" w:rsidRPr="0074406D" w:rsidRDefault="000B0498" w:rsidP="00771178">
            <w:pPr>
              <w:pStyle w:val="a3"/>
              <w:ind w:left="0"/>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1) перегляд нормативно-правових актів, якими затверджуються положення про діяльність органів сектору безпеки і оборони, склад атестаційних комісій, визначаються процедури набору, відбору, призначення, розміщення за місцем служби, дотримання соціальних гарантій, переведення та переміщення, просування по службі та звільнення із служби, щодо відповідності дотримання принципу забезпечення рівних прав та можливостей жінок і чоловіків та внесення до них необхідних змін</w:t>
            </w:r>
          </w:p>
        </w:tc>
        <w:tc>
          <w:tcPr>
            <w:tcW w:w="1117" w:type="dxa"/>
          </w:tcPr>
          <w:p w:rsidR="000B0498" w:rsidRPr="0074406D" w:rsidRDefault="000B0498" w:rsidP="003D276A">
            <w:pPr>
              <w:pStyle w:val="a3"/>
              <w:ind w:left="0"/>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 xml:space="preserve"> ‒2025</w:t>
            </w:r>
          </w:p>
        </w:tc>
        <w:tc>
          <w:tcPr>
            <w:tcW w:w="6749" w:type="dxa"/>
            <w:gridSpan w:val="2"/>
          </w:tcPr>
          <w:p w:rsidR="000B0498" w:rsidRPr="0074406D" w:rsidRDefault="000B0498" w:rsidP="004B4E0E">
            <w:pPr>
              <w:pStyle w:val="a3"/>
              <w:ind w:left="0"/>
              <w:jc w:val="both"/>
              <w:rPr>
                <w:rFonts w:ascii="Times New Roman" w:hAnsi="Times New Roman" w:cs="Times New Roman"/>
                <w:spacing w:val="-14"/>
                <w:sz w:val="20"/>
                <w:szCs w:val="20"/>
                <w:shd w:val="clear" w:color="auto" w:fill="FFFFFF"/>
              </w:rPr>
            </w:pPr>
            <w:r w:rsidRPr="0074406D">
              <w:rPr>
                <w:rFonts w:ascii="Times New Roman" w:eastAsia="MS Mincho" w:hAnsi="Times New Roman" w:cs="Times New Roman"/>
                <w:spacing w:val="-14"/>
                <w:sz w:val="20"/>
                <w:szCs w:val="20"/>
                <w:lang w:eastAsia="ja-JP"/>
              </w:rPr>
              <w:t>Головним управлінням ДСНС в Харківській області при створенні відповідних наказів з</w:t>
            </w:r>
            <w:r w:rsidRPr="0074406D">
              <w:rPr>
                <w:rFonts w:ascii="Times New Roman" w:eastAsia="MS Mincho" w:hAnsi="Times New Roman" w:cs="Times New Roman"/>
                <w:spacing w:val="-14"/>
                <w:sz w:val="20"/>
                <w:szCs w:val="20"/>
                <w:shd w:val="clear" w:color="auto" w:fill="FFFFFF"/>
                <w:lang w:eastAsia="ja-JP"/>
              </w:rPr>
              <w:t xml:space="preserve">абезпечується рівноправна участь жінок i чоловіків атестаційних, кадрових комісій, комісій для проведення службових розслідувань. </w:t>
            </w:r>
            <w:r w:rsidRPr="0074406D">
              <w:rPr>
                <w:rFonts w:ascii="Times New Roman" w:hAnsi="Times New Roman" w:cs="Times New Roman"/>
                <w:spacing w:val="-14"/>
                <w:sz w:val="20"/>
                <w:szCs w:val="20"/>
                <w:shd w:val="clear" w:color="auto" w:fill="FFFFFF"/>
              </w:rPr>
              <w:t xml:space="preserve">Проведено аналіз та </w:t>
            </w:r>
            <w:proofErr w:type="spellStart"/>
            <w:r w:rsidRPr="0074406D">
              <w:rPr>
                <w:rFonts w:ascii="Times New Roman" w:hAnsi="Times New Roman" w:cs="Times New Roman"/>
                <w:spacing w:val="-14"/>
                <w:sz w:val="20"/>
                <w:szCs w:val="20"/>
                <w:shd w:val="clear" w:color="auto" w:fill="FFFFFF"/>
              </w:rPr>
              <w:t>внесено</w:t>
            </w:r>
            <w:proofErr w:type="spellEnd"/>
            <w:r w:rsidRPr="0074406D">
              <w:rPr>
                <w:rFonts w:ascii="Times New Roman" w:hAnsi="Times New Roman" w:cs="Times New Roman"/>
                <w:spacing w:val="-14"/>
                <w:sz w:val="20"/>
                <w:szCs w:val="20"/>
                <w:shd w:val="clear" w:color="auto" w:fill="FFFFFF"/>
              </w:rPr>
              <w:t xml:space="preserve"> відповідні зміни до посадової інструкції особового складу.</w:t>
            </w:r>
          </w:p>
          <w:p w:rsidR="000B0498" w:rsidRPr="0074406D" w:rsidRDefault="000B0498" w:rsidP="00783668">
            <w:pPr>
              <w:jc w:val="both"/>
              <w:rPr>
                <w:rFonts w:ascii="Times New Roman" w:eastAsia="Calibri" w:hAnsi="Times New Roman" w:cs="Times New Roman"/>
                <w:spacing w:val="-14"/>
                <w:sz w:val="20"/>
              </w:rPr>
            </w:pPr>
            <w:r w:rsidRPr="0074406D">
              <w:rPr>
                <w:rFonts w:ascii="Times New Roman" w:eastAsia="Calibri" w:hAnsi="Times New Roman" w:cs="Times New Roman"/>
                <w:spacing w:val="-14"/>
                <w:sz w:val="20"/>
              </w:rPr>
              <w:t xml:space="preserve">В Департаменті цивільного захисту </w:t>
            </w:r>
            <w:r w:rsidRPr="0074406D">
              <w:rPr>
                <w:rFonts w:ascii="Times New Roman" w:hAnsi="Times New Roman" w:cs="Times New Roman"/>
                <w:spacing w:val="-14"/>
                <w:sz w:val="20"/>
              </w:rPr>
              <w:t xml:space="preserve">Харківської обласної військової адміністрації </w:t>
            </w:r>
            <w:r w:rsidRPr="0074406D">
              <w:rPr>
                <w:rFonts w:ascii="Times New Roman" w:eastAsia="Calibri" w:hAnsi="Times New Roman" w:cs="Times New Roman"/>
                <w:spacing w:val="-14"/>
                <w:sz w:val="20"/>
              </w:rPr>
              <w:t xml:space="preserve">на підставі наказу від 20.05.2021 № 07 </w:t>
            </w:r>
            <w:r w:rsidRPr="0074406D">
              <w:rPr>
                <w:rFonts w:ascii="Times New Roman" w:eastAsia="Calibri" w:hAnsi="Times New Roman" w:cs="Times New Roman"/>
                <w:spacing w:val="-14"/>
                <w:sz w:val="20"/>
                <w:shd w:val="clear" w:color="auto" w:fill="FFFFFF"/>
              </w:rPr>
              <w:t xml:space="preserve">утворена конкурсна комісія на зайняття посад державної служби категорії «Б» та «В». </w:t>
            </w:r>
            <w:r w:rsidRPr="0074406D">
              <w:rPr>
                <w:rFonts w:ascii="Times New Roman" w:eastAsia="Calibri" w:hAnsi="Times New Roman" w:cs="Times New Roman"/>
                <w:spacing w:val="-14"/>
                <w:sz w:val="20"/>
              </w:rPr>
              <w:t>При створенні та організації діяльності даної комісій врахований гендерний компонент, забезпечені рівні права та можливості жінок та чоловіків при розгляді питань, які виносяться на розгляд даної  комісій та щодо прийняття відповідних рішень.</w:t>
            </w:r>
          </w:p>
          <w:p w:rsidR="000B0498" w:rsidRPr="0074406D" w:rsidRDefault="000B0498" w:rsidP="00783668">
            <w:pPr>
              <w:jc w:val="both"/>
              <w:rPr>
                <w:rFonts w:ascii="Times New Roman" w:eastAsia="Calibri" w:hAnsi="Times New Roman" w:cs="Times New Roman"/>
                <w:spacing w:val="-14"/>
                <w:sz w:val="20"/>
              </w:rPr>
            </w:pPr>
            <w:r w:rsidRPr="0074406D">
              <w:rPr>
                <w:rFonts w:ascii="Times New Roman" w:eastAsia="Calibri" w:hAnsi="Times New Roman" w:cs="Times New Roman"/>
                <w:spacing w:val="-14"/>
                <w:sz w:val="20"/>
              </w:rPr>
              <w:t>(До складу комісії входять 4 чоловіка та 3 жінки)</w:t>
            </w:r>
          </w:p>
          <w:p w:rsidR="000B0498" w:rsidRPr="0074406D" w:rsidRDefault="000B0498" w:rsidP="00C75BE2">
            <w:pPr>
              <w:jc w:val="both"/>
              <w:rPr>
                <w:rFonts w:ascii="Times New Roman" w:eastAsia="Calibri" w:hAnsi="Times New Roman" w:cs="Times New Roman"/>
                <w:spacing w:val="-14"/>
                <w:sz w:val="20"/>
                <w:lang w:val="ru-RU"/>
              </w:rPr>
            </w:pPr>
            <w:r w:rsidRPr="0074406D">
              <w:rPr>
                <w:rFonts w:ascii="Times New Roman" w:eastAsia="Calibri" w:hAnsi="Times New Roman" w:cs="Times New Roman"/>
                <w:spacing w:val="-14"/>
                <w:sz w:val="20"/>
              </w:rPr>
              <w:t xml:space="preserve">Протягом 2023 року на  посади державної служби були призначені  6 осіб (головні спеціалісти). При призначенні на посади були </w:t>
            </w:r>
            <w:r w:rsidRPr="0074406D">
              <w:rPr>
                <w:rFonts w:ascii="Times New Roman" w:eastAsia="MS Mincho" w:hAnsi="Times New Roman" w:cs="Times New Roman"/>
                <w:spacing w:val="-14"/>
                <w:sz w:val="20"/>
                <w:lang w:eastAsia="ja-JP"/>
              </w:rPr>
              <w:t>дотримані  принципи забезпечення рівних прав та можливостей жінок і чоловіків, а саме:</w:t>
            </w:r>
            <w:r w:rsidRPr="0074406D">
              <w:rPr>
                <w:rFonts w:ascii="Times New Roman" w:hAnsi="Times New Roman" w:cs="Times New Roman"/>
                <w:spacing w:val="-14"/>
                <w:sz w:val="20"/>
                <w:lang w:val="ru-RU"/>
              </w:rPr>
              <w:t xml:space="preserve"> </w:t>
            </w:r>
            <w:r w:rsidRPr="0074406D">
              <w:rPr>
                <w:rFonts w:ascii="Times New Roman" w:eastAsia="Calibri" w:hAnsi="Times New Roman" w:cs="Times New Roman"/>
                <w:spacing w:val="-14"/>
                <w:sz w:val="20"/>
              </w:rPr>
              <w:t>3 чоловіка  3 жінки.</w:t>
            </w:r>
          </w:p>
        </w:tc>
        <w:tc>
          <w:tcPr>
            <w:tcW w:w="1134" w:type="dxa"/>
          </w:tcPr>
          <w:p w:rsidR="000B0498" w:rsidRPr="0074406D" w:rsidRDefault="00B90F27" w:rsidP="00771178">
            <w:pPr>
              <w:pStyle w:val="a3"/>
              <w:ind w:left="0"/>
              <w:rPr>
                <w:rFonts w:ascii="Times New Roman" w:hAnsi="Times New Roman" w:cs="Times New Roman"/>
                <w:spacing w:val="-14"/>
                <w:sz w:val="20"/>
                <w:szCs w:val="20"/>
              </w:rPr>
            </w:pPr>
            <w:r w:rsidRPr="00B90F27">
              <w:rPr>
                <w:rFonts w:ascii="Times New Roman" w:hAnsi="Times New Roman" w:cs="Times New Roman"/>
                <w:spacing w:val="-14"/>
                <w:sz w:val="18"/>
                <w:szCs w:val="18"/>
              </w:rPr>
              <w:t>виконується</w:t>
            </w:r>
          </w:p>
        </w:tc>
      </w:tr>
      <w:tr w:rsidR="000B0498" w:rsidRPr="0074406D" w:rsidTr="00B90F27">
        <w:tc>
          <w:tcPr>
            <w:tcW w:w="2536" w:type="dxa"/>
          </w:tcPr>
          <w:p w:rsidR="000B0498" w:rsidRPr="0074406D" w:rsidRDefault="000B0498" w:rsidP="00771178">
            <w:pPr>
              <w:pStyle w:val="a3"/>
              <w:ind w:left="0"/>
              <w:rPr>
                <w:rFonts w:ascii="Times New Roman" w:eastAsia="MS Mincho" w:hAnsi="Times New Roman" w:cs="Times New Roman"/>
                <w:spacing w:val="-14"/>
                <w:sz w:val="20"/>
                <w:szCs w:val="20"/>
                <w:lang w:eastAsia="ja-JP"/>
              </w:rPr>
            </w:pPr>
          </w:p>
        </w:tc>
        <w:tc>
          <w:tcPr>
            <w:tcW w:w="4453" w:type="dxa"/>
            <w:gridSpan w:val="2"/>
          </w:tcPr>
          <w:p w:rsidR="000B0498" w:rsidRPr="0074406D" w:rsidRDefault="000B0498" w:rsidP="000B0498">
            <w:pPr>
              <w:pStyle w:val="a3"/>
              <w:ind w:left="0"/>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2) розроблення та розповсюдження пам’ятки для представників штатних, атестаційних, кадрових комісій, комісій для проведення службових розслідувань з питань недопущення дискримінації під час провадження діяльності</w:t>
            </w:r>
          </w:p>
        </w:tc>
        <w:tc>
          <w:tcPr>
            <w:tcW w:w="1117" w:type="dxa"/>
          </w:tcPr>
          <w:p w:rsidR="000B0498" w:rsidRPr="003D276A" w:rsidRDefault="000B0498" w:rsidP="000B0498">
            <w:pPr>
              <w:pStyle w:val="a3"/>
              <w:ind w:left="0"/>
              <w:rPr>
                <w:rFonts w:ascii="Times New Roman" w:hAnsi="Times New Roman" w:cs="Times New Roman"/>
                <w:spacing w:val="-14"/>
                <w:sz w:val="20"/>
                <w:szCs w:val="20"/>
                <w:lang w:val="en-US"/>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p>
        </w:tc>
        <w:tc>
          <w:tcPr>
            <w:tcW w:w="6749" w:type="dxa"/>
            <w:gridSpan w:val="2"/>
          </w:tcPr>
          <w:p w:rsidR="000B0498" w:rsidRPr="0074406D" w:rsidRDefault="000B0498" w:rsidP="000B0498">
            <w:pPr>
              <w:widowControl w:val="0"/>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Відповідно до інформації Головного управління Державної служби України з надзвичайних ситуацій у Харківській області, Департаменту цивільного захисту Харківської обласної військової адміністрації, Департаменту оборонної, мобілізаційної роботи та взаємодії з правоохоронними органами Харківської обласної військової адміністрації розроблено та розповсюджено інформаційні пам’ятки з питань недопущення дискримінації під час провадження діяльності різних комісій, які діють у зазначених структурах.</w:t>
            </w:r>
          </w:p>
          <w:p w:rsidR="000B0498" w:rsidRPr="0074406D" w:rsidRDefault="000B0498" w:rsidP="000B0498">
            <w:pPr>
              <w:pStyle w:val="a3"/>
              <w:ind w:left="0"/>
              <w:jc w:val="both"/>
              <w:rPr>
                <w:rFonts w:ascii="Times New Roman" w:hAnsi="Times New Roman" w:cs="Times New Roman"/>
                <w:spacing w:val="-14"/>
                <w:sz w:val="20"/>
                <w:szCs w:val="20"/>
              </w:rPr>
            </w:pPr>
            <w:r w:rsidRPr="0074406D">
              <w:rPr>
                <w:rFonts w:ascii="Times New Roman" w:eastAsia="Times New Roman" w:hAnsi="Times New Roman" w:cs="Times New Roman"/>
                <w:spacing w:val="-14"/>
                <w:sz w:val="20"/>
                <w:szCs w:val="20"/>
                <w:lang w:eastAsia="ru-RU"/>
              </w:rPr>
              <w:t xml:space="preserve">Крім того, за інформацією Головного управлінням Національної поліції в Харківській області, з метою виявлення у підлеглих індикаторів </w:t>
            </w:r>
            <w:proofErr w:type="spellStart"/>
            <w:r w:rsidRPr="0074406D">
              <w:rPr>
                <w:rFonts w:ascii="Times New Roman" w:eastAsia="Times New Roman" w:hAnsi="Times New Roman" w:cs="Times New Roman"/>
                <w:spacing w:val="-14"/>
                <w:sz w:val="20"/>
                <w:szCs w:val="20"/>
                <w:lang w:eastAsia="ru-RU"/>
              </w:rPr>
              <w:t>саморуйнівної</w:t>
            </w:r>
            <w:proofErr w:type="spellEnd"/>
            <w:r w:rsidRPr="0074406D">
              <w:rPr>
                <w:rFonts w:ascii="Times New Roman" w:eastAsia="Times New Roman" w:hAnsi="Times New Roman" w:cs="Times New Roman"/>
                <w:spacing w:val="-14"/>
                <w:sz w:val="20"/>
                <w:szCs w:val="20"/>
                <w:lang w:eastAsia="ru-RU"/>
              </w:rPr>
              <w:t xml:space="preserve"> поведінки та правил надання первинної психологічної підтримки, розроблено та розповсюджено пам’ятку «Життя без </w:t>
            </w:r>
            <w:proofErr w:type="spellStart"/>
            <w:r w:rsidRPr="0074406D">
              <w:rPr>
                <w:rFonts w:ascii="Times New Roman" w:eastAsia="Times New Roman" w:hAnsi="Times New Roman" w:cs="Times New Roman"/>
                <w:spacing w:val="-14"/>
                <w:sz w:val="20"/>
                <w:szCs w:val="20"/>
                <w:lang w:eastAsia="ru-RU"/>
              </w:rPr>
              <w:t>реплею</w:t>
            </w:r>
            <w:proofErr w:type="spellEnd"/>
            <w:r w:rsidRPr="0074406D">
              <w:rPr>
                <w:rFonts w:ascii="Times New Roman" w:eastAsia="Times New Roman" w:hAnsi="Times New Roman" w:cs="Times New Roman"/>
                <w:spacing w:val="-14"/>
                <w:sz w:val="20"/>
                <w:szCs w:val="20"/>
                <w:lang w:eastAsia="ru-RU"/>
              </w:rPr>
              <w:t>» від 07.07.2022 №1864вс/119/05/12-2022.</w:t>
            </w:r>
            <w:r w:rsidRPr="0074406D">
              <w:rPr>
                <w:rFonts w:ascii="Times New Roman" w:hAnsi="Times New Roman" w:cs="Times New Roman"/>
                <w:b/>
                <w:spacing w:val="-14"/>
                <w:sz w:val="20"/>
                <w:szCs w:val="20"/>
              </w:rPr>
              <w:t xml:space="preserve"> </w:t>
            </w:r>
          </w:p>
        </w:tc>
        <w:tc>
          <w:tcPr>
            <w:tcW w:w="1134" w:type="dxa"/>
          </w:tcPr>
          <w:p w:rsidR="000B0498" w:rsidRPr="0074406D" w:rsidRDefault="00B90F27" w:rsidP="00961762">
            <w:pPr>
              <w:pStyle w:val="a3"/>
              <w:ind w:left="0"/>
              <w:rPr>
                <w:rFonts w:ascii="Times New Roman" w:hAnsi="Times New Roman" w:cs="Times New Roman"/>
                <w:spacing w:val="-14"/>
                <w:sz w:val="18"/>
                <w:szCs w:val="18"/>
              </w:rPr>
            </w:pPr>
            <w:r w:rsidRPr="00B90F27">
              <w:rPr>
                <w:rFonts w:ascii="Times New Roman" w:hAnsi="Times New Roman" w:cs="Times New Roman"/>
                <w:spacing w:val="-14"/>
                <w:sz w:val="18"/>
                <w:szCs w:val="18"/>
              </w:rPr>
              <w:t>викон</w:t>
            </w:r>
            <w:r w:rsidR="00961762">
              <w:rPr>
                <w:rFonts w:ascii="Times New Roman" w:hAnsi="Times New Roman" w:cs="Times New Roman"/>
                <w:spacing w:val="-14"/>
                <w:sz w:val="18"/>
                <w:szCs w:val="18"/>
              </w:rPr>
              <w:t>ано</w:t>
            </w:r>
          </w:p>
        </w:tc>
      </w:tr>
      <w:tr w:rsidR="000B0498" w:rsidRPr="0074406D" w:rsidTr="00B90F27">
        <w:tc>
          <w:tcPr>
            <w:tcW w:w="2536" w:type="dxa"/>
          </w:tcPr>
          <w:p w:rsidR="000B0498" w:rsidRPr="0074406D" w:rsidRDefault="000B0498" w:rsidP="009218B5">
            <w:pPr>
              <w:pStyle w:val="a3"/>
              <w:ind w:left="0"/>
              <w:rPr>
                <w:rFonts w:ascii="Times New Roman" w:hAnsi="Times New Roman" w:cs="Times New Roman"/>
                <w:spacing w:val="-14"/>
                <w:sz w:val="24"/>
                <w:szCs w:val="24"/>
              </w:rPr>
            </w:pPr>
          </w:p>
        </w:tc>
        <w:tc>
          <w:tcPr>
            <w:tcW w:w="4453" w:type="dxa"/>
            <w:gridSpan w:val="2"/>
          </w:tcPr>
          <w:p w:rsidR="000B0498" w:rsidRPr="000B0498" w:rsidRDefault="000B0498" w:rsidP="000B0498">
            <w:pPr>
              <w:jc w:val="both"/>
              <w:rPr>
                <w:rFonts w:ascii="Times New Roman" w:eastAsia="Times New Roman" w:hAnsi="Times New Roman" w:cs="Times New Roman"/>
                <w:spacing w:val="-14"/>
                <w:sz w:val="20"/>
                <w:szCs w:val="20"/>
                <w:lang w:eastAsia="uk-UA"/>
              </w:rPr>
            </w:pPr>
            <w:r w:rsidRPr="000B0498">
              <w:rPr>
                <w:rFonts w:ascii="Times New Roman" w:eastAsia="Times New Roman" w:hAnsi="Times New Roman" w:cs="Times New Roman"/>
                <w:spacing w:val="-14"/>
                <w:sz w:val="20"/>
                <w:szCs w:val="20"/>
                <w:lang w:eastAsia="uk-UA"/>
              </w:rPr>
              <w:t xml:space="preserve">3) щорічний аналіз представленості жінок і чоловіків у закладах вищої освіти  сектору безпеки  і оборони, розташованих у Харківському регіоні  </w:t>
            </w:r>
          </w:p>
        </w:tc>
        <w:tc>
          <w:tcPr>
            <w:tcW w:w="1117" w:type="dxa"/>
          </w:tcPr>
          <w:p w:rsidR="000B0498" w:rsidRPr="000B0498" w:rsidRDefault="000B0498" w:rsidP="000B0498">
            <w:pPr>
              <w:jc w:val="both"/>
              <w:rPr>
                <w:rFonts w:ascii="Times New Roman" w:eastAsia="Times New Roman" w:hAnsi="Times New Roman" w:cs="Times New Roman"/>
                <w:spacing w:val="-14"/>
                <w:sz w:val="20"/>
                <w:szCs w:val="20"/>
                <w:lang w:eastAsia="uk-UA"/>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 xml:space="preserve"> ‒2025</w:t>
            </w:r>
          </w:p>
        </w:tc>
        <w:tc>
          <w:tcPr>
            <w:tcW w:w="6749" w:type="dxa"/>
            <w:gridSpan w:val="2"/>
          </w:tcPr>
          <w:p w:rsidR="000B0498" w:rsidRPr="000B0498" w:rsidRDefault="000B0498" w:rsidP="000B0498">
            <w:pPr>
              <w:jc w:val="both"/>
              <w:rPr>
                <w:rFonts w:ascii="Times New Roman" w:eastAsia="Times New Roman" w:hAnsi="Times New Roman" w:cs="Times New Roman"/>
                <w:spacing w:val="-14"/>
                <w:sz w:val="20"/>
                <w:szCs w:val="20"/>
                <w:lang w:eastAsia="uk-UA"/>
              </w:rPr>
            </w:pPr>
            <w:r w:rsidRPr="000B0498">
              <w:rPr>
                <w:rFonts w:ascii="Times New Roman" w:eastAsia="Times New Roman" w:hAnsi="Times New Roman" w:cs="Times New Roman"/>
                <w:spacing w:val="-14"/>
                <w:sz w:val="20"/>
                <w:szCs w:val="20"/>
                <w:lang w:eastAsia="uk-UA"/>
              </w:rPr>
              <w:t>У закладах  вищої освіти сектору безпеки  і оборони  систематично проводиться збір даних</w:t>
            </w:r>
            <w:r>
              <w:rPr>
                <w:rFonts w:ascii="Times New Roman" w:eastAsia="Times New Roman" w:hAnsi="Times New Roman" w:cs="Times New Roman"/>
                <w:spacing w:val="-14"/>
                <w:sz w:val="20"/>
                <w:szCs w:val="20"/>
                <w:lang w:eastAsia="uk-UA"/>
              </w:rPr>
              <w:t xml:space="preserve"> </w:t>
            </w:r>
            <w:r w:rsidRPr="000B0498">
              <w:rPr>
                <w:rFonts w:ascii="Times New Roman" w:eastAsia="Times New Roman" w:hAnsi="Times New Roman" w:cs="Times New Roman"/>
                <w:spacing w:val="-14"/>
                <w:sz w:val="20"/>
                <w:szCs w:val="20"/>
                <w:lang w:eastAsia="uk-UA"/>
              </w:rPr>
              <w:t xml:space="preserve"> та їх моніторинг  по індикаторах щодо розподілу  за статтю та віком.  Відповідно до листа ДСНС від 30.03.2023 р. № 05-5580/30  у Національному університеті цивільного захисту України проведено опитування щодо задоволеності створених інфраструктурних </w:t>
            </w:r>
            <w:r w:rsidRPr="000B0498">
              <w:rPr>
                <w:rFonts w:ascii="Times New Roman" w:eastAsia="Times New Roman" w:hAnsi="Times New Roman" w:cs="Times New Roman"/>
                <w:spacing w:val="-14"/>
                <w:sz w:val="20"/>
                <w:szCs w:val="20"/>
                <w:lang w:eastAsia="uk-UA"/>
              </w:rPr>
              <w:lastRenderedPageBreak/>
              <w:t>об’єктів та матеріально-технічних умов для служби жінок.</w:t>
            </w:r>
          </w:p>
        </w:tc>
        <w:tc>
          <w:tcPr>
            <w:tcW w:w="1134" w:type="dxa"/>
          </w:tcPr>
          <w:p w:rsidR="000B0498" w:rsidRPr="0074406D" w:rsidRDefault="00B90F27" w:rsidP="009218B5">
            <w:pPr>
              <w:pStyle w:val="a3"/>
              <w:ind w:left="0"/>
              <w:rPr>
                <w:rFonts w:ascii="Times New Roman" w:hAnsi="Times New Roman" w:cs="Times New Roman"/>
                <w:spacing w:val="-14"/>
                <w:sz w:val="20"/>
                <w:szCs w:val="20"/>
              </w:rPr>
            </w:pPr>
            <w:r w:rsidRPr="00B90F27">
              <w:rPr>
                <w:rFonts w:ascii="Times New Roman" w:hAnsi="Times New Roman" w:cs="Times New Roman"/>
                <w:spacing w:val="-14"/>
                <w:sz w:val="18"/>
                <w:szCs w:val="18"/>
              </w:rPr>
              <w:lastRenderedPageBreak/>
              <w:t>виконується</w:t>
            </w:r>
          </w:p>
        </w:tc>
      </w:tr>
      <w:tr w:rsidR="000B0498" w:rsidRPr="0074406D" w:rsidTr="00B90F27">
        <w:tc>
          <w:tcPr>
            <w:tcW w:w="15989" w:type="dxa"/>
            <w:gridSpan w:val="7"/>
          </w:tcPr>
          <w:p w:rsidR="000B0498" w:rsidRPr="0074406D" w:rsidRDefault="000B0498" w:rsidP="00EC40D0">
            <w:pPr>
              <w:widowControl w:val="0"/>
              <w:spacing w:before="120"/>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lastRenderedPageBreak/>
              <w:t xml:space="preserve">Оперативна ціль 1.3. Залучення інститутів громадянського суспільства до прийняття рішень з підтримки і просування культури миру, встановлення миру, </w:t>
            </w:r>
            <w:proofErr w:type="spellStart"/>
            <w:r w:rsidRPr="0074406D">
              <w:rPr>
                <w:rFonts w:ascii="Times New Roman" w:hAnsi="Times New Roman" w:cs="Times New Roman"/>
                <w:spacing w:val="-14"/>
                <w:sz w:val="20"/>
                <w:szCs w:val="20"/>
              </w:rPr>
              <w:t>постконфліктного</w:t>
            </w:r>
            <w:proofErr w:type="spellEnd"/>
            <w:r w:rsidRPr="0074406D">
              <w:rPr>
                <w:rFonts w:ascii="Times New Roman" w:hAnsi="Times New Roman" w:cs="Times New Roman"/>
                <w:spacing w:val="-14"/>
                <w:sz w:val="20"/>
                <w:szCs w:val="20"/>
              </w:rPr>
              <w:t xml:space="preserve"> відновлення та надання допомоги особам, які постраждали від конфлікту</w:t>
            </w:r>
          </w:p>
        </w:tc>
      </w:tr>
      <w:tr w:rsidR="000B0498" w:rsidRPr="0074406D" w:rsidTr="00B90F27">
        <w:tc>
          <w:tcPr>
            <w:tcW w:w="2565" w:type="dxa"/>
            <w:gridSpan w:val="2"/>
            <w:vMerge w:val="restart"/>
          </w:tcPr>
          <w:p w:rsidR="000B0498" w:rsidRPr="0074406D" w:rsidRDefault="006A21FB" w:rsidP="006A21FB">
            <w:pPr>
              <w:pStyle w:val="a3"/>
              <w:ind w:left="0"/>
              <w:jc w:val="both"/>
              <w:rPr>
                <w:rFonts w:ascii="Times New Roman" w:hAnsi="Times New Roman" w:cs="Times New Roman"/>
                <w:spacing w:val="-14"/>
                <w:sz w:val="24"/>
                <w:szCs w:val="24"/>
              </w:rPr>
            </w:pPr>
            <w:r>
              <w:rPr>
                <w:rFonts w:ascii="Times New Roman" w:eastAsia="MS Mincho" w:hAnsi="Times New Roman" w:cs="Times New Roman"/>
                <w:spacing w:val="-14"/>
                <w:sz w:val="20"/>
                <w:lang w:eastAsia="ja-JP"/>
              </w:rPr>
              <w:t>5. (</w:t>
            </w:r>
            <w:r w:rsidR="000B0498" w:rsidRPr="0074406D">
              <w:rPr>
                <w:rFonts w:ascii="Times New Roman" w:eastAsia="MS Mincho" w:hAnsi="Times New Roman" w:cs="Times New Roman"/>
                <w:spacing w:val="-14"/>
                <w:sz w:val="20"/>
                <w:lang w:eastAsia="ja-JP"/>
              </w:rPr>
              <w:t>12</w:t>
            </w:r>
            <w:r>
              <w:rPr>
                <w:rFonts w:ascii="Times New Roman" w:eastAsia="MS Mincho" w:hAnsi="Times New Roman" w:cs="Times New Roman"/>
                <w:spacing w:val="-14"/>
                <w:sz w:val="20"/>
                <w:lang w:eastAsia="ja-JP"/>
              </w:rPr>
              <w:t>)</w:t>
            </w:r>
            <w:r w:rsidR="000B0498" w:rsidRPr="0074406D">
              <w:rPr>
                <w:rFonts w:ascii="Times New Roman" w:eastAsia="MS Mincho" w:hAnsi="Times New Roman" w:cs="Times New Roman"/>
                <w:spacing w:val="-14"/>
                <w:sz w:val="20"/>
                <w:lang w:eastAsia="ja-JP"/>
              </w:rPr>
              <w:t xml:space="preserve"> Створення умов для участі інститутів громадянського суспільства, в тому числі органів самоорганізації населення, активістів, у впровадженні порядку денного “Жінки, мир, </w:t>
            </w:r>
            <w:proofErr w:type="spellStart"/>
            <w:r w:rsidR="000B0498" w:rsidRPr="0074406D">
              <w:rPr>
                <w:rFonts w:ascii="Times New Roman" w:eastAsia="MS Mincho" w:hAnsi="Times New Roman" w:cs="Times New Roman"/>
                <w:spacing w:val="-14"/>
                <w:sz w:val="20"/>
                <w:lang w:eastAsia="ja-JP"/>
              </w:rPr>
              <w:t>безпекаˮ</w:t>
            </w:r>
            <w:proofErr w:type="spellEnd"/>
          </w:p>
        </w:tc>
        <w:tc>
          <w:tcPr>
            <w:tcW w:w="4424" w:type="dxa"/>
          </w:tcPr>
          <w:p w:rsidR="000B0498" w:rsidRPr="0074406D" w:rsidRDefault="000B0498" w:rsidP="00EC40D0">
            <w:pPr>
              <w:pStyle w:val="aa"/>
              <w:spacing w:before="0"/>
              <w:ind w:firstLine="0"/>
              <w:jc w:val="both"/>
              <w:rPr>
                <w:rFonts w:ascii="Times New Roman" w:eastAsia="MS Mincho" w:hAnsi="Times New Roman"/>
                <w:spacing w:val="-14"/>
                <w:sz w:val="20"/>
                <w:lang w:eastAsia="ja-JP"/>
              </w:rPr>
            </w:pPr>
            <w:r w:rsidRPr="0074406D">
              <w:rPr>
                <w:rFonts w:ascii="Times New Roman" w:eastAsia="MS Mincho" w:hAnsi="Times New Roman"/>
                <w:spacing w:val="-14"/>
                <w:sz w:val="20"/>
                <w:lang w:eastAsia="ja-JP"/>
              </w:rPr>
              <w:t xml:space="preserve">1) включення представників громадських об’єднань до складу консультативно-дорадчих органів з питань впровадження порядку денного “Жінки, мир, </w:t>
            </w:r>
            <w:proofErr w:type="spellStart"/>
            <w:r w:rsidRPr="0074406D">
              <w:rPr>
                <w:rFonts w:ascii="Times New Roman" w:eastAsia="MS Mincho" w:hAnsi="Times New Roman"/>
                <w:spacing w:val="-14"/>
                <w:sz w:val="20"/>
                <w:lang w:eastAsia="ja-JP"/>
              </w:rPr>
              <w:t>безпекаˮ</w:t>
            </w:r>
            <w:proofErr w:type="spellEnd"/>
          </w:p>
        </w:tc>
        <w:tc>
          <w:tcPr>
            <w:tcW w:w="1117" w:type="dxa"/>
          </w:tcPr>
          <w:p w:rsidR="000B0498" w:rsidRPr="0074406D" w:rsidRDefault="000B0498" w:rsidP="00EC40D0">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—2025</w:t>
            </w:r>
          </w:p>
        </w:tc>
        <w:tc>
          <w:tcPr>
            <w:tcW w:w="6749" w:type="dxa"/>
            <w:gridSpan w:val="2"/>
          </w:tcPr>
          <w:p w:rsidR="000B0498" w:rsidRPr="0074406D" w:rsidRDefault="000B0498" w:rsidP="00EC40D0">
            <w:pPr>
              <w:widowControl w:val="0"/>
              <w:jc w:val="both"/>
              <w:rPr>
                <w:rFonts w:ascii="Times New Roman" w:eastAsia="Calibri" w:hAnsi="Times New Roman" w:cs="Times New Roman"/>
                <w:spacing w:val="-14"/>
                <w:sz w:val="20"/>
                <w:szCs w:val="20"/>
                <w:lang w:eastAsia="zh-CN"/>
              </w:rPr>
            </w:pPr>
            <w:r w:rsidRPr="0074406D">
              <w:rPr>
                <w:rFonts w:ascii="Times New Roman" w:eastAsia="Calibri" w:hAnsi="Times New Roman" w:cs="Times New Roman"/>
                <w:spacing w:val="-14"/>
                <w:sz w:val="20"/>
                <w:szCs w:val="20"/>
                <w:lang w:eastAsia="zh-CN"/>
              </w:rPr>
              <w:t xml:space="preserve">До персонального складу </w:t>
            </w:r>
            <w:r w:rsidRPr="0074406D">
              <w:rPr>
                <w:rFonts w:ascii="Times New Roman" w:eastAsia="Calibri" w:hAnsi="Times New Roman" w:cs="Times New Roman"/>
                <w:spacing w:val="-14"/>
                <w:sz w:val="20"/>
                <w:szCs w:val="20"/>
              </w:rPr>
              <w:t>обласної Координаційної ради з питань сім'ї, гендерної рівності, демографічного розвитку, запобігання насильству в сім'ї та протидії торгівлі людьми,</w:t>
            </w:r>
            <w:r w:rsidRPr="0074406D">
              <w:rPr>
                <w:rFonts w:ascii="Times New Roman" w:eastAsia="Calibri" w:hAnsi="Times New Roman" w:cs="Times New Roman"/>
                <w:spacing w:val="-14"/>
                <w:sz w:val="20"/>
                <w:szCs w:val="20"/>
                <w:lang w:eastAsia="zh-CN"/>
              </w:rPr>
              <w:t xml:space="preserve"> розпорядженням начальника обласної військової адміністрації від 12.08.2022 № 122 В </w:t>
            </w:r>
            <w:proofErr w:type="spellStart"/>
            <w:r w:rsidRPr="0074406D">
              <w:rPr>
                <w:rFonts w:ascii="Times New Roman" w:eastAsia="Calibri" w:hAnsi="Times New Roman" w:cs="Times New Roman"/>
                <w:spacing w:val="-14"/>
                <w:sz w:val="20"/>
                <w:szCs w:val="20"/>
                <w:lang w:eastAsia="zh-CN"/>
              </w:rPr>
              <w:t>внесено</w:t>
            </w:r>
            <w:proofErr w:type="spellEnd"/>
            <w:r w:rsidRPr="0074406D">
              <w:rPr>
                <w:rFonts w:ascii="Times New Roman" w:eastAsia="Calibri" w:hAnsi="Times New Roman" w:cs="Times New Roman"/>
                <w:spacing w:val="-14"/>
                <w:sz w:val="20"/>
                <w:szCs w:val="20"/>
                <w:lang w:eastAsia="zh-CN"/>
              </w:rPr>
              <w:t xml:space="preserve"> зміни та розширено персональний склад представниками громадських організацій, які займаються питанням допомоги жертвам домашнього насильства та/або насильства за ознакою статі.</w:t>
            </w:r>
          </w:p>
          <w:p w:rsidR="000B0498" w:rsidRPr="0074406D" w:rsidRDefault="000B0498" w:rsidP="00EC40D0">
            <w:pPr>
              <w:widowControl w:val="0"/>
              <w:jc w:val="both"/>
              <w:rPr>
                <w:rFonts w:ascii="Times New Roman" w:eastAsia="Calibri" w:hAnsi="Times New Roman" w:cs="Times New Roman"/>
                <w:b/>
                <w:spacing w:val="-14"/>
                <w:sz w:val="20"/>
                <w:szCs w:val="20"/>
              </w:rPr>
            </w:pPr>
            <w:r w:rsidRPr="0074406D">
              <w:rPr>
                <w:rFonts w:ascii="Times New Roman" w:eastAsia="Calibri" w:hAnsi="Times New Roman" w:cs="Times New Roman"/>
                <w:bCs/>
                <w:spacing w:val="-14"/>
                <w:sz w:val="20"/>
                <w:szCs w:val="20"/>
              </w:rPr>
              <w:t xml:space="preserve">Представники громадських організацій також включені до складу </w:t>
            </w:r>
            <w:r w:rsidRPr="0074406D">
              <w:rPr>
                <w:rFonts w:ascii="Times New Roman" w:eastAsia="Calibri" w:hAnsi="Times New Roman" w:cs="Times New Roman"/>
                <w:spacing w:val="-14"/>
                <w:sz w:val="20"/>
                <w:szCs w:val="20"/>
              </w:rPr>
              <w:t>Координаційної ради з питань сім'ї, гендерної рівності, демографічного розвитку, запобігання насильству в сім'ї, гендерному насильству, протидії торгівлі людьми, яка дії в місті Харкові згідно з розпорядженням міського голови з 2016 року.</w:t>
            </w:r>
          </w:p>
          <w:p w:rsidR="000B0498" w:rsidRPr="0074406D" w:rsidRDefault="000B0498" w:rsidP="007D460B">
            <w:pPr>
              <w:jc w:val="both"/>
              <w:rPr>
                <w:rFonts w:ascii="Times New Roman" w:eastAsia="Times New Roman" w:hAnsi="Times New Roman" w:cs="Times New Roman"/>
                <w:spacing w:val="-14"/>
                <w:sz w:val="20"/>
                <w:szCs w:val="20"/>
              </w:rPr>
            </w:pPr>
            <w:r w:rsidRPr="0074406D">
              <w:rPr>
                <w:rFonts w:ascii="Times New Roman" w:eastAsia="Calibri" w:hAnsi="Times New Roman" w:cs="Times New Roman"/>
                <w:spacing w:val="-14"/>
                <w:sz w:val="20"/>
                <w:szCs w:val="20"/>
              </w:rPr>
              <w:t>Також, у 202</w:t>
            </w:r>
            <w:r w:rsidRPr="0074406D">
              <w:rPr>
                <w:rFonts w:ascii="Times New Roman" w:hAnsi="Times New Roman" w:cs="Times New Roman"/>
                <w:spacing w:val="-14"/>
                <w:sz w:val="20"/>
                <w:szCs w:val="20"/>
              </w:rPr>
              <w:t>3</w:t>
            </w:r>
            <w:r w:rsidRPr="0074406D">
              <w:rPr>
                <w:rFonts w:ascii="Times New Roman" w:eastAsia="Calibri" w:hAnsi="Times New Roman" w:cs="Times New Roman"/>
                <w:spacing w:val="-14"/>
                <w:sz w:val="20"/>
                <w:szCs w:val="20"/>
              </w:rPr>
              <w:t xml:space="preserve"> році продовжила роботу Коаліція «Харківщина 1325», до складу якої входять представники і представниці органів державної влади, Національної поліції, вишів сект</w:t>
            </w:r>
            <w:r w:rsidR="00286F22">
              <w:rPr>
                <w:rFonts w:ascii="Times New Roman" w:eastAsia="Calibri" w:hAnsi="Times New Roman" w:cs="Times New Roman"/>
                <w:spacing w:val="-14"/>
                <w:sz w:val="20"/>
                <w:szCs w:val="20"/>
              </w:rPr>
              <w:t>ору безпеки і оборони і понад 25</w:t>
            </w:r>
            <w:bookmarkStart w:id="0" w:name="_GoBack"/>
            <w:bookmarkEnd w:id="0"/>
            <w:r w:rsidRPr="0074406D">
              <w:rPr>
                <w:rFonts w:ascii="Times New Roman" w:eastAsia="Calibri" w:hAnsi="Times New Roman" w:cs="Times New Roman"/>
                <w:spacing w:val="-14"/>
                <w:sz w:val="20"/>
                <w:szCs w:val="20"/>
              </w:rPr>
              <w:t xml:space="preserve"> громадських організацій (відбулося 8 засідань Коаліції, на яких обговорювалися питання </w:t>
            </w:r>
            <w:r w:rsidRPr="0074406D">
              <w:rPr>
                <w:rFonts w:ascii="Times New Roman" w:eastAsia="MS Mincho" w:hAnsi="Times New Roman" w:cs="Times New Roman"/>
                <w:spacing w:val="-14"/>
                <w:sz w:val="20"/>
                <w:szCs w:val="20"/>
                <w:lang w:eastAsia="ja-JP"/>
              </w:rPr>
              <w:t>впровадження порядку денного «Жінки, мир, безпека»).</w:t>
            </w:r>
          </w:p>
        </w:tc>
        <w:tc>
          <w:tcPr>
            <w:tcW w:w="1134" w:type="dxa"/>
          </w:tcPr>
          <w:p w:rsidR="000B0498" w:rsidRPr="0074406D" w:rsidRDefault="00B90F27" w:rsidP="00D85867">
            <w:pPr>
              <w:pStyle w:val="a3"/>
              <w:ind w:left="0"/>
              <w:rPr>
                <w:rFonts w:ascii="Times New Roman" w:hAnsi="Times New Roman" w:cs="Times New Roman"/>
                <w:spacing w:val="-14"/>
                <w:sz w:val="20"/>
                <w:szCs w:val="20"/>
              </w:rPr>
            </w:pPr>
            <w:r w:rsidRPr="00B90F27">
              <w:rPr>
                <w:rFonts w:ascii="Times New Roman" w:hAnsi="Times New Roman" w:cs="Times New Roman"/>
                <w:spacing w:val="-14"/>
                <w:sz w:val="18"/>
                <w:szCs w:val="18"/>
              </w:rPr>
              <w:t>виконується</w:t>
            </w:r>
          </w:p>
        </w:tc>
      </w:tr>
      <w:tr w:rsidR="000B0498" w:rsidRPr="0074406D" w:rsidTr="00B90F27">
        <w:tc>
          <w:tcPr>
            <w:tcW w:w="2565" w:type="dxa"/>
            <w:gridSpan w:val="2"/>
            <w:vMerge/>
          </w:tcPr>
          <w:p w:rsidR="000B0498" w:rsidRPr="0074406D" w:rsidRDefault="000B0498" w:rsidP="00D85867">
            <w:pPr>
              <w:pStyle w:val="a3"/>
              <w:ind w:left="0"/>
              <w:rPr>
                <w:rFonts w:ascii="Times New Roman" w:hAnsi="Times New Roman" w:cs="Times New Roman"/>
                <w:spacing w:val="-14"/>
                <w:sz w:val="24"/>
                <w:szCs w:val="24"/>
              </w:rPr>
            </w:pPr>
          </w:p>
        </w:tc>
        <w:tc>
          <w:tcPr>
            <w:tcW w:w="4424" w:type="dxa"/>
          </w:tcPr>
          <w:p w:rsidR="000B0498" w:rsidRPr="0074406D" w:rsidRDefault="006A21FB" w:rsidP="005643EC">
            <w:pPr>
              <w:pStyle w:val="aa"/>
              <w:spacing w:before="0"/>
              <w:ind w:firstLine="0"/>
              <w:jc w:val="both"/>
              <w:rPr>
                <w:rFonts w:ascii="Times New Roman" w:eastAsia="MS Mincho" w:hAnsi="Times New Roman"/>
                <w:spacing w:val="-14"/>
                <w:sz w:val="20"/>
                <w:lang w:eastAsia="ja-JP"/>
              </w:rPr>
            </w:pPr>
            <w:r>
              <w:rPr>
                <w:rFonts w:ascii="Times New Roman" w:eastAsia="MS Mincho" w:hAnsi="Times New Roman"/>
                <w:spacing w:val="-14"/>
                <w:sz w:val="20"/>
                <w:lang w:eastAsia="ja-JP"/>
              </w:rPr>
              <w:t>3</w:t>
            </w:r>
            <w:r w:rsidR="000B0498" w:rsidRPr="0074406D">
              <w:rPr>
                <w:rFonts w:ascii="Times New Roman" w:eastAsia="MS Mincho" w:hAnsi="Times New Roman"/>
                <w:spacing w:val="-14"/>
                <w:sz w:val="20"/>
                <w:lang w:eastAsia="ja-JP"/>
              </w:rPr>
              <w:t>) включення питань щодо реалізації Національного плану дій з виконання резолюції Ради Безпеки ООН 1325 “Жінки, мир, безпека” на період до 2025 року до переліку пріоритетних тем для проведення конкурсів</w:t>
            </w:r>
            <w:r w:rsidR="000B0498" w:rsidRPr="0074406D">
              <w:rPr>
                <w:rFonts w:ascii="Times New Roman" w:eastAsia="MS Mincho" w:hAnsi="Times New Roman"/>
                <w:spacing w:val="-14"/>
                <w:sz w:val="20"/>
                <w:lang w:val="ru-RU" w:eastAsia="ja-JP"/>
              </w:rPr>
              <w:t xml:space="preserve"> </w:t>
            </w:r>
            <w:r w:rsidR="000B0498" w:rsidRPr="0074406D">
              <w:rPr>
                <w:rFonts w:ascii="Times New Roman" w:eastAsia="MS Mincho" w:hAnsi="Times New Roman"/>
                <w:spacing w:val="-14"/>
                <w:sz w:val="20"/>
                <w:lang w:eastAsia="ja-JP"/>
              </w:rPr>
              <w:t xml:space="preserve">проектів інститутів громадянського суспільства за рахунок бюджетних коштів та надання підтримки </w:t>
            </w:r>
            <w:r w:rsidR="000B0498" w:rsidRPr="0074406D">
              <w:rPr>
                <w:rFonts w:ascii="Times New Roman" w:eastAsia="MS Mincho" w:hAnsi="Times New Roman"/>
                <w:bCs/>
                <w:spacing w:val="-14"/>
                <w:sz w:val="20"/>
                <w:lang w:eastAsia="ja-JP"/>
              </w:rPr>
              <w:t>громадським</w:t>
            </w:r>
            <w:r w:rsidR="000B0498" w:rsidRPr="0074406D">
              <w:rPr>
                <w:rFonts w:ascii="Times New Roman" w:eastAsia="MS Mincho" w:hAnsi="Times New Roman"/>
                <w:spacing w:val="-14"/>
                <w:sz w:val="20"/>
                <w:lang w:eastAsia="ja-JP"/>
              </w:rPr>
              <w:t xml:space="preserve"> об’єднанням</w:t>
            </w:r>
            <w:r w:rsidR="000B0498" w:rsidRPr="0074406D">
              <w:rPr>
                <w:rFonts w:ascii="Times New Roman" w:eastAsia="MS Mincho" w:hAnsi="Times New Roman"/>
                <w:bCs/>
                <w:spacing w:val="-14"/>
                <w:sz w:val="20"/>
                <w:lang w:eastAsia="ja-JP"/>
              </w:rPr>
              <w:t>, які за результатами конкурсів впроваджують такі проекти</w:t>
            </w:r>
          </w:p>
        </w:tc>
        <w:tc>
          <w:tcPr>
            <w:tcW w:w="1117" w:type="dxa"/>
          </w:tcPr>
          <w:p w:rsidR="000B0498" w:rsidRPr="0074406D" w:rsidRDefault="000B0498" w:rsidP="00D85867">
            <w:pPr>
              <w:pStyle w:val="a3"/>
              <w:ind w:left="0"/>
              <w:jc w:val="center"/>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—2025</w:t>
            </w:r>
          </w:p>
        </w:tc>
        <w:tc>
          <w:tcPr>
            <w:tcW w:w="6749" w:type="dxa"/>
            <w:gridSpan w:val="2"/>
          </w:tcPr>
          <w:p w:rsidR="000B0498" w:rsidRPr="0074406D" w:rsidRDefault="000B0498" w:rsidP="00620816">
            <w:pPr>
              <w:widowControl w:val="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Надання фінансової підтримки інститутам громадського суспільства соціального спрямування (на конкурсній основі) передбачено комплексною Програмою соціального захисту населення Харківської області на 2021 – 2025 роки, затвердженою рішенням обласної ради від 15.10.2020 № 1338-VII (зі змінами) (далі – Програма), фінансування якої здійснюється за рахунок коштів, виділених із обласного бюджету, у межах його  можливостей.</w:t>
            </w:r>
          </w:p>
          <w:p w:rsidR="000B0498" w:rsidRPr="0074406D" w:rsidRDefault="000B0498" w:rsidP="00620816">
            <w:pPr>
              <w:widowControl w:val="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У зв’язку з військової агресією </w:t>
            </w:r>
            <w:proofErr w:type="spellStart"/>
            <w:r w:rsidRPr="0074406D">
              <w:rPr>
                <w:rFonts w:ascii="Times New Roman" w:eastAsia="Calibri" w:hAnsi="Times New Roman" w:cs="Times New Roman"/>
                <w:spacing w:val="-14"/>
                <w:sz w:val="20"/>
                <w:szCs w:val="20"/>
              </w:rPr>
              <w:t>рф</w:t>
            </w:r>
            <w:proofErr w:type="spellEnd"/>
            <w:r w:rsidRPr="0074406D">
              <w:rPr>
                <w:rFonts w:ascii="Times New Roman" w:eastAsia="Calibri" w:hAnsi="Times New Roman" w:cs="Times New Roman"/>
                <w:spacing w:val="-14"/>
                <w:sz w:val="20"/>
                <w:szCs w:val="20"/>
              </w:rPr>
              <w:t xml:space="preserve"> проти України, враховуючи обмеженість фінансових ресурсів обласного бюджету та спрямування коштів на нагальні потреби  забезпечення безперебійної роботи об’єктів критичної інфраструктури та систем життєзабезпечення області та захисту цивільного населення, було скорочено видатки на реалізацію заходів Програми на 2023 рік.</w:t>
            </w:r>
          </w:p>
          <w:p w:rsidR="000B0498" w:rsidRPr="0074406D" w:rsidRDefault="000B0498" w:rsidP="00620816">
            <w:pPr>
              <w:widowControl w:val="0"/>
              <w:jc w:val="both"/>
              <w:rPr>
                <w:rFonts w:ascii="Times New Roman" w:hAnsi="Times New Roman" w:cs="Times New Roman"/>
                <w:spacing w:val="-14"/>
              </w:rPr>
            </w:pPr>
            <w:r w:rsidRPr="0074406D">
              <w:rPr>
                <w:rFonts w:ascii="Times New Roman" w:eastAsia="Calibri" w:hAnsi="Times New Roman" w:cs="Times New Roman"/>
                <w:spacing w:val="-14"/>
                <w:sz w:val="20"/>
                <w:szCs w:val="20"/>
              </w:rPr>
              <w:t>Враховуючи вищевикладене, Конкурсною комісією з розгляду конкурсних пропозицій не затверджувалися у 2022 році пріоритетні напрями на 2023 рік, у зв’язку з відсутністю коштів на реалізацію соціальних програм (</w:t>
            </w:r>
            <w:proofErr w:type="spellStart"/>
            <w:r w:rsidRPr="0074406D">
              <w:rPr>
                <w:rFonts w:ascii="Times New Roman" w:eastAsia="Calibri" w:hAnsi="Times New Roman" w:cs="Times New Roman"/>
                <w:spacing w:val="-14"/>
                <w:sz w:val="20"/>
                <w:szCs w:val="20"/>
              </w:rPr>
              <w:t>проєктів</w:t>
            </w:r>
            <w:proofErr w:type="spellEnd"/>
            <w:r w:rsidRPr="0074406D">
              <w:rPr>
                <w:rFonts w:ascii="Times New Roman" w:eastAsia="Calibri" w:hAnsi="Times New Roman" w:cs="Times New Roman"/>
                <w:spacing w:val="-14"/>
                <w:sz w:val="20"/>
                <w:szCs w:val="20"/>
              </w:rPr>
              <w:t>, заходів).</w:t>
            </w:r>
          </w:p>
        </w:tc>
        <w:tc>
          <w:tcPr>
            <w:tcW w:w="1134" w:type="dxa"/>
          </w:tcPr>
          <w:p w:rsidR="000B0498" w:rsidRPr="0074406D" w:rsidRDefault="009E74D8" w:rsidP="00B90F27">
            <w:pPr>
              <w:pStyle w:val="a3"/>
              <w:ind w:left="-108"/>
              <w:rPr>
                <w:rFonts w:ascii="Times New Roman" w:hAnsi="Times New Roman" w:cs="Times New Roman"/>
                <w:spacing w:val="-14"/>
                <w:sz w:val="18"/>
                <w:szCs w:val="18"/>
              </w:rPr>
            </w:pPr>
            <w:r>
              <w:rPr>
                <w:rFonts w:ascii="Times New Roman" w:hAnsi="Times New Roman" w:cs="Times New Roman"/>
                <w:spacing w:val="-14"/>
                <w:sz w:val="18"/>
                <w:szCs w:val="18"/>
              </w:rPr>
              <w:t>не вико</w:t>
            </w:r>
            <w:r w:rsidR="000B0498" w:rsidRPr="0074406D">
              <w:rPr>
                <w:rFonts w:ascii="Times New Roman" w:hAnsi="Times New Roman" w:cs="Times New Roman"/>
                <w:spacing w:val="-14"/>
                <w:sz w:val="18"/>
                <w:szCs w:val="18"/>
              </w:rPr>
              <w:t>н</w:t>
            </w:r>
            <w:r w:rsidR="00B90F27">
              <w:rPr>
                <w:rFonts w:ascii="Times New Roman" w:hAnsi="Times New Roman" w:cs="Times New Roman"/>
                <w:spacing w:val="-14"/>
                <w:sz w:val="18"/>
                <w:szCs w:val="18"/>
              </w:rPr>
              <w:t>ується</w:t>
            </w:r>
          </w:p>
        </w:tc>
      </w:tr>
      <w:tr w:rsidR="000B0498" w:rsidRPr="0074406D" w:rsidTr="00B90F27">
        <w:trPr>
          <w:trHeight w:val="439"/>
        </w:trPr>
        <w:tc>
          <w:tcPr>
            <w:tcW w:w="15989" w:type="dxa"/>
            <w:gridSpan w:val="7"/>
          </w:tcPr>
          <w:p w:rsidR="000B0498" w:rsidRPr="0074406D" w:rsidRDefault="000B0498" w:rsidP="00550271">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Стратегічна ціль 2.</w:t>
            </w:r>
          </w:p>
          <w:p w:rsidR="000B0498" w:rsidRPr="0074406D" w:rsidRDefault="000B0498" w:rsidP="00550271">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Створення </w:t>
            </w:r>
            <w:proofErr w:type="spellStart"/>
            <w:r w:rsidRPr="0074406D">
              <w:rPr>
                <w:rFonts w:ascii="Times New Roman" w:eastAsia="MS Mincho" w:hAnsi="Times New Roman" w:cs="Times New Roman"/>
                <w:spacing w:val="-14"/>
                <w:sz w:val="20"/>
                <w:szCs w:val="20"/>
                <w:lang w:eastAsia="ja-JP"/>
              </w:rPr>
              <w:t>гендерно</w:t>
            </w:r>
            <w:proofErr w:type="spellEnd"/>
            <w:r w:rsidRPr="0074406D">
              <w:rPr>
                <w:rFonts w:ascii="Times New Roman" w:eastAsia="MS Mincho" w:hAnsi="Times New Roman" w:cs="Times New Roman"/>
                <w:spacing w:val="-14"/>
                <w:sz w:val="20"/>
                <w:szCs w:val="20"/>
                <w:lang w:eastAsia="ja-JP"/>
              </w:rPr>
              <w:t xml:space="preserve"> чутливої системи ідентифікації </w:t>
            </w:r>
            <w:proofErr w:type="spellStart"/>
            <w:r w:rsidRPr="0074406D">
              <w:rPr>
                <w:rFonts w:ascii="Times New Roman" w:eastAsia="MS Mincho" w:hAnsi="Times New Roman" w:cs="Times New Roman"/>
                <w:spacing w:val="-14"/>
                <w:sz w:val="20"/>
                <w:szCs w:val="20"/>
                <w:lang w:eastAsia="ja-JP"/>
              </w:rPr>
              <w:t>безпекових</w:t>
            </w:r>
            <w:proofErr w:type="spellEnd"/>
            <w:r w:rsidRPr="0074406D">
              <w:rPr>
                <w:rFonts w:ascii="Times New Roman" w:eastAsia="MS Mincho" w:hAnsi="Times New Roman" w:cs="Times New Roman"/>
                <w:spacing w:val="-14"/>
                <w:sz w:val="20"/>
                <w:szCs w:val="20"/>
                <w:lang w:eastAsia="ja-JP"/>
              </w:rPr>
              <w:t xml:space="preserve"> викликів, запобігання таким викликам, реагування на них</w:t>
            </w:r>
          </w:p>
        </w:tc>
      </w:tr>
      <w:tr w:rsidR="000B0498" w:rsidRPr="0074406D" w:rsidTr="00B90F27">
        <w:tc>
          <w:tcPr>
            <w:tcW w:w="15989" w:type="dxa"/>
            <w:gridSpan w:val="7"/>
          </w:tcPr>
          <w:p w:rsidR="000B0498" w:rsidRPr="0074406D" w:rsidRDefault="000B0498" w:rsidP="00550271">
            <w:pPr>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Оперативна ціль 2.1. Наявність дієвого механізму взаємодії державних органів, громадських об’єднань, підприємств, установ та організацій з ідентифікації </w:t>
            </w:r>
            <w:proofErr w:type="spellStart"/>
            <w:r w:rsidRPr="0074406D">
              <w:rPr>
                <w:rFonts w:ascii="Times New Roman" w:hAnsi="Times New Roman" w:cs="Times New Roman"/>
                <w:spacing w:val="-14"/>
                <w:sz w:val="20"/>
                <w:szCs w:val="20"/>
              </w:rPr>
              <w:t>безпекових</w:t>
            </w:r>
            <w:proofErr w:type="spellEnd"/>
            <w:r w:rsidRPr="0074406D">
              <w:rPr>
                <w:rFonts w:ascii="Times New Roman" w:hAnsi="Times New Roman" w:cs="Times New Roman"/>
                <w:spacing w:val="-14"/>
                <w:sz w:val="20"/>
                <w:szCs w:val="20"/>
              </w:rPr>
              <w:t xml:space="preserve"> викликів, запобігання таким викликам,  реагування на них (війни, пандемії, техногенні катастрофи тощо) з урахуванням потреб різних груп дівчат і хлопців, жінок і чоловіків</w:t>
            </w:r>
          </w:p>
        </w:tc>
      </w:tr>
      <w:tr w:rsidR="000B0498" w:rsidRPr="0074406D" w:rsidTr="00B90F27">
        <w:trPr>
          <w:trHeight w:val="448"/>
        </w:trPr>
        <w:tc>
          <w:tcPr>
            <w:tcW w:w="2536" w:type="dxa"/>
          </w:tcPr>
          <w:p w:rsidR="000B0498" w:rsidRPr="0074406D" w:rsidRDefault="006A21FB" w:rsidP="009218B5">
            <w:pPr>
              <w:pStyle w:val="a3"/>
              <w:ind w:left="0"/>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6. (13)</w:t>
            </w:r>
            <w:r w:rsidR="000B0498" w:rsidRPr="0074406D">
              <w:rPr>
                <w:rFonts w:ascii="Times New Roman" w:eastAsia="MS Mincho" w:hAnsi="Times New Roman" w:cs="Times New Roman"/>
                <w:spacing w:val="-14"/>
                <w:sz w:val="20"/>
                <w:szCs w:val="20"/>
                <w:lang w:eastAsia="ja-JP"/>
              </w:rPr>
              <w:t xml:space="preserve"> Визначення механізму взаємодії органів державної влади щодо ідентифікації </w:t>
            </w:r>
            <w:proofErr w:type="spellStart"/>
            <w:r w:rsidR="000B0498" w:rsidRPr="0074406D">
              <w:rPr>
                <w:rFonts w:ascii="Times New Roman" w:eastAsia="MS Mincho" w:hAnsi="Times New Roman" w:cs="Times New Roman"/>
                <w:spacing w:val="-14"/>
                <w:sz w:val="20"/>
                <w:szCs w:val="20"/>
                <w:lang w:eastAsia="ja-JP"/>
              </w:rPr>
              <w:t>безпекових</w:t>
            </w:r>
            <w:proofErr w:type="spellEnd"/>
            <w:r w:rsidR="000B0498" w:rsidRPr="0074406D">
              <w:rPr>
                <w:rFonts w:ascii="Times New Roman" w:eastAsia="MS Mincho" w:hAnsi="Times New Roman" w:cs="Times New Roman"/>
                <w:spacing w:val="-14"/>
                <w:sz w:val="20"/>
                <w:szCs w:val="20"/>
                <w:lang w:eastAsia="ja-JP"/>
              </w:rPr>
              <w:t xml:space="preserve"> викликів, реагування на них із залученням представників громадянського суспільства, </w:t>
            </w:r>
            <w:r w:rsidR="000B0498" w:rsidRPr="0074406D">
              <w:rPr>
                <w:rFonts w:ascii="Times New Roman" w:eastAsia="MS Mincho" w:hAnsi="Times New Roman" w:cs="Times New Roman"/>
                <w:spacing w:val="-14"/>
                <w:sz w:val="20"/>
                <w:szCs w:val="20"/>
                <w:lang w:eastAsia="ja-JP"/>
              </w:rPr>
              <w:lastRenderedPageBreak/>
              <w:t>зокрема жінок і дівчат</w:t>
            </w:r>
          </w:p>
        </w:tc>
        <w:tc>
          <w:tcPr>
            <w:tcW w:w="4453" w:type="dxa"/>
            <w:gridSpan w:val="2"/>
          </w:tcPr>
          <w:p w:rsidR="000B0498" w:rsidRPr="0074406D" w:rsidRDefault="000B0498" w:rsidP="006301C8">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lastRenderedPageBreak/>
              <w:t xml:space="preserve">1) обґрунтування методичних підходів для оцінювання впливу зовнішніх та внутрішніх </w:t>
            </w:r>
            <w:proofErr w:type="spellStart"/>
            <w:r w:rsidRPr="0074406D">
              <w:rPr>
                <w:rFonts w:ascii="Times New Roman" w:eastAsia="MS Mincho" w:hAnsi="Times New Roman" w:cs="Times New Roman"/>
                <w:spacing w:val="-14"/>
                <w:sz w:val="20"/>
                <w:szCs w:val="20"/>
                <w:lang w:eastAsia="ja-JP"/>
              </w:rPr>
              <w:t>безпекових</w:t>
            </w:r>
            <w:proofErr w:type="spellEnd"/>
            <w:r w:rsidRPr="0074406D">
              <w:rPr>
                <w:rFonts w:ascii="Times New Roman" w:eastAsia="MS Mincho" w:hAnsi="Times New Roman" w:cs="Times New Roman"/>
                <w:spacing w:val="-14"/>
                <w:sz w:val="20"/>
                <w:szCs w:val="20"/>
                <w:lang w:eastAsia="ja-JP"/>
              </w:rPr>
              <w:t xml:space="preserve"> викликів на різні групи дівчат і хлопців, жінок і чоловіків та шляхів реагування (алгоритмів дій) згідно з рівнем кризової ситуації</w:t>
            </w:r>
          </w:p>
        </w:tc>
        <w:tc>
          <w:tcPr>
            <w:tcW w:w="1117" w:type="dxa"/>
          </w:tcPr>
          <w:p w:rsidR="000B0498" w:rsidRPr="0074406D" w:rsidRDefault="000B0498" w:rsidP="009218B5">
            <w:pPr>
              <w:pStyle w:val="a3"/>
              <w:ind w:left="0"/>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val="en-US" w:eastAsia="ja-JP"/>
              </w:rPr>
              <w:t>3</w:t>
            </w:r>
            <w:r w:rsidRPr="0074406D">
              <w:rPr>
                <w:rFonts w:ascii="Times New Roman" w:eastAsia="MS Mincho" w:hAnsi="Times New Roman" w:cs="Times New Roman"/>
                <w:spacing w:val="-14"/>
                <w:sz w:val="20"/>
                <w:szCs w:val="20"/>
                <w:lang w:eastAsia="ja-JP"/>
              </w:rPr>
              <w:t>—2025</w:t>
            </w:r>
          </w:p>
          <w:p w:rsidR="000B0498" w:rsidRPr="0074406D" w:rsidRDefault="000B0498" w:rsidP="009218B5">
            <w:pPr>
              <w:pStyle w:val="a3"/>
              <w:ind w:left="0"/>
              <w:rPr>
                <w:rFonts w:ascii="Times New Roman" w:eastAsia="MS Mincho" w:hAnsi="Times New Roman" w:cs="Times New Roman"/>
                <w:spacing w:val="-14"/>
                <w:sz w:val="20"/>
                <w:szCs w:val="20"/>
                <w:lang w:eastAsia="ja-JP"/>
              </w:rPr>
            </w:pPr>
          </w:p>
        </w:tc>
        <w:tc>
          <w:tcPr>
            <w:tcW w:w="6749" w:type="dxa"/>
            <w:gridSpan w:val="2"/>
          </w:tcPr>
          <w:p w:rsidR="000B0498" w:rsidRPr="0074406D" w:rsidRDefault="000B0498" w:rsidP="00CE5508">
            <w:pPr>
              <w:shd w:val="clear" w:color="auto" w:fill="FFFFFF"/>
              <w:jc w:val="both"/>
              <w:textAlignment w:val="baseline"/>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В області з метою оперативного реагування на </w:t>
            </w:r>
            <w:r w:rsidRPr="0074406D">
              <w:rPr>
                <w:rFonts w:ascii="Times New Roman" w:eastAsia="MS Mincho" w:hAnsi="Times New Roman" w:cs="Times New Roman"/>
                <w:spacing w:val="-14"/>
                <w:sz w:val="20"/>
                <w:szCs w:val="20"/>
                <w:lang w:eastAsia="ja-JP"/>
              </w:rPr>
              <w:t xml:space="preserve">зовнішні та внутрішні </w:t>
            </w:r>
            <w:proofErr w:type="spellStart"/>
            <w:r w:rsidRPr="0074406D">
              <w:rPr>
                <w:rFonts w:ascii="Times New Roman" w:eastAsia="MS Mincho" w:hAnsi="Times New Roman" w:cs="Times New Roman"/>
                <w:spacing w:val="-14"/>
                <w:sz w:val="20"/>
                <w:szCs w:val="20"/>
                <w:lang w:eastAsia="ja-JP"/>
              </w:rPr>
              <w:t>безпекові</w:t>
            </w:r>
            <w:proofErr w:type="spellEnd"/>
            <w:r w:rsidRPr="0074406D">
              <w:rPr>
                <w:rFonts w:ascii="Times New Roman" w:eastAsia="MS Mincho" w:hAnsi="Times New Roman" w:cs="Times New Roman"/>
                <w:spacing w:val="-14"/>
                <w:sz w:val="20"/>
                <w:szCs w:val="20"/>
                <w:lang w:eastAsia="ja-JP"/>
              </w:rPr>
              <w:t xml:space="preserve"> виклики на різні групи дівчат і хлопців, жінок і чоловіків налагоджено співпрацю з громадськими організаціями та міжнародними партнерами за сприяння яких надається підтримка та допомога громадянам з урахуванням їх потреб.</w:t>
            </w:r>
          </w:p>
          <w:p w:rsidR="000B0498" w:rsidRPr="0074406D" w:rsidRDefault="000B0498" w:rsidP="003F5158">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Так, у 2023 році  налагоджено співпрацю з Національним </w:t>
            </w:r>
            <w:proofErr w:type="spellStart"/>
            <w:r w:rsidRPr="0074406D">
              <w:rPr>
                <w:rFonts w:ascii="Times New Roman" w:hAnsi="Times New Roman" w:cs="Times New Roman"/>
                <w:spacing w:val="-14"/>
                <w:sz w:val="20"/>
                <w:szCs w:val="20"/>
              </w:rPr>
              <w:t>Сабкластером</w:t>
            </w:r>
            <w:proofErr w:type="spellEnd"/>
            <w:r w:rsidRPr="0074406D">
              <w:rPr>
                <w:rFonts w:ascii="Times New Roman" w:hAnsi="Times New Roman" w:cs="Times New Roman"/>
                <w:spacing w:val="-14"/>
                <w:sz w:val="20"/>
                <w:szCs w:val="20"/>
              </w:rPr>
              <w:t xml:space="preserve"> з питань координації гуманітарної відповіді на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зумовлене насильство (далі – ГЗН). На постійній основі проводяться за участі громадського сектору та міжнародних організацій, </w:t>
            </w:r>
            <w:r w:rsidRPr="0074406D">
              <w:rPr>
                <w:rFonts w:ascii="Times New Roman" w:hAnsi="Times New Roman" w:cs="Times New Roman"/>
                <w:spacing w:val="-14"/>
                <w:sz w:val="20"/>
                <w:szCs w:val="20"/>
              </w:rPr>
              <w:lastRenderedPageBreak/>
              <w:t xml:space="preserve">які входять до </w:t>
            </w:r>
            <w:proofErr w:type="spellStart"/>
            <w:r w:rsidRPr="0074406D">
              <w:rPr>
                <w:rFonts w:ascii="Times New Roman" w:hAnsi="Times New Roman" w:cs="Times New Roman"/>
                <w:spacing w:val="-14"/>
                <w:sz w:val="20"/>
                <w:szCs w:val="20"/>
              </w:rPr>
              <w:t>Сабкластеру</w:t>
            </w:r>
            <w:proofErr w:type="spellEnd"/>
            <w:r w:rsidRPr="0074406D">
              <w:rPr>
                <w:rFonts w:ascii="Times New Roman" w:hAnsi="Times New Roman" w:cs="Times New Roman"/>
                <w:spacing w:val="-14"/>
                <w:sz w:val="20"/>
                <w:szCs w:val="20"/>
              </w:rPr>
              <w:t xml:space="preserve">, засідання де обговорюються відповідні питання щодо створення жіночих просторів для жінок та дівчат, розвитку мережі служб надання  допомоги постраждалим від ГЗН та конфлікту в цілому. Протягом 2023 року проведено 8 засідань в тому числі 1 спільне з </w:t>
            </w:r>
            <w:r w:rsidRPr="0074406D">
              <w:rPr>
                <w:rFonts w:ascii="Times New Roman" w:eastAsia="Calibri" w:hAnsi="Times New Roman" w:cs="Times New Roman"/>
                <w:spacing w:val="-14"/>
                <w:sz w:val="20"/>
                <w:szCs w:val="20"/>
              </w:rPr>
              <w:t xml:space="preserve"> </w:t>
            </w:r>
            <w:r w:rsidRPr="0074406D">
              <w:rPr>
                <w:rFonts w:ascii="Times New Roman" w:hAnsi="Times New Roman" w:cs="Times New Roman"/>
                <w:spacing w:val="-14"/>
                <w:sz w:val="20"/>
                <w:szCs w:val="20"/>
              </w:rPr>
              <w:t>обласною Координаційною радою з питань сім'ї, ґендерної рівності, демографічного розвитку, запобігання насильству в сім'ї та протидії торгівлі людьми.</w:t>
            </w:r>
          </w:p>
          <w:p w:rsidR="000B0498" w:rsidRPr="0074406D" w:rsidRDefault="000B0498" w:rsidP="003F5158">
            <w:pPr>
              <w:shd w:val="clear" w:color="auto" w:fill="FFFFFF"/>
              <w:jc w:val="both"/>
              <w:textAlignment w:val="baseline"/>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Крім того, керівництвом Харківської обласної військової адміністрації та Департаменту соціального захисту населення ХОВА постійно проводяться зустрічі з міжнародними партнерами, які опікуються питаннями надання різних </w:t>
            </w:r>
            <w:proofErr w:type="spellStart"/>
            <w:r w:rsidRPr="0074406D">
              <w:rPr>
                <w:rFonts w:ascii="Times New Roman" w:eastAsia="Calibri" w:hAnsi="Times New Roman" w:cs="Times New Roman"/>
                <w:spacing w:val="-14"/>
                <w:sz w:val="20"/>
                <w:szCs w:val="20"/>
              </w:rPr>
              <w:t>видідів</w:t>
            </w:r>
            <w:proofErr w:type="spellEnd"/>
            <w:r w:rsidRPr="0074406D">
              <w:rPr>
                <w:rFonts w:ascii="Times New Roman" w:eastAsia="Calibri" w:hAnsi="Times New Roman" w:cs="Times New Roman"/>
                <w:spacing w:val="-14"/>
                <w:sz w:val="20"/>
                <w:szCs w:val="20"/>
              </w:rPr>
              <w:t xml:space="preserve"> допомоги жителям Харківського регіону, в тому числі ВПО та громадянам, які залишаються жити на </w:t>
            </w:r>
            <w:proofErr w:type="spellStart"/>
            <w:r w:rsidRPr="0074406D">
              <w:rPr>
                <w:rFonts w:ascii="Times New Roman" w:eastAsia="Calibri" w:hAnsi="Times New Roman" w:cs="Times New Roman"/>
                <w:spacing w:val="-14"/>
                <w:sz w:val="20"/>
                <w:szCs w:val="20"/>
              </w:rPr>
              <w:t>деокупованих</w:t>
            </w:r>
            <w:proofErr w:type="spellEnd"/>
            <w:r w:rsidRPr="0074406D">
              <w:rPr>
                <w:rFonts w:ascii="Times New Roman" w:eastAsia="Calibri" w:hAnsi="Times New Roman" w:cs="Times New Roman"/>
                <w:spacing w:val="-14"/>
                <w:sz w:val="20"/>
                <w:szCs w:val="20"/>
              </w:rPr>
              <w:t xml:space="preserve"> територіях.</w:t>
            </w:r>
          </w:p>
          <w:p w:rsidR="000B0498" w:rsidRPr="0074406D" w:rsidRDefault="000B0498" w:rsidP="001C2D37">
            <w:pPr>
              <w:pBdr>
                <w:top w:val="nil"/>
                <w:left w:val="nil"/>
                <w:bottom w:val="nil"/>
                <w:right w:val="nil"/>
                <w:between w:val="nil"/>
              </w:pBd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Налагоджена комунікація з громадськістю дозволяє виявити прогалини, які потребують покращення в наданні гуманітарних послуг з урахуванням гендерної рівності.</w:t>
            </w:r>
          </w:p>
          <w:p w:rsidR="000B0498" w:rsidRPr="0074406D" w:rsidRDefault="000B0498" w:rsidP="004D28DA">
            <w:pPr>
              <w:pBdr>
                <w:top w:val="nil"/>
                <w:left w:val="nil"/>
                <w:bottom w:val="nil"/>
                <w:right w:val="nil"/>
                <w:between w:val="nil"/>
              </w:pBdr>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 xml:space="preserve">Також, зазначені питання піднімались на </w:t>
            </w:r>
            <w:proofErr w:type="spellStart"/>
            <w:r w:rsidRPr="0074406D">
              <w:rPr>
                <w:rFonts w:ascii="Times New Roman" w:eastAsia="Times New Roman" w:hAnsi="Times New Roman" w:cs="Times New Roman"/>
                <w:spacing w:val="-14"/>
                <w:sz w:val="20"/>
                <w:szCs w:val="20"/>
              </w:rPr>
              <w:t>розглят</w:t>
            </w:r>
            <w:proofErr w:type="spellEnd"/>
            <w:r w:rsidRPr="0074406D">
              <w:rPr>
                <w:rFonts w:ascii="Times New Roman" w:eastAsia="Times New Roman" w:hAnsi="Times New Roman" w:cs="Times New Roman"/>
                <w:spacing w:val="-14"/>
                <w:sz w:val="20"/>
                <w:szCs w:val="20"/>
              </w:rPr>
              <w:t xml:space="preserve"> на засіданнях Коаліції «Харківщина 1325». Так, на її розширеному засіданні у 2023 році розглянуто питання щодо Робочої групи з питань </w:t>
            </w:r>
            <w:proofErr w:type="spellStart"/>
            <w:r w:rsidRPr="0074406D">
              <w:rPr>
                <w:rFonts w:ascii="Times New Roman" w:eastAsia="Times New Roman" w:hAnsi="Times New Roman" w:cs="Times New Roman"/>
                <w:spacing w:val="-14"/>
                <w:sz w:val="20"/>
                <w:szCs w:val="20"/>
              </w:rPr>
              <w:t>гендеру</w:t>
            </w:r>
            <w:proofErr w:type="spellEnd"/>
            <w:r w:rsidRPr="0074406D">
              <w:rPr>
                <w:rFonts w:ascii="Times New Roman" w:eastAsia="Times New Roman" w:hAnsi="Times New Roman" w:cs="Times New Roman"/>
                <w:spacing w:val="-14"/>
                <w:sz w:val="20"/>
                <w:szCs w:val="20"/>
              </w:rPr>
              <w:t xml:space="preserve"> у гуманітарній діяльності (</w:t>
            </w:r>
            <w:proofErr w:type="spellStart"/>
            <w:r w:rsidRPr="0074406D">
              <w:rPr>
                <w:rFonts w:ascii="Times New Roman" w:eastAsia="Times New Roman" w:hAnsi="Times New Roman" w:cs="Times New Roman"/>
                <w:spacing w:val="-14"/>
                <w:sz w:val="20"/>
                <w:szCs w:val="20"/>
              </w:rPr>
              <w:t>GiHA</w:t>
            </w:r>
            <w:proofErr w:type="spellEnd"/>
            <w:r w:rsidRPr="0074406D">
              <w:rPr>
                <w:rFonts w:ascii="Times New Roman" w:eastAsia="Times New Roman" w:hAnsi="Times New Roman" w:cs="Times New Roman"/>
                <w:spacing w:val="-14"/>
                <w:sz w:val="20"/>
                <w:szCs w:val="20"/>
              </w:rPr>
              <w:t xml:space="preserve">) за участі Структури ООН з питань гендерної рівності та розширення прав та можливостей жінок (ООН Жінки) в Україні за ініціативи Робочої групи з питань </w:t>
            </w:r>
            <w:proofErr w:type="spellStart"/>
            <w:r w:rsidRPr="0074406D">
              <w:rPr>
                <w:rFonts w:ascii="Times New Roman" w:eastAsia="Times New Roman" w:hAnsi="Times New Roman" w:cs="Times New Roman"/>
                <w:spacing w:val="-14"/>
                <w:sz w:val="20"/>
                <w:szCs w:val="20"/>
              </w:rPr>
              <w:t>гендеру</w:t>
            </w:r>
            <w:proofErr w:type="spellEnd"/>
            <w:r w:rsidRPr="0074406D">
              <w:rPr>
                <w:rFonts w:ascii="Times New Roman" w:eastAsia="Times New Roman" w:hAnsi="Times New Roman" w:cs="Times New Roman"/>
                <w:spacing w:val="-14"/>
                <w:sz w:val="20"/>
                <w:szCs w:val="20"/>
              </w:rPr>
              <w:t xml:space="preserve"> у гуманітарній діяльності (</w:t>
            </w:r>
            <w:proofErr w:type="spellStart"/>
            <w:r w:rsidRPr="0074406D">
              <w:rPr>
                <w:rFonts w:ascii="Times New Roman" w:eastAsia="Times New Roman" w:hAnsi="Times New Roman" w:cs="Times New Roman"/>
                <w:spacing w:val="-14"/>
                <w:sz w:val="20"/>
                <w:szCs w:val="20"/>
              </w:rPr>
              <w:t>GiHA</w:t>
            </w:r>
            <w:proofErr w:type="spellEnd"/>
            <w:r w:rsidRPr="0074406D">
              <w:rPr>
                <w:rFonts w:ascii="Times New Roman" w:eastAsia="Times New Roman" w:hAnsi="Times New Roman" w:cs="Times New Roman"/>
                <w:spacing w:val="-14"/>
                <w:sz w:val="20"/>
                <w:szCs w:val="20"/>
              </w:rPr>
              <w:t>) та ООН-Жінки.</w:t>
            </w:r>
          </w:p>
          <w:p w:rsidR="000B0498" w:rsidRPr="0074406D" w:rsidRDefault="000B0498" w:rsidP="00B62F35">
            <w:pPr>
              <w:pBdr>
                <w:top w:val="nil"/>
                <w:left w:val="nil"/>
                <w:bottom w:val="nil"/>
                <w:right w:val="nil"/>
                <w:between w:val="nil"/>
              </w:pBd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Окрім зазначеного, протягом 2023 року взято участь в низці заходів, на яких розглядались відповідні питання, а саме:</w:t>
            </w:r>
          </w:p>
          <w:p w:rsidR="000B0498" w:rsidRPr="0074406D" w:rsidRDefault="000B0498" w:rsidP="00875BDB">
            <w:pPr>
              <w:pBdr>
                <w:top w:val="nil"/>
                <w:left w:val="nil"/>
                <w:bottom w:val="nil"/>
                <w:right w:val="nil"/>
                <w:between w:val="nil"/>
              </w:pBd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координаційні зустрічі з гуманітарного реагування для Харківської області (08.02.2023, 17.05.2023, 14.06.2023, 23.08.2023, 15.11.2023) за підтримки Офісу УКГС ООН в Харківській області;</w:t>
            </w:r>
          </w:p>
          <w:p w:rsidR="000B0498" w:rsidRPr="0074406D" w:rsidRDefault="000B0498" w:rsidP="00875BDB">
            <w:pPr>
              <w:pBdr>
                <w:top w:val="nil"/>
                <w:left w:val="nil"/>
                <w:bottom w:val="nil"/>
                <w:right w:val="nil"/>
                <w:between w:val="nil"/>
              </w:pBd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консультація з гуманітарного реагування на ГЗН у Харківській області за підтримки Команди Гуманітарної Координації у сфері ГЗН UNFPA (22.08.2023);</w:t>
            </w:r>
          </w:p>
          <w:p w:rsidR="000B0498" w:rsidRPr="0074406D" w:rsidRDefault="000B0498" w:rsidP="00875BDB">
            <w:pPr>
              <w:pBdr>
                <w:top w:val="nil"/>
                <w:left w:val="nil"/>
                <w:bottom w:val="nil"/>
                <w:right w:val="nil"/>
                <w:between w:val="nil"/>
              </w:pBd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 презентація результатів </w:t>
            </w:r>
            <w:proofErr w:type="spellStart"/>
            <w:r w:rsidRPr="0074406D">
              <w:rPr>
                <w:rFonts w:ascii="Times New Roman" w:eastAsia="Calibri" w:hAnsi="Times New Roman" w:cs="Times New Roman"/>
                <w:spacing w:val="-14"/>
                <w:sz w:val="20"/>
                <w:szCs w:val="20"/>
              </w:rPr>
              <w:t>багатосекторальної</w:t>
            </w:r>
            <w:proofErr w:type="spellEnd"/>
            <w:r w:rsidRPr="0074406D">
              <w:rPr>
                <w:rFonts w:ascii="Times New Roman" w:eastAsia="Calibri" w:hAnsi="Times New Roman" w:cs="Times New Roman"/>
                <w:spacing w:val="-14"/>
                <w:sz w:val="20"/>
                <w:szCs w:val="20"/>
              </w:rPr>
              <w:t xml:space="preserve"> оцінки, що стосуються сфери ГЗН (29.09.2023);</w:t>
            </w:r>
          </w:p>
          <w:p w:rsidR="000B0498" w:rsidRPr="0074406D" w:rsidRDefault="000B0498" w:rsidP="004D28DA">
            <w:pPr>
              <w:pBdr>
                <w:top w:val="nil"/>
                <w:left w:val="nil"/>
                <w:bottom w:val="nil"/>
                <w:right w:val="nil"/>
                <w:between w:val="nil"/>
              </w:pBd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сесія з Управлінням ООН з координації гуманітарних справ (УКГС), з питань реагування на кризу в Україні, та врахування найважливіших потреб східного регіону України і Харківщини зокрема за підтримки Управління ООН з координації гуманітарних справ (03.10.2023) тощо.</w:t>
            </w:r>
          </w:p>
        </w:tc>
        <w:tc>
          <w:tcPr>
            <w:tcW w:w="1134" w:type="dxa"/>
          </w:tcPr>
          <w:p w:rsidR="000B0498" w:rsidRPr="0074406D" w:rsidRDefault="00B90F27" w:rsidP="009218B5">
            <w:pPr>
              <w:pStyle w:val="a3"/>
              <w:ind w:left="0"/>
              <w:rPr>
                <w:rFonts w:ascii="Times New Roman" w:hAnsi="Times New Roman" w:cs="Times New Roman"/>
                <w:spacing w:val="-14"/>
                <w:sz w:val="20"/>
                <w:szCs w:val="20"/>
              </w:rPr>
            </w:pPr>
            <w:r w:rsidRPr="00B90F27">
              <w:rPr>
                <w:rFonts w:ascii="Times New Roman" w:hAnsi="Times New Roman" w:cs="Times New Roman"/>
                <w:spacing w:val="-14"/>
                <w:sz w:val="18"/>
                <w:szCs w:val="18"/>
              </w:rPr>
              <w:lastRenderedPageBreak/>
              <w:t>виконується</w:t>
            </w:r>
            <w:r w:rsidR="000B0498" w:rsidRPr="0074406D">
              <w:rPr>
                <w:rFonts w:ascii="Times New Roman" w:eastAsia="Times New Roman" w:hAnsi="Times New Roman" w:cs="Times New Roman"/>
                <w:spacing w:val="-14"/>
                <w:sz w:val="20"/>
                <w:szCs w:val="20"/>
                <w:lang w:eastAsia="ru-RU"/>
              </w:rPr>
              <w:t xml:space="preserve"> </w:t>
            </w:r>
          </w:p>
        </w:tc>
      </w:tr>
      <w:tr w:rsidR="000B0498" w:rsidRPr="0074406D" w:rsidTr="00B90F27">
        <w:tc>
          <w:tcPr>
            <w:tcW w:w="2536" w:type="dxa"/>
          </w:tcPr>
          <w:p w:rsidR="000B0498" w:rsidRPr="0074406D" w:rsidRDefault="000B0498" w:rsidP="009218B5">
            <w:pPr>
              <w:pStyle w:val="a3"/>
              <w:ind w:left="0"/>
              <w:rPr>
                <w:rFonts w:ascii="Times New Roman" w:hAnsi="Times New Roman" w:cs="Times New Roman"/>
                <w:spacing w:val="-14"/>
                <w:sz w:val="24"/>
                <w:szCs w:val="24"/>
              </w:rPr>
            </w:pPr>
          </w:p>
        </w:tc>
        <w:tc>
          <w:tcPr>
            <w:tcW w:w="4453" w:type="dxa"/>
            <w:gridSpan w:val="2"/>
          </w:tcPr>
          <w:p w:rsidR="000B0498" w:rsidRPr="0074406D" w:rsidRDefault="006A21FB" w:rsidP="00D969FE">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4</w:t>
            </w:r>
            <w:r w:rsidR="000B0498" w:rsidRPr="0074406D">
              <w:rPr>
                <w:rFonts w:ascii="Times New Roman" w:eastAsia="MS Mincho" w:hAnsi="Times New Roman" w:cs="Times New Roman"/>
                <w:spacing w:val="-14"/>
                <w:sz w:val="20"/>
                <w:szCs w:val="20"/>
                <w:lang w:eastAsia="ja-JP"/>
              </w:rPr>
              <w:t xml:space="preserve">) застосування гендерного підходу під час розроблення нормативно-правових актів та розпорядчих документів з питань ідентифікації та реагування на </w:t>
            </w:r>
            <w:proofErr w:type="spellStart"/>
            <w:r w:rsidR="000B0498" w:rsidRPr="0074406D">
              <w:rPr>
                <w:rFonts w:ascii="Times New Roman" w:eastAsia="MS Mincho" w:hAnsi="Times New Roman" w:cs="Times New Roman"/>
                <w:spacing w:val="-14"/>
                <w:sz w:val="20"/>
                <w:szCs w:val="20"/>
                <w:lang w:eastAsia="ja-JP"/>
              </w:rPr>
              <w:t>безпекові</w:t>
            </w:r>
            <w:proofErr w:type="spellEnd"/>
            <w:r w:rsidR="000B0498" w:rsidRPr="0074406D">
              <w:rPr>
                <w:rFonts w:ascii="Times New Roman" w:eastAsia="MS Mincho" w:hAnsi="Times New Roman" w:cs="Times New Roman"/>
                <w:spacing w:val="-14"/>
                <w:sz w:val="20"/>
                <w:szCs w:val="20"/>
                <w:lang w:eastAsia="ja-JP"/>
              </w:rPr>
              <w:t xml:space="preserve"> виклики з урахуванням потреб різних груп жінок і чоловіків, дівчат і хлопців (зокрема, потреб жінок і чоловіків, осіб з інвалідністю, осіб, які потерпають від множинної дискримінації тощо), у тому числі шляхом проведення навчань з питань застосування гендерних підходів у діяльності та бюджетному процесі </w:t>
            </w:r>
          </w:p>
        </w:tc>
        <w:tc>
          <w:tcPr>
            <w:tcW w:w="1117" w:type="dxa"/>
          </w:tcPr>
          <w:p w:rsidR="000B0498" w:rsidRPr="0074406D" w:rsidRDefault="000B0498" w:rsidP="006A21FB">
            <w:pPr>
              <w:pStyle w:val="a3"/>
              <w:ind w:left="0"/>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202</w:t>
            </w:r>
            <w:r w:rsidR="006A21FB">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 xml:space="preserve"> ‒2025</w:t>
            </w:r>
          </w:p>
        </w:tc>
        <w:tc>
          <w:tcPr>
            <w:tcW w:w="6749" w:type="dxa"/>
            <w:gridSpan w:val="2"/>
          </w:tcPr>
          <w:p w:rsidR="000B0498" w:rsidRPr="0074406D" w:rsidRDefault="000B0498" w:rsidP="00866DD0">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У 2023 року сільським, селищним, міським головам територіальних громад, начальникам військових адміністрацій населених пунктів області, для використання в роботі та застосуванні гендерного підходу в процесі управління територіальною громадою, надіслані «Методичні рекомендації з реалізації гендерного підходу та підходу, що базується на дотриманні прав людини, на рівні територіальних громад», які затверджено наказом </w:t>
            </w:r>
            <w:proofErr w:type="spellStart"/>
            <w:r w:rsidRPr="0074406D">
              <w:rPr>
                <w:rFonts w:ascii="Times New Roman" w:eastAsia="Calibri" w:hAnsi="Times New Roman" w:cs="Times New Roman"/>
                <w:spacing w:val="-14"/>
                <w:sz w:val="20"/>
                <w:szCs w:val="20"/>
              </w:rPr>
              <w:t>Мінсоцполітики</w:t>
            </w:r>
            <w:proofErr w:type="spellEnd"/>
            <w:r w:rsidRPr="0074406D">
              <w:rPr>
                <w:rFonts w:ascii="Times New Roman" w:eastAsia="Calibri" w:hAnsi="Times New Roman" w:cs="Times New Roman"/>
                <w:spacing w:val="-14"/>
                <w:sz w:val="20"/>
                <w:szCs w:val="20"/>
              </w:rPr>
              <w:t xml:space="preserve">  від 27.12.2022   № 359.</w:t>
            </w:r>
          </w:p>
          <w:p w:rsidR="000B0498" w:rsidRPr="0074406D" w:rsidRDefault="000B0498" w:rsidP="00866DD0">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При розробленні  обласних та місцевих програм враховується гендерний підхід. Як приклад,  у 2023 році розроблено:</w:t>
            </w:r>
          </w:p>
          <w:p w:rsidR="000B0498" w:rsidRPr="0074406D" w:rsidRDefault="000B0498" w:rsidP="004C6ECC">
            <w:pP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Регіональний план заходів з реалізації Національного плану дій з виконання резолюції Ради Безпеки ООН 1325«Жінки, мир, безпека» на період до 2025 року;</w:t>
            </w:r>
          </w:p>
          <w:p w:rsidR="000B0498" w:rsidRPr="0074406D" w:rsidRDefault="000B0498" w:rsidP="00866DD0">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Програму підтримки захисників і за</w:t>
            </w:r>
            <w:r>
              <w:rPr>
                <w:rFonts w:ascii="Times New Roman" w:eastAsia="Calibri" w:hAnsi="Times New Roman" w:cs="Times New Roman"/>
                <w:spacing w:val="-14"/>
                <w:sz w:val="20"/>
                <w:szCs w:val="20"/>
              </w:rPr>
              <w:t xml:space="preserve">хисниць України та членів їхніх </w:t>
            </w:r>
            <w:r w:rsidRPr="0074406D">
              <w:rPr>
                <w:rFonts w:ascii="Times New Roman" w:eastAsia="Calibri" w:hAnsi="Times New Roman" w:cs="Times New Roman"/>
                <w:spacing w:val="-14"/>
                <w:sz w:val="20"/>
                <w:szCs w:val="20"/>
              </w:rPr>
              <w:t xml:space="preserve">сімей Харківської </w:t>
            </w:r>
            <w:r w:rsidRPr="0074406D">
              <w:rPr>
                <w:rFonts w:ascii="Times New Roman" w:eastAsia="Calibri" w:hAnsi="Times New Roman" w:cs="Times New Roman"/>
                <w:spacing w:val="-14"/>
                <w:sz w:val="20"/>
                <w:szCs w:val="20"/>
              </w:rPr>
              <w:lastRenderedPageBreak/>
              <w:t>області на 2024 – 2028 роки, яка затверджена рішенням Харківської обласної ради від 23.12.2023 № 728-VII.</w:t>
            </w:r>
          </w:p>
          <w:p w:rsidR="000B0498" w:rsidRPr="0074406D" w:rsidRDefault="000B0498" w:rsidP="00B74156">
            <w:pPr>
              <w:pStyle w:val="a3"/>
              <w:ind w:left="0"/>
              <w:jc w:val="both"/>
              <w:rPr>
                <w:rFonts w:ascii="Times New Roman" w:hAnsi="Times New Roman" w:cs="Times New Roman"/>
                <w:spacing w:val="-14"/>
                <w:sz w:val="20"/>
                <w:szCs w:val="20"/>
              </w:rPr>
            </w:pPr>
            <w:r w:rsidRPr="0074406D">
              <w:rPr>
                <w:rFonts w:ascii="Times New Roman" w:eastAsia="Calibri" w:hAnsi="Times New Roman" w:cs="Times New Roman"/>
                <w:spacing w:val="-14"/>
                <w:sz w:val="20"/>
                <w:szCs w:val="20"/>
              </w:rPr>
              <w:t>Фахівці органів державної влади та органів місцевого самоврядування в рамках проходження індивідуальних програм професійного розвитку проходять навчання з питань застосування гендерних підходів у діяльності та бюджетному процесі.</w:t>
            </w:r>
          </w:p>
        </w:tc>
        <w:tc>
          <w:tcPr>
            <w:tcW w:w="1134" w:type="dxa"/>
          </w:tcPr>
          <w:p w:rsidR="000B0498" w:rsidRPr="0074406D" w:rsidRDefault="00B90F27" w:rsidP="009218B5">
            <w:pPr>
              <w:pStyle w:val="a3"/>
              <w:ind w:left="0"/>
              <w:rPr>
                <w:rFonts w:ascii="Times New Roman" w:hAnsi="Times New Roman" w:cs="Times New Roman"/>
                <w:spacing w:val="-14"/>
                <w:sz w:val="24"/>
                <w:szCs w:val="24"/>
              </w:rPr>
            </w:pPr>
            <w:r w:rsidRPr="00B90F27">
              <w:rPr>
                <w:rFonts w:ascii="Times New Roman" w:hAnsi="Times New Roman" w:cs="Times New Roman"/>
                <w:spacing w:val="-14"/>
                <w:sz w:val="18"/>
                <w:szCs w:val="18"/>
              </w:rPr>
              <w:lastRenderedPageBreak/>
              <w:t>виконується</w:t>
            </w:r>
          </w:p>
        </w:tc>
      </w:tr>
      <w:tr w:rsidR="000B0498" w:rsidRPr="0074406D" w:rsidTr="00B90F27">
        <w:tc>
          <w:tcPr>
            <w:tcW w:w="2536" w:type="dxa"/>
          </w:tcPr>
          <w:p w:rsidR="000B0498" w:rsidRPr="0074406D" w:rsidRDefault="006A21FB" w:rsidP="003D390D">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lastRenderedPageBreak/>
              <w:t>7.</w:t>
            </w:r>
            <w:r w:rsidR="003D390D">
              <w:rPr>
                <w:rFonts w:ascii="Times New Roman" w:eastAsia="MS Mincho" w:hAnsi="Times New Roman" w:cs="Times New Roman"/>
                <w:spacing w:val="-14"/>
                <w:sz w:val="20"/>
                <w:szCs w:val="20"/>
                <w:lang w:eastAsia="ja-JP"/>
              </w:rPr>
              <w:t> </w:t>
            </w:r>
            <w:r>
              <w:rPr>
                <w:rFonts w:ascii="Times New Roman" w:eastAsia="MS Mincho" w:hAnsi="Times New Roman" w:cs="Times New Roman"/>
                <w:spacing w:val="-14"/>
                <w:sz w:val="20"/>
                <w:szCs w:val="20"/>
                <w:lang w:eastAsia="ja-JP"/>
              </w:rPr>
              <w:t>(</w:t>
            </w:r>
            <w:r w:rsidR="000B0498" w:rsidRPr="0074406D">
              <w:rPr>
                <w:rFonts w:ascii="Times New Roman" w:eastAsia="MS Mincho" w:hAnsi="Times New Roman" w:cs="Times New Roman"/>
                <w:spacing w:val="-14"/>
                <w:sz w:val="20"/>
                <w:szCs w:val="20"/>
                <w:lang w:eastAsia="ja-JP"/>
              </w:rPr>
              <w:t>14</w:t>
            </w:r>
            <w:r>
              <w:rPr>
                <w:rFonts w:ascii="Times New Roman" w:eastAsia="MS Mincho" w:hAnsi="Times New Roman" w:cs="Times New Roman"/>
                <w:spacing w:val="-14"/>
                <w:sz w:val="20"/>
                <w:szCs w:val="20"/>
                <w:lang w:eastAsia="ja-JP"/>
              </w:rPr>
              <w:t>)</w:t>
            </w:r>
            <w:r w:rsidR="000B0498" w:rsidRPr="0074406D">
              <w:rPr>
                <w:rFonts w:ascii="Times New Roman" w:eastAsia="MS Mincho" w:hAnsi="Times New Roman" w:cs="Times New Roman"/>
                <w:spacing w:val="-14"/>
                <w:sz w:val="20"/>
                <w:szCs w:val="20"/>
                <w:lang w:eastAsia="ja-JP"/>
              </w:rPr>
              <w:t xml:space="preserve"> Забезпечення врахування гендерного компонента під час формування складу штабів, комісій з питань реагування на </w:t>
            </w:r>
            <w:proofErr w:type="spellStart"/>
            <w:r w:rsidR="000B0498" w:rsidRPr="0074406D">
              <w:rPr>
                <w:rFonts w:ascii="Times New Roman" w:eastAsia="MS Mincho" w:hAnsi="Times New Roman" w:cs="Times New Roman"/>
                <w:spacing w:val="-14"/>
                <w:sz w:val="20"/>
                <w:szCs w:val="20"/>
                <w:lang w:eastAsia="ja-JP"/>
              </w:rPr>
              <w:t>безпекові</w:t>
            </w:r>
            <w:proofErr w:type="spellEnd"/>
            <w:r w:rsidR="000B0498" w:rsidRPr="0074406D">
              <w:rPr>
                <w:rFonts w:ascii="Times New Roman" w:eastAsia="MS Mincho" w:hAnsi="Times New Roman" w:cs="Times New Roman"/>
                <w:spacing w:val="-14"/>
                <w:sz w:val="20"/>
                <w:szCs w:val="20"/>
                <w:lang w:eastAsia="ja-JP"/>
              </w:rPr>
              <w:t xml:space="preserve"> виклики та під час провадження ними діяльності</w:t>
            </w:r>
          </w:p>
        </w:tc>
        <w:tc>
          <w:tcPr>
            <w:tcW w:w="4453" w:type="dxa"/>
            <w:gridSpan w:val="2"/>
          </w:tcPr>
          <w:p w:rsidR="000B0498" w:rsidRPr="0074406D" w:rsidRDefault="000B0498" w:rsidP="00550271">
            <w:pPr>
              <w:pStyle w:val="a3"/>
              <w:ind w:left="0"/>
              <w:jc w:val="both"/>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 xml:space="preserve">1) формування складу штабів, комісій з реагування на </w:t>
            </w:r>
            <w:proofErr w:type="spellStart"/>
            <w:r w:rsidRPr="0074406D">
              <w:rPr>
                <w:rFonts w:ascii="Times New Roman" w:eastAsia="MS Mincho" w:hAnsi="Times New Roman" w:cs="Times New Roman"/>
                <w:spacing w:val="-14"/>
                <w:sz w:val="20"/>
                <w:szCs w:val="20"/>
                <w:lang w:eastAsia="ja-JP"/>
              </w:rPr>
              <w:t>безпекові</w:t>
            </w:r>
            <w:proofErr w:type="spellEnd"/>
            <w:r w:rsidRPr="0074406D">
              <w:rPr>
                <w:rFonts w:ascii="Times New Roman" w:eastAsia="MS Mincho" w:hAnsi="Times New Roman" w:cs="Times New Roman"/>
                <w:spacing w:val="-14"/>
                <w:sz w:val="20"/>
                <w:szCs w:val="20"/>
                <w:lang w:eastAsia="ja-JP"/>
              </w:rPr>
              <w:t xml:space="preserve"> виклики з урахуванням принципу забезпечення рівних прав та можливостей жінок і чоловіків та забезпечення підготовки членів таких штабів та комісій з питань застосування гендерних підходів під час проведення оцінювання ризиків </w:t>
            </w:r>
            <w:proofErr w:type="spellStart"/>
            <w:r w:rsidRPr="0074406D">
              <w:rPr>
                <w:rFonts w:ascii="Times New Roman" w:eastAsia="MS Mincho" w:hAnsi="Times New Roman" w:cs="Times New Roman"/>
                <w:spacing w:val="-14"/>
                <w:sz w:val="20"/>
                <w:szCs w:val="20"/>
                <w:lang w:eastAsia="ja-JP"/>
              </w:rPr>
              <w:t>безпекових</w:t>
            </w:r>
            <w:proofErr w:type="spellEnd"/>
            <w:r w:rsidRPr="0074406D">
              <w:rPr>
                <w:rFonts w:ascii="Times New Roman" w:eastAsia="MS Mincho" w:hAnsi="Times New Roman" w:cs="Times New Roman"/>
                <w:spacing w:val="-14"/>
                <w:sz w:val="20"/>
                <w:szCs w:val="20"/>
                <w:lang w:eastAsia="ja-JP"/>
              </w:rPr>
              <w:t xml:space="preserve"> викликів</w:t>
            </w:r>
          </w:p>
        </w:tc>
        <w:tc>
          <w:tcPr>
            <w:tcW w:w="1117" w:type="dxa"/>
          </w:tcPr>
          <w:p w:rsidR="000B0498" w:rsidRPr="0074406D" w:rsidRDefault="006A21FB" w:rsidP="00550271">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2023</w:t>
            </w:r>
            <w:r w:rsidR="000B0498" w:rsidRPr="0074406D">
              <w:rPr>
                <w:rFonts w:ascii="Times New Roman" w:eastAsia="MS Mincho" w:hAnsi="Times New Roman" w:cs="Times New Roman"/>
                <w:spacing w:val="-14"/>
                <w:sz w:val="20"/>
                <w:szCs w:val="20"/>
                <w:lang w:eastAsia="ja-JP"/>
              </w:rPr>
              <w:t xml:space="preserve"> ‒2025</w:t>
            </w:r>
          </w:p>
        </w:tc>
        <w:tc>
          <w:tcPr>
            <w:tcW w:w="6749" w:type="dxa"/>
            <w:gridSpan w:val="2"/>
          </w:tcPr>
          <w:p w:rsidR="000B0498" w:rsidRPr="0074406D" w:rsidRDefault="000B0498" w:rsidP="00BC1EB1">
            <w:pPr>
              <w:pStyle w:val="a3"/>
              <w:ind w:left="0"/>
              <w:jc w:val="both"/>
              <w:rPr>
                <w:rFonts w:ascii="Times New Roman" w:eastAsia="Calibri" w:hAnsi="Times New Roman" w:cs="Times New Roman"/>
                <w:spacing w:val="-14"/>
                <w:sz w:val="20"/>
                <w:szCs w:val="20"/>
              </w:rPr>
            </w:pPr>
            <w:bookmarkStart w:id="1" w:name="n220"/>
            <w:bookmarkEnd w:id="1"/>
            <w:r w:rsidRPr="0074406D">
              <w:rPr>
                <w:rFonts w:ascii="Times New Roman" w:eastAsia="Calibri" w:hAnsi="Times New Roman" w:cs="Times New Roman"/>
                <w:spacing w:val="-14"/>
                <w:sz w:val="20"/>
                <w:szCs w:val="20"/>
              </w:rPr>
              <w:t>В регіоні  розпорядженням голови облдержадміністрації від 21.08.2015  № 372 (зі змінами) створена та діє Регіональна комісія з питань техногенно-екологічної безпеки та надзвичайних ситуацій Харківської області, яка  має посадовий склад.</w:t>
            </w:r>
          </w:p>
          <w:p w:rsidR="000B0498" w:rsidRPr="0074406D" w:rsidRDefault="000B049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Розпорядженням голови облдержадміністрації від 29.07.2014 № 396 (зі змінами) утворена обласна комісія з питань евакуації, яка має персональний склад.</w:t>
            </w:r>
          </w:p>
          <w:p w:rsidR="000B0498" w:rsidRPr="0074406D" w:rsidRDefault="000B049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Крім того на підставі розпорядження начальника ХОВА від 13.06.2023 № 264 В при Харківській обласній державній (військовій) адміністрації створений Координаційний центр підтримки цивільного населення, який має  посадовий склад.</w:t>
            </w:r>
          </w:p>
          <w:p w:rsidR="000B0498" w:rsidRPr="0074406D" w:rsidRDefault="000B049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При створенні та організації діяльності вищезазначеного Координаційного центру та комісій, врахований  гендерний компонент, забезпечені рівні права та можливості жінок та чоловіків при розгляді питань, які виносяться на розгляд даних комісій та щодо прийняття відповідних рішень.</w:t>
            </w:r>
          </w:p>
          <w:p w:rsidR="000B0498" w:rsidRPr="0074406D" w:rsidRDefault="000B049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Розпорядженням Харківського міського голови від 26.12.2023 №398 створено Координаційний центр підтримки цивільного населення міста Харкова, до якого входить 13 жінок та 15 чоловіків, в тому числі до керівног</w:t>
            </w:r>
            <w:r w:rsidR="00274BC3">
              <w:rPr>
                <w:rFonts w:ascii="Times New Roman" w:eastAsia="Calibri" w:hAnsi="Times New Roman" w:cs="Times New Roman"/>
                <w:spacing w:val="-14"/>
                <w:sz w:val="20"/>
                <w:szCs w:val="20"/>
              </w:rPr>
              <w:t>о складу 2 жінки та 2 чоловіка.</w:t>
            </w:r>
          </w:p>
        </w:tc>
        <w:tc>
          <w:tcPr>
            <w:tcW w:w="1134" w:type="dxa"/>
          </w:tcPr>
          <w:p w:rsidR="000B0498" w:rsidRPr="0074406D" w:rsidRDefault="00B90F27" w:rsidP="00550271">
            <w:pPr>
              <w:pStyle w:val="a3"/>
              <w:ind w:left="0"/>
              <w:jc w:val="both"/>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2947E0">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8. (15)</w:t>
            </w:r>
            <w:r w:rsidRPr="0074406D">
              <w:rPr>
                <w:rFonts w:ascii="Times New Roman" w:eastAsia="MS Mincho" w:hAnsi="Times New Roman" w:cs="Times New Roman"/>
                <w:spacing w:val="-14"/>
                <w:sz w:val="20"/>
                <w:szCs w:val="20"/>
                <w:lang w:eastAsia="ja-JP"/>
              </w:rPr>
              <w:t> 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та інклюзивного підходу</w:t>
            </w:r>
          </w:p>
        </w:tc>
        <w:tc>
          <w:tcPr>
            <w:tcW w:w="4453" w:type="dxa"/>
            <w:gridSpan w:val="2"/>
          </w:tcPr>
          <w:p w:rsidR="008203C8" w:rsidRPr="0074406D" w:rsidRDefault="008203C8" w:rsidP="002947E0">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lang w:eastAsia="ja-JP"/>
              </w:rPr>
              <w:t>1</w:t>
            </w:r>
            <w:r w:rsidRPr="0074406D">
              <w:rPr>
                <w:rFonts w:ascii="Times New Roman" w:eastAsia="MS Mincho" w:hAnsi="Times New Roman" w:cs="Times New Roman"/>
                <w:spacing w:val="-14"/>
                <w:sz w:val="20"/>
                <w:lang w:eastAsia="ja-JP"/>
              </w:rPr>
              <w:t xml:space="preserve">) урахування гендерного та інклюзивного підходу під час планування, будівництва та переобладнання споруд цивільного захисту, в тому числі шляхом проведення аудиту безпеки територій територіальних громад, перевірки та/або облаштування </w:t>
            </w:r>
            <w:proofErr w:type="spellStart"/>
            <w:r w:rsidRPr="0074406D">
              <w:rPr>
                <w:rFonts w:ascii="Times New Roman" w:eastAsia="MS Mincho" w:hAnsi="Times New Roman" w:cs="Times New Roman"/>
                <w:spacing w:val="-14"/>
                <w:sz w:val="20"/>
                <w:lang w:eastAsia="ja-JP"/>
              </w:rPr>
              <w:t>укриттів</w:t>
            </w:r>
            <w:proofErr w:type="spellEnd"/>
            <w:r w:rsidRPr="0074406D">
              <w:rPr>
                <w:rFonts w:ascii="Times New Roman" w:eastAsia="MS Mincho" w:hAnsi="Times New Roman" w:cs="Times New Roman"/>
                <w:spacing w:val="-14"/>
                <w:sz w:val="20"/>
                <w:lang w:eastAsia="ja-JP"/>
              </w:rPr>
              <w:t>, у тому числі у закладах освіти</w:t>
            </w:r>
            <w:r w:rsidRPr="0074406D">
              <w:rPr>
                <w:rFonts w:ascii="Times New Roman" w:eastAsia="MS Mincho" w:hAnsi="Times New Roman" w:cs="Times New Roman"/>
                <w:bCs/>
                <w:spacing w:val="-14"/>
                <w:sz w:val="20"/>
                <w:lang w:eastAsia="ja-JP"/>
              </w:rPr>
              <w:t xml:space="preserve">, </w:t>
            </w:r>
            <w:r w:rsidRPr="0074406D">
              <w:rPr>
                <w:rFonts w:ascii="Times New Roman" w:eastAsia="MS Mincho" w:hAnsi="Times New Roman" w:cs="Times New Roman"/>
                <w:spacing w:val="-14"/>
                <w:sz w:val="20"/>
                <w:lang w:eastAsia="ja-JP"/>
              </w:rPr>
              <w:t xml:space="preserve">пристосованих також для </w:t>
            </w:r>
            <w:proofErr w:type="spellStart"/>
            <w:r w:rsidRPr="0074406D">
              <w:rPr>
                <w:rFonts w:ascii="Times New Roman" w:eastAsia="MS Mincho" w:hAnsi="Times New Roman" w:cs="Times New Roman"/>
                <w:spacing w:val="-14"/>
                <w:sz w:val="20"/>
                <w:lang w:eastAsia="ja-JP"/>
              </w:rPr>
              <w:t>маломобільних</w:t>
            </w:r>
            <w:proofErr w:type="spellEnd"/>
            <w:r w:rsidRPr="0074406D">
              <w:rPr>
                <w:rFonts w:ascii="Times New Roman" w:eastAsia="MS Mincho" w:hAnsi="Times New Roman" w:cs="Times New Roman"/>
                <w:spacing w:val="-14"/>
                <w:sz w:val="20"/>
                <w:lang w:eastAsia="ja-JP"/>
              </w:rPr>
              <w:t xml:space="preserve"> груп населення</w:t>
            </w:r>
          </w:p>
        </w:tc>
        <w:tc>
          <w:tcPr>
            <w:tcW w:w="1117" w:type="dxa"/>
          </w:tcPr>
          <w:p w:rsidR="008203C8" w:rsidRDefault="008203C8" w:rsidP="00550271">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2023—2025</w:t>
            </w:r>
          </w:p>
        </w:tc>
        <w:tc>
          <w:tcPr>
            <w:tcW w:w="6749" w:type="dxa"/>
            <w:gridSpan w:val="2"/>
          </w:tcPr>
          <w:p w:rsidR="008203C8" w:rsidRPr="0074406D" w:rsidRDefault="008203C8" w:rsidP="008203C8">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У жовтні-лист</w:t>
            </w:r>
            <w:r>
              <w:rPr>
                <w:rFonts w:ascii="Times New Roman" w:eastAsia="Calibri" w:hAnsi="Times New Roman" w:cs="Times New Roman"/>
                <w:spacing w:val="-14"/>
                <w:sz w:val="20"/>
                <w:szCs w:val="20"/>
              </w:rPr>
              <w:t>о</w:t>
            </w:r>
            <w:r w:rsidRPr="0074406D">
              <w:rPr>
                <w:rFonts w:ascii="Times New Roman" w:eastAsia="Calibri" w:hAnsi="Times New Roman" w:cs="Times New Roman"/>
                <w:spacing w:val="-14"/>
                <w:sz w:val="20"/>
                <w:szCs w:val="20"/>
              </w:rPr>
              <w:t xml:space="preserve">паді 2023 року за підтримки  Української фундації соціального здоров’я проведено аудит безпеки територій у </w:t>
            </w:r>
            <w:proofErr w:type="spellStart"/>
            <w:r w:rsidRPr="0074406D">
              <w:rPr>
                <w:rFonts w:ascii="Times New Roman" w:eastAsia="Calibri" w:hAnsi="Times New Roman" w:cs="Times New Roman"/>
                <w:spacing w:val="-14"/>
                <w:sz w:val="20"/>
                <w:szCs w:val="20"/>
              </w:rPr>
              <w:t>Валківській</w:t>
            </w:r>
            <w:proofErr w:type="spellEnd"/>
            <w:r w:rsidRPr="0074406D">
              <w:rPr>
                <w:rFonts w:ascii="Times New Roman" w:eastAsia="Calibri" w:hAnsi="Times New Roman" w:cs="Times New Roman"/>
                <w:spacing w:val="-14"/>
                <w:sz w:val="20"/>
                <w:szCs w:val="20"/>
              </w:rPr>
              <w:t xml:space="preserve"> і </w:t>
            </w:r>
            <w:proofErr w:type="spellStart"/>
            <w:r w:rsidRPr="0074406D">
              <w:rPr>
                <w:rFonts w:ascii="Times New Roman" w:eastAsia="Calibri" w:hAnsi="Times New Roman" w:cs="Times New Roman"/>
                <w:spacing w:val="-14"/>
                <w:sz w:val="20"/>
                <w:szCs w:val="20"/>
              </w:rPr>
              <w:t>Безлюдівській</w:t>
            </w:r>
            <w:proofErr w:type="spellEnd"/>
            <w:r w:rsidRPr="0074406D">
              <w:rPr>
                <w:rFonts w:ascii="Times New Roman" w:eastAsia="Calibri" w:hAnsi="Times New Roman" w:cs="Times New Roman"/>
                <w:spacing w:val="-14"/>
                <w:sz w:val="20"/>
                <w:szCs w:val="20"/>
              </w:rPr>
              <w:t xml:space="preserve"> територіальних громадах.</w:t>
            </w:r>
          </w:p>
          <w:p w:rsidR="008203C8" w:rsidRPr="0074406D" w:rsidRDefault="008203C8" w:rsidP="008203C8">
            <w:pPr>
              <w:pStyle w:val="rvps12"/>
              <w:spacing w:before="0" w:beforeAutospacing="0" w:after="0" w:afterAutospacing="0"/>
              <w:ind w:right="122"/>
              <w:jc w:val="both"/>
              <w:rPr>
                <w:rFonts w:ascii="Times New Roman" w:eastAsia="Calibri" w:hAnsi="Times New Roman" w:cs="Times New Roman"/>
                <w:spacing w:val="-14"/>
                <w:sz w:val="20"/>
                <w:szCs w:val="20"/>
                <w:lang w:eastAsia="en-US"/>
              </w:rPr>
            </w:pPr>
            <w:r w:rsidRPr="0074406D">
              <w:rPr>
                <w:rFonts w:ascii="Times New Roman" w:eastAsia="Calibri" w:hAnsi="Times New Roman" w:cs="Times New Roman"/>
                <w:spacing w:val="-14"/>
                <w:sz w:val="20"/>
                <w:szCs w:val="20"/>
                <w:lang w:eastAsia="en-US"/>
              </w:rPr>
              <w:t xml:space="preserve">В громадах області вживаються заходи щодо забезпечення безперешкодного доступу осіб з інвалідністю та </w:t>
            </w:r>
            <w:proofErr w:type="spellStart"/>
            <w:r w:rsidRPr="0074406D">
              <w:rPr>
                <w:rFonts w:ascii="Times New Roman" w:eastAsia="Calibri" w:hAnsi="Times New Roman" w:cs="Times New Roman"/>
                <w:spacing w:val="-14"/>
                <w:sz w:val="20"/>
                <w:szCs w:val="20"/>
                <w:lang w:eastAsia="en-US"/>
              </w:rPr>
              <w:t>маломобільних</w:t>
            </w:r>
            <w:proofErr w:type="spellEnd"/>
            <w:r w:rsidRPr="0074406D">
              <w:rPr>
                <w:rFonts w:ascii="Times New Roman" w:eastAsia="Calibri" w:hAnsi="Times New Roman" w:cs="Times New Roman"/>
                <w:spacing w:val="-14"/>
                <w:sz w:val="20"/>
                <w:szCs w:val="20"/>
                <w:lang w:eastAsia="en-US"/>
              </w:rPr>
              <w:t xml:space="preserve"> осіб до закладів освіти, житлових приміщень, адміністративних будівель. Проводяться роботи щодо забезпечення найпростіших </w:t>
            </w:r>
            <w:proofErr w:type="spellStart"/>
            <w:r w:rsidRPr="0074406D">
              <w:rPr>
                <w:rFonts w:ascii="Times New Roman" w:eastAsia="Calibri" w:hAnsi="Times New Roman" w:cs="Times New Roman"/>
                <w:spacing w:val="-14"/>
                <w:sz w:val="20"/>
                <w:szCs w:val="20"/>
                <w:lang w:eastAsia="en-US"/>
              </w:rPr>
              <w:t>укриттів</w:t>
            </w:r>
            <w:proofErr w:type="spellEnd"/>
            <w:r w:rsidRPr="0074406D">
              <w:rPr>
                <w:rFonts w:ascii="Times New Roman" w:eastAsia="Calibri" w:hAnsi="Times New Roman" w:cs="Times New Roman"/>
                <w:spacing w:val="-14"/>
                <w:sz w:val="20"/>
                <w:szCs w:val="20"/>
                <w:lang w:eastAsia="en-US"/>
              </w:rPr>
              <w:t xml:space="preserve"> засобами для пересування </w:t>
            </w:r>
            <w:proofErr w:type="spellStart"/>
            <w:r w:rsidRPr="0074406D">
              <w:rPr>
                <w:rFonts w:ascii="Times New Roman" w:eastAsia="Calibri" w:hAnsi="Times New Roman" w:cs="Times New Roman"/>
                <w:spacing w:val="-14"/>
                <w:sz w:val="20"/>
                <w:szCs w:val="20"/>
                <w:lang w:eastAsia="en-US"/>
              </w:rPr>
              <w:t>маломобільних</w:t>
            </w:r>
            <w:proofErr w:type="spellEnd"/>
            <w:r w:rsidRPr="0074406D">
              <w:rPr>
                <w:rFonts w:ascii="Times New Roman" w:eastAsia="Calibri" w:hAnsi="Times New Roman" w:cs="Times New Roman"/>
                <w:spacing w:val="-14"/>
                <w:sz w:val="20"/>
                <w:szCs w:val="20"/>
                <w:lang w:eastAsia="en-US"/>
              </w:rPr>
              <w:t xml:space="preserve"> осіб. Як приклад, у </w:t>
            </w:r>
            <w:proofErr w:type="spellStart"/>
            <w:r w:rsidRPr="0074406D">
              <w:rPr>
                <w:rFonts w:ascii="Times New Roman" w:eastAsia="Calibri" w:hAnsi="Times New Roman" w:cs="Times New Roman"/>
                <w:spacing w:val="-14"/>
                <w:sz w:val="20"/>
                <w:szCs w:val="20"/>
                <w:lang w:eastAsia="en-US"/>
              </w:rPr>
              <w:t>Пісочинській</w:t>
            </w:r>
            <w:proofErr w:type="spellEnd"/>
            <w:r w:rsidRPr="0074406D">
              <w:rPr>
                <w:rFonts w:ascii="Times New Roman" w:eastAsia="Calibri" w:hAnsi="Times New Roman" w:cs="Times New Roman"/>
                <w:spacing w:val="-14"/>
                <w:sz w:val="20"/>
                <w:szCs w:val="20"/>
                <w:lang w:eastAsia="en-US"/>
              </w:rPr>
              <w:t xml:space="preserve"> громаді побудовано 2 </w:t>
            </w:r>
            <w:proofErr w:type="spellStart"/>
            <w:r w:rsidRPr="0074406D">
              <w:rPr>
                <w:rFonts w:ascii="Times New Roman" w:eastAsia="Calibri" w:hAnsi="Times New Roman" w:cs="Times New Roman"/>
                <w:spacing w:val="-14"/>
                <w:sz w:val="20"/>
                <w:szCs w:val="20"/>
                <w:lang w:eastAsia="en-US"/>
              </w:rPr>
              <w:t>найпротіших</w:t>
            </w:r>
            <w:proofErr w:type="spellEnd"/>
            <w:r w:rsidRPr="0074406D">
              <w:rPr>
                <w:rFonts w:ascii="Times New Roman" w:eastAsia="Calibri" w:hAnsi="Times New Roman" w:cs="Times New Roman"/>
                <w:spacing w:val="-14"/>
                <w:sz w:val="20"/>
                <w:szCs w:val="20"/>
                <w:lang w:eastAsia="en-US"/>
              </w:rPr>
              <w:t xml:space="preserve"> укриттях в житловому масиві «</w:t>
            </w:r>
            <w:proofErr w:type="spellStart"/>
            <w:r w:rsidRPr="0074406D">
              <w:rPr>
                <w:rFonts w:ascii="Times New Roman" w:eastAsia="Calibri" w:hAnsi="Times New Roman" w:cs="Times New Roman"/>
                <w:spacing w:val="-14"/>
                <w:sz w:val="20"/>
                <w:szCs w:val="20"/>
                <w:lang w:eastAsia="en-US"/>
              </w:rPr>
              <w:t>Ласточкине</w:t>
            </w:r>
            <w:proofErr w:type="spellEnd"/>
            <w:r w:rsidRPr="0074406D">
              <w:rPr>
                <w:rFonts w:ascii="Times New Roman" w:eastAsia="Calibri" w:hAnsi="Times New Roman" w:cs="Times New Roman"/>
                <w:spacing w:val="-14"/>
                <w:sz w:val="20"/>
                <w:szCs w:val="20"/>
                <w:lang w:eastAsia="en-US"/>
              </w:rPr>
              <w:t xml:space="preserve"> гніздо» та КЗ «</w:t>
            </w:r>
            <w:proofErr w:type="spellStart"/>
            <w:r w:rsidRPr="0074406D">
              <w:rPr>
                <w:rFonts w:ascii="Times New Roman" w:eastAsia="Calibri" w:hAnsi="Times New Roman" w:cs="Times New Roman"/>
                <w:spacing w:val="-14"/>
                <w:sz w:val="20"/>
                <w:szCs w:val="20"/>
                <w:lang w:eastAsia="en-US"/>
              </w:rPr>
              <w:t>Пісочинський</w:t>
            </w:r>
            <w:proofErr w:type="spellEnd"/>
            <w:r w:rsidRPr="0074406D">
              <w:rPr>
                <w:rFonts w:ascii="Times New Roman" w:eastAsia="Calibri" w:hAnsi="Times New Roman" w:cs="Times New Roman"/>
                <w:spacing w:val="-14"/>
                <w:sz w:val="20"/>
                <w:szCs w:val="20"/>
                <w:lang w:eastAsia="en-US"/>
              </w:rPr>
              <w:t xml:space="preserve"> ліцей «</w:t>
            </w:r>
            <w:proofErr w:type="spellStart"/>
            <w:r w:rsidRPr="0074406D">
              <w:rPr>
                <w:rFonts w:ascii="Times New Roman" w:eastAsia="Calibri" w:hAnsi="Times New Roman" w:cs="Times New Roman"/>
                <w:spacing w:val="-14"/>
                <w:sz w:val="20"/>
                <w:szCs w:val="20"/>
                <w:lang w:eastAsia="en-US"/>
              </w:rPr>
              <w:t>Мобіль</w:t>
            </w:r>
            <w:proofErr w:type="spellEnd"/>
            <w:r w:rsidRPr="0074406D">
              <w:rPr>
                <w:rFonts w:ascii="Times New Roman" w:eastAsia="Calibri" w:hAnsi="Times New Roman" w:cs="Times New Roman"/>
                <w:spacing w:val="-14"/>
                <w:sz w:val="20"/>
                <w:szCs w:val="20"/>
                <w:lang w:eastAsia="en-US"/>
              </w:rPr>
              <w:t xml:space="preserve">». Під час облаштування </w:t>
            </w:r>
            <w:proofErr w:type="spellStart"/>
            <w:r w:rsidRPr="0074406D">
              <w:rPr>
                <w:rFonts w:ascii="Times New Roman" w:eastAsia="Calibri" w:hAnsi="Times New Roman" w:cs="Times New Roman"/>
                <w:spacing w:val="-14"/>
                <w:sz w:val="20"/>
                <w:szCs w:val="20"/>
                <w:lang w:eastAsia="en-US"/>
              </w:rPr>
              <w:t>укриттів</w:t>
            </w:r>
            <w:proofErr w:type="spellEnd"/>
            <w:r w:rsidRPr="0074406D">
              <w:rPr>
                <w:rFonts w:ascii="Times New Roman" w:eastAsia="Calibri" w:hAnsi="Times New Roman" w:cs="Times New Roman"/>
                <w:spacing w:val="-14"/>
                <w:sz w:val="20"/>
                <w:szCs w:val="20"/>
                <w:lang w:eastAsia="en-US"/>
              </w:rPr>
              <w:t xml:space="preserve"> враховувався гендерний підхід. Є </w:t>
            </w:r>
            <w:proofErr w:type="spellStart"/>
            <w:r w:rsidRPr="0074406D">
              <w:rPr>
                <w:rFonts w:ascii="Times New Roman" w:eastAsia="Calibri" w:hAnsi="Times New Roman" w:cs="Times New Roman"/>
                <w:spacing w:val="-14"/>
                <w:sz w:val="20"/>
                <w:szCs w:val="20"/>
                <w:lang w:eastAsia="en-US"/>
              </w:rPr>
              <w:t>біотуалет</w:t>
            </w:r>
            <w:proofErr w:type="spellEnd"/>
            <w:r w:rsidRPr="0074406D">
              <w:rPr>
                <w:rFonts w:ascii="Times New Roman" w:eastAsia="Calibri" w:hAnsi="Times New Roman" w:cs="Times New Roman"/>
                <w:spacing w:val="-14"/>
                <w:sz w:val="20"/>
                <w:szCs w:val="20"/>
                <w:lang w:eastAsia="en-US"/>
              </w:rPr>
              <w:t xml:space="preserve">, в тому числі туалет для осіб з обмеженими рухами. Відремонтовано підвальне приміщення для занять з дітьми. </w:t>
            </w:r>
          </w:p>
          <w:p w:rsidR="008203C8" w:rsidRDefault="008203C8" w:rsidP="008203C8">
            <w:pPr>
              <w:pStyle w:val="2595"/>
              <w:spacing w:before="0" w:beforeAutospacing="0" w:after="0" w:afterAutospacing="0"/>
              <w:jc w:val="both"/>
              <w:rPr>
                <w:rFonts w:eastAsia="Calibri"/>
                <w:spacing w:val="-14"/>
                <w:sz w:val="20"/>
                <w:szCs w:val="20"/>
                <w:lang w:val="uk-UA" w:eastAsia="en-US"/>
              </w:rPr>
            </w:pPr>
            <w:r w:rsidRPr="0074406D">
              <w:rPr>
                <w:rFonts w:eastAsia="Calibri"/>
                <w:spacing w:val="-14"/>
                <w:sz w:val="20"/>
                <w:szCs w:val="20"/>
                <w:lang w:val="uk-UA" w:eastAsia="en-US"/>
              </w:rPr>
              <w:t xml:space="preserve">В </w:t>
            </w:r>
            <w:proofErr w:type="spellStart"/>
            <w:r w:rsidRPr="0074406D">
              <w:rPr>
                <w:rFonts w:eastAsia="Calibri"/>
                <w:spacing w:val="-14"/>
                <w:sz w:val="20"/>
                <w:szCs w:val="20"/>
                <w:lang w:val="uk-UA" w:eastAsia="en-US"/>
              </w:rPr>
              <w:t>Красноградській</w:t>
            </w:r>
            <w:proofErr w:type="spellEnd"/>
            <w:r w:rsidRPr="0074406D">
              <w:rPr>
                <w:rFonts w:eastAsia="Calibri"/>
                <w:spacing w:val="-14"/>
                <w:sz w:val="20"/>
                <w:szCs w:val="20"/>
                <w:lang w:val="uk-UA" w:eastAsia="en-US"/>
              </w:rPr>
              <w:t xml:space="preserve"> громаді облаштовано 2 сховища, 12 найпростіших та 29 протирадіаційних </w:t>
            </w:r>
            <w:proofErr w:type="spellStart"/>
            <w:r w:rsidRPr="0074406D">
              <w:rPr>
                <w:rFonts w:eastAsia="Calibri"/>
                <w:spacing w:val="-14"/>
                <w:sz w:val="20"/>
                <w:szCs w:val="20"/>
                <w:lang w:val="uk-UA" w:eastAsia="en-US"/>
              </w:rPr>
              <w:t>укриттів</w:t>
            </w:r>
            <w:proofErr w:type="spellEnd"/>
            <w:r w:rsidRPr="0074406D">
              <w:rPr>
                <w:rFonts w:eastAsia="Calibri"/>
                <w:spacing w:val="-14"/>
                <w:sz w:val="20"/>
                <w:szCs w:val="20"/>
                <w:lang w:val="uk-UA" w:eastAsia="en-US"/>
              </w:rPr>
              <w:t>.</w:t>
            </w:r>
          </w:p>
          <w:p w:rsidR="008203C8" w:rsidRPr="0074406D" w:rsidRDefault="008203C8" w:rsidP="008203C8">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В </w:t>
            </w:r>
            <w:proofErr w:type="spellStart"/>
            <w:r w:rsidRPr="0074406D">
              <w:rPr>
                <w:rFonts w:ascii="Times New Roman" w:eastAsia="Calibri" w:hAnsi="Times New Roman" w:cs="Times New Roman"/>
                <w:spacing w:val="-14"/>
                <w:sz w:val="20"/>
                <w:szCs w:val="20"/>
              </w:rPr>
              <w:t>Сахновщинській</w:t>
            </w:r>
            <w:proofErr w:type="spellEnd"/>
            <w:r w:rsidRPr="0074406D">
              <w:rPr>
                <w:rFonts w:ascii="Times New Roman" w:eastAsia="Calibri" w:hAnsi="Times New Roman" w:cs="Times New Roman"/>
                <w:spacing w:val="-14"/>
                <w:sz w:val="20"/>
                <w:szCs w:val="20"/>
              </w:rPr>
              <w:t xml:space="preserve"> громаді проведено капітальний ремонт у 2 захисних спорудах цивільного захисту закладів освіти, тощо. </w:t>
            </w:r>
          </w:p>
          <w:p w:rsidR="008203C8" w:rsidRPr="0074406D" w:rsidRDefault="008203C8" w:rsidP="00BC1EB1">
            <w:pPr>
              <w:pStyle w:val="a3"/>
              <w:ind w:left="0"/>
              <w:jc w:val="both"/>
              <w:rPr>
                <w:rFonts w:ascii="Times New Roman" w:eastAsia="Calibri" w:hAnsi="Times New Roman" w:cs="Times New Roman"/>
                <w:spacing w:val="-14"/>
                <w:sz w:val="20"/>
                <w:szCs w:val="20"/>
              </w:rPr>
            </w:pPr>
          </w:p>
        </w:tc>
        <w:tc>
          <w:tcPr>
            <w:tcW w:w="1134" w:type="dxa"/>
          </w:tcPr>
          <w:p w:rsidR="008203C8" w:rsidRPr="00B90F27" w:rsidRDefault="008203C8" w:rsidP="00550271">
            <w:pPr>
              <w:pStyle w:val="a3"/>
              <w:ind w:left="0"/>
              <w:jc w:val="both"/>
              <w:rPr>
                <w:rFonts w:ascii="Times New Roman" w:hAnsi="Times New Roman" w:cs="Times New Roman"/>
                <w:spacing w:val="-14"/>
                <w:sz w:val="20"/>
                <w:szCs w:val="20"/>
              </w:rPr>
            </w:pPr>
            <w:r w:rsidRPr="00B90F27">
              <w:rPr>
                <w:rFonts w:ascii="Times New Roman" w:hAnsi="Times New Roman" w:cs="Times New Roman"/>
                <w:spacing w:val="-14"/>
                <w:sz w:val="18"/>
                <w:szCs w:val="18"/>
              </w:rPr>
              <w:t>виконується</w:t>
            </w:r>
          </w:p>
        </w:tc>
      </w:tr>
      <w:tr w:rsidR="008203C8" w:rsidRPr="0074406D" w:rsidTr="008203C8">
        <w:trPr>
          <w:trHeight w:val="2574"/>
        </w:trPr>
        <w:tc>
          <w:tcPr>
            <w:tcW w:w="2536" w:type="dxa"/>
          </w:tcPr>
          <w:p w:rsidR="008203C8" w:rsidRPr="0074406D" w:rsidRDefault="008203C8" w:rsidP="002F5A2F">
            <w:pPr>
              <w:pStyle w:val="a3"/>
              <w:ind w:left="0"/>
              <w:jc w:val="both"/>
              <w:rPr>
                <w:rFonts w:ascii="Times New Roman" w:eastAsia="MS Mincho" w:hAnsi="Times New Roman" w:cs="Times New Roman"/>
                <w:spacing w:val="-14"/>
                <w:sz w:val="20"/>
                <w:szCs w:val="20"/>
                <w:lang w:eastAsia="ja-JP"/>
              </w:rPr>
            </w:pPr>
          </w:p>
        </w:tc>
        <w:tc>
          <w:tcPr>
            <w:tcW w:w="4453" w:type="dxa"/>
            <w:gridSpan w:val="2"/>
          </w:tcPr>
          <w:p w:rsidR="008203C8" w:rsidRPr="0074406D" w:rsidRDefault="008203C8" w:rsidP="002F5A2F">
            <w:pPr>
              <w:pStyle w:val="a3"/>
              <w:ind w:left="0"/>
              <w:jc w:val="both"/>
              <w:rPr>
                <w:rFonts w:ascii="Times New Roman" w:eastAsia="MS Mincho" w:hAnsi="Times New Roman" w:cs="Times New Roman"/>
                <w:spacing w:val="-14"/>
                <w:sz w:val="20"/>
                <w:szCs w:val="20"/>
                <w:lang w:eastAsia="ja-JP"/>
              </w:rPr>
            </w:pPr>
          </w:p>
        </w:tc>
        <w:tc>
          <w:tcPr>
            <w:tcW w:w="1117" w:type="dxa"/>
          </w:tcPr>
          <w:p w:rsidR="008203C8" w:rsidRPr="0074406D" w:rsidRDefault="008203C8" w:rsidP="002F5A2F">
            <w:pPr>
              <w:pStyle w:val="a3"/>
              <w:ind w:left="0"/>
              <w:jc w:val="both"/>
              <w:rPr>
                <w:rFonts w:ascii="Times New Roman" w:eastAsia="MS Mincho" w:hAnsi="Times New Roman" w:cs="Times New Roman"/>
                <w:spacing w:val="-14"/>
                <w:sz w:val="20"/>
                <w:szCs w:val="20"/>
                <w:lang w:eastAsia="ja-JP"/>
              </w:rPr>
            </w:pPr>
          </w:p>
        </w:tc>
        <w:tc>
          <w:tcPr>
            <w:tcW w:w="6749" w:type="dxa"/>
            <w:gridSpan w:val="2"/>
          </w:tcPr>
          <w:p w:rsidR="008203C8" w:rsidRPr="0074406D" w:rsidRDefault="008203C8" w:rsidP="00BC1EB1">
            <w:pPr>
              <w:widowControl w:val="0"/>
              <w:spacing w:line="216" w:lineRule="auto"/>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Головним управлінням ДСНС України в Харківській області отримано 16 експертних висновків обстеження будівель та приміщень на відповідність державним стандартам, будівельним нормам і правилам щодо доступності для осіб з інвалідністю та інших </w:t>
            </w:r>
            <w:proofErr w:type="spellStart"/>
            <w:r w:rsidRPr="0074406D">
              <w:rPr>
                <w:rFonts w:ascii="Times New Roman" w:eastAsia="Calibri" w:hAnsi="Times New Roman" w:cs="Times New Roman"/>
                <w:spacing w:val="-14"/>
                <w:sz w:val="20"/>
                <w:szCs w:val="20"/>
              </w:rPr>
              <w:t>маломобільних</w:t>
            </w:r>
            <w:proofErr w:type="spellEnd"/>
            <w:r w:rsidRPr="0074406D">
              <w:rPr>
                <w:rFonts w:ascii="Times New Roman" w:eastAsia="Calibri" w:hAnsi="Times New Roman" w:cs="Times New Roman"/>
                <w:spacing w:val="-14"/>
                <w:sz w:val="20"/>
                <w:szCs w:val="20"/>
              </w:rPr>
              <w:t xml:space="preserve"> груп населення. Згідно висновків пожежні частини мають можливість функціонування за своїм призначенням. Рекомендації по забезпеченню доступності для осіб з інвалідністю та інших </w:t>
            </w:r>
            <w:proofErr w:type="spellStart"/>
            <w:r w:rsidRPr="0074406D">
              <w:rPr>
                <w:rFonts w:ascii="Times New Roman" w:eastAsia="Calibri" w:hAnsi="Times New Roman" w:cs="Times New Roman"/>
                <w:spacing w:val="-14"/>
                <w:sz w:val="20"/>
                <w:szCs w:val="20"/>
              </w:rPr>
              <w:t>маломобільних</w:t>
            </w:r>
            <w:proofErr w:type="spellEnd"/>
            <w:r w:rsidRPr="0074406D">
              <w:rPr>
                <w:rFonts w:ascii="Times New Roman" w:eastAsia="Calibri" w:hAnsi="Times New Roman" w:cs="Times New Roman"/>
                <w:spacing w:val="-14"/>
                <w:sz w:val="20"/>
                <w:szCs w:val="20"/>
              </w:rPr>
              <w:t xml:space="preserve"> груп населення до будівель і приміщень, зазначені в експертних висновках, при наявності коштів,  будуть реалізовуватись.</w:t>
            </w:r>
          </w:p>
          <w:p w:rsidR="008203C8" w:rsidRPr="0074406D" w:rsidRDefault="008203C8" w:rsidP="00BC1EB1">
            <w:pPr>
              <w:shd w:val="clear" w:color="auto" w:fill="FFFFFF"/>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З метою реалізації завдань щодо безпеки осіб з інвалідністю та інших </w:t>
            </w:r>
            <w:proofErr w:type="spellStart"/>
            <w:r w:rsidRPr="0074406D">
              <w:rPr>
                <w:rFonts w:ascii="Times New Roman" w:eastAsia="Calibri" w:hAnsi="Times New Roman" w:cs="Times New Roman"/>
                <w:spacing w:val="-14"/>
                <w:sz w:val="20"/>
                <w:szCs w:val="20"/>
              </w:rPr>
              <w:t>маломобільних</w:t>
            </w:r>
            <w:proofErr w:type="spellEnd"/>
            <w:r w:rsidRPr="0074406D">
              <w:rPr>
                <w:rFonts w:ascii="Times New Roman" w:eastAsia="Calibri" w:hAnsi="Times New Roman" w:cs="Times New Roman"/>
                <w:spacing w:val="-14"/>
                <w:sz w:val="20"/>
                <w:szCs w:val="20"/>
              </w:rPr>
              <w:t xml:space="preserve"> груп населення в умовах воєнного стану, на постійному контролі знаходиться удосконалення приміщень, призначених для укриття з урахуванням принципів </w:t>
            </w:r>
            <w:proofErr w:type="spellStart"/>
            <w:r w:rsidRPr="0074406D">
              <w:rPr>
                <w:rFonts w:ascii="Times New Roman" w:eastAsia="Calibri" w:hAnsi="Times New Roman" w:cs="Times New Roman"/>
                <w:spacing w:val="-14"/>
                <w:sz w:val="20"/>
                <w:szCs w:val="20"/>
              </w:rPr>
              <w:t>безбар'єрності</w:t>
            </w:r>
            <w:proofErr w:type="spellEnd"/>
            <w:r w:rsidRPr="0074406D">
              <w:rPr>
                <w:rFonts w:ascii="Times New Roman" w:eastAsia="Calibri" w:hAnsi="Times New Roman" w:cs="Times New Roman"/>
                <w:spacing w:val="-14"/>
                <w:sz w:val="20"/>
                <w:szCs w:val="20"/>
              </w:rPr>
              <w:t xml:space="preserve"> та доступності для </w:t>
            </w:r>
            <w:proofErr w:type="spellStart"/>
            <w:r w:rsidRPr="0074406D">
              <w:rPr>
                <w:rFonts w:ascii="Times New Roman" w:eastAsia="Calibri" w:hAnsi="Times New Roman" w:cs="Times New Roman"/>
                <w:spacing w:val="-14"/>
                <w:sz w:val="20"/>
                <w:szCs w:val="20"/>
              </w:rPr>
              <w:t>маломобільних</w:t>
            </w:r>
            <w:proofErr w:type="spellEnd"/>
            <w:r w:rsidRPr="0074406D">
              <w:rPr>
                <w:rFonts w:ascii="Times New Roman" w:eastAsia="Calibri" w:hAnsi="Times New Roman" w:cs="Times New Roman"/>
                <w:spacing w:val="-14"/>
                <w:sz w:val="20"/>
                <w:szCs w:val="20"/>
              </w:rPr>
              <w:t xml:space="preserve"> груп населенн</w:t>
            </w:r>
            <w:r>
              <w:rPr>
                <w:rFonts w:ascii="Times New Roman" w:eastAsia="Calibri" w:hAnsi="Times New Roman" w:cs="Times New Roman"/>
                <w:spacing w:val="-14"/>
                <w:sz w:val="20"/>
                <w:szCs w:val="20"/>
              </w:rPr>
              <w:t>я, зокрема осіб з інвалідністю.</w:t>
            </w:r>
          </w:p>
        </w:tc>
        <w:tc>
          <w:tcPr>
            <w:tcW w:w="1134" w:type="dxa"/>
          </w:tcPr>
          <w:p w:rsidR="008203C8" w:rsidRPr="0074406D" w:rsidRDefault="008203C8" w:rsidP="0076122A">
            <w:pPr>
              <w:pStyle w:val="a3"/>
              <w:ind w:left="0"/>
              <w:rPr>
                <w:rFonts w:ascii="Times New Roman" w:hAnsi="Times New Roman" w:cs="Times New Roman"/>
                <w:spacing w:val="-14"/>
                <w:sz w:val="20"/>
                <w:szCs w:val="20"/>
              </w:rPr>
            </w:pPr>
          </w:p>
        </w:tc>
      </w:tr>
      <w:tr w:rsidR="008203C8" w:rsidRPr="0074406D" w:rsidTr="00B90F27">
        <w:tc>
          <w:tcPr>
            <w:tcW w:w="15989" w:type="dxa"/>
            <w:gridSpan w:val="7"/>
          </w:tcPr>
          <w:p w:rsidR="008203C8" w:rsidRPr="0074406D" w:rsidRDefault="008203C8" w:rsidP="00BC1EB1">
            <w:pPr>
              <w:pStyle w:val="a3"/>
              <w:ind w:left="0"/>
              <w:jc w:val="center"/>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Оперативна ціль 2.2. Забезпечення спроможності населення України, зокрема жінок і дівчат, виявляти </w:t>
            </w:r>
            <w:proofErr w:type="spellStart"/>
            <w:r w:rsidRPr="0074406D">
              <w:rPr>
                <w:rFonts w:ascii="Times New Roman" w:eastAsia="Calibri" w:hAnsi="Times New Roman" w:cs="Times New Roman"/>
                <w:spacing w:val="-14"/>
                <w:sz w:val="20"/>
                <w:szCs w:val="20"/>
              </w:rPr>
              <w:t>безпекові</w:t>
            </w:r>
            <w:proofErr w:type="spellEnd"/>
            <w:r w:rsidRPr="0074406D">
              <w:rPr>
                <w:rFonts w:ascii="Times New Roman" w:eastAsia="Calibri" w:hAnsi="Times New Roman" w:cs="Times New Roman"/>
                <w:spacing w:val="-14"/>
                <w:sz w:val="20"/>
                <w:szCs w:val="20"/>
              </w:rPr>
              <w:t xml:space="preserve"> виклики, запобігати таким викликам, реагувати на них відповідно до наявних інструкцій, законодавства, рівня </w:t>
            </w:r>
            <w:proofErr w:type="spellStart"/>
            <w:r w:rsidRPr="0074406D">
              <w:rPr>
                <w:rFonts w:ascii="Times New Roman" w:eastAsia="Calibri" w:hAnsi="Times New Roman" w:cs="Times New Roman"/>
                <w:spacing w:val="-14"/>
                <w:sz w:val="20"/>
                <w:szCs w:val="20"/>
              </w:rPr>
              <w:t>безпекових</w:t>
            </w:r>
            <w:proofErr w:type="spellEnd"/>
            <w:r w:rsidRPr="0074406D">
              <w:rPr>
                <w:rFonts w:ascii="Times New Roman" w:eastAsia="Calibri" w:hAnsi="Times New Roman" w:cs="Times New Roman"/>
                <w:spacing w:val="-14"/>
                <w:sz w:val="20"/>
                <w:szCs w:val="20"/>
              </w:rPr>
              <w:t xml:space="preserve"> викликів та власних потреб</w:t>
            </w:r>
          </w:p>
          <w:p w:rsidR="008203C8" w:rsidRPr="0074406D" w:rsidRDefault="008203C8" w:rsidP="00BC1EB1">
            <w:pPr>
              <w:pStyle w:val="a3"/>
              <w:ind w:left="0"/>
              <w:jc w:val="both"/>
              <w:rPr>
                <w:rFonts w:ascii="Times New Roman" w:eastAsia="Calibri" w:hAnsi="Times New Roman" w:cs="Times New Roman"/>
                <w:spacing w:val="-14"/>
                <w:sz w:val="20"/>
                <w:szCs w:val="20"/>
              </w:rPr>
            </w:pPr>
          </w:p>
        </w:tc>
      </w:tr>
      <w:tr w:rsidR="008203C8" w:rsidRPr="0074406D" w:rsidTr="00B90F27">
        <w:trPr>
          <w:trHeight w:val="4982"/>
        </w:trPr>
        <w:tc>
          <w:tcPr>
            <w:tcW w:w="2536" w:type="dxa"/>
            <w:vMerge w:val="restart"/>
          </w:tcPr>
          <w:p w:rsidR="008203C8" w:rsidRPr="0074406D" w:rsidRDefault="008203C8" w:rsidP="00274BC3">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9 (</w:t>
            </w:r>
            <w:r w:rsidRPr="0074406D">
              <w:rPr>
                <w:rFonts w:ascii="Times New Roman" w:eastAsia="MS Mincho" w:hAnsi="Times New Roman" w:cs="Times New Roman"/>
                <w:spacing w:val="-14"/>
                <w:sz w:val="20"/>
                <w:szCs w:val="20"/>
                <w:lang w:eastAsia="ja-JP"/>
              </w:rPr>
              <w:t>16</w:t>
            </w:r>
            <w:r>
              <w:rPr>
                <w:rFonts w:ascii="Times New Roman" w:eastAsia="MS Mincho" w:hAnsi="Times New Roman" w:cs="Times New Roman"/>
                <w:spacing w:val="-14"/>
                <w:sz w:val="20"/>
                <w:szCs w:val="20"/>
                <w:lang w:eastAsia="ja-JP"/>
              </w:rPr>
              <w:t>)</w:t>
            </w:r>
            <w:r w:rsidRPr="0074406D">
              <w:rPr>
                <w:rFonts w:ascii="Times New Roman" w:eastAsia="MS Mincho" w:hAnsi="Times New Roman" w:cs="Times New Roman"/>
                <w:spacing w:val="-14"/>
                <w:sz w:val="20"/>
                <w:szCs w:val="20"/>
                <w:lang w:eastAsia="ja-JP"/>
              </w:rPr>
              <w:t xml:space="preserve"> Формування навичок у різних груп населення з виявлення </w:t>
            </w:r>
            <w:proofErr w:type="spellStart"/>
            <w:r w:rsidRPr="0074406D">
              <w:rPr>
                <w:rFonts w:ascii="Times New Roman" w:eastAsia="MS Mincho" w:hAnsi="Times New Roman" w:cs="Times New Roman"/>
                <w:spacing w:val="-14"/>
                <w:sz w:val="20"/>
                <w:szCs w:val="20"/>
                <w:lang w:eastAsia="ja-JP"/>
              </w:rPr>
              <w:t>безпекових</w:t>
            </w:r>
            <w:proofErr w:type="spellEnd"/>
            <w:r w:rsidRPr="0074406D">
              <w:rPr>
                <w:rFonts w:ascii="Times New Roman" w:eastAsia="MS Mincho" w:hAnsi="Times New Roman" w:cs="Times New Roman"/>
                <w:spacing w:val="-14"/>
                <w:sz w:val="20"/>
                <w:szCs w:val="20"/>
                <w:lang w:eastAsia="ja-JP"/>
              </w:rPr>
              <w:t xml:space="preserve"> викликів, запобігання таким викликам, реагування на них</w:t>
            </w:r>
          </w:p>
        </w:tc>
        <w:tc>
          <w:tcPr>
            <w:tcW w:w="4453" w:type="dxa"/>
            <w:gridSpan w:val="2"/>
          </w:tcPr>
          <w:p w:rsidR="008203C8" w:rsidRPr="0074406D" w:rsidRDefault="008203C8" w:rsidP="000776E1">
            <w:pPr>
              <w:pStyle w:val="a3"/>
              <w:ind w:left="0"/>
              <w:jc w:val="both"/>
              <w:rPr>
                <w:rFonts w:ascii="Times New Roman" w:eastAsia="MS Mincho" w:hAnsi="Times New Roman" w:cs="Times New Roman"/>
                <w:spacing w:val="-14"/>
                <w:sz w:val="24"/>
                <w:szCs w:val="24"/>
                <w:lang w:eastAsia="ja-JP"/>
              </w:rPr>
            </w:pPr>
            <w:r w:rsidRPr="0074406D">
              <w:rPr>
                <w:rFonts w:ascii="Times New Roman" w:eastAsia="MS Mincho" w:hAnsi="Times New Roman" w:cs="Times New Roman"/>
                <w:spacing w:val="-14"/>
                <w:sz w:val="20"/>
                <w:lang w:eastAsia="ja-JP"/>
              </w:rPr>
              <w:t>1) використання різних каналів комунікації з цивільним населенням під час інформування з питань безпеки та захисту від надзвичайних ситуацій, зокрема, шляхом проведення аналізу та регулярного тестування існуючих та створення додаткових каналів комунікації з урахуванням інклюзивного підходу для інформування різних цільових груп жінок і чоловіків</w:t>
            </w:r>
          </w:p>
        </w:tc>
        <w:tc>
          <w:tcPr>
            <w:tcW w:w="1117" w:type="dxa"/>
          </w:tcPr>
          <w:p w:rsidR="008203C8" w:rsidRPr="0074406D" w:rsidRDefault="008203C8" w:rsidP="000776E1">
            <w:pPr>
              <w:pStyle w:val="a3"/>
              <w:ind w:left="0"/>
              <w:jc w:val="both"/>
              <w:rPr>
                <w:rFonts w:ascii="Times New Roman" w:eastAsia="MS Mincho" w:hAnsi="Times New Roman" w:cs="Times New Roman"/>
                <w:spacing w:val="-14"/>
                <w:sz w:val="24"/>
                <w:szCs w:val="24"/>
                <w:lang w:eastAsia="ja-JP"/>
              </w:rPr>
            </w:pPr>
            <w:r w:rsidRPr="00274BC3">
              <w:rPr>
                <w:rFonts w:ascii="Times New Roman" w:eastAsia="MS Mincho" w:hAnsi="Times New Roman" w:cs="Times New Roman"/>
                <w:spacing w:val="-14"/>
                <w:sz w:val="20"/>
                <w:szCs w:val="20"/>
                <w:lang w:eastAsia="ja-JP"/>
              </w:rPr>
              <w:t>2023—2025</w:t>
            </w:r>
          </w:p>
        </w:tc>
        <w:tc>
          <w:tcPr>
            <w:tcW w:w="6607" w:type="dxa"/>
          </w:tcPr>
          <w:p w:rsidR="008203C8" w:rsidRPr="0074406D" w:rsidRDefault="008203C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У місцевих територіальних громадах використовують різні канали комунікації з цивільним населенням під час інформування з питань безпеки та захисту від надзвичайних ситуацій.</w:t>
            </w:r>
          </w:p>
          <w:p w:rsidR="008203C8" w:rsidRPr="0074406D" w:rsidRDefault="008203C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В </w:t>
            </w:r>
            <w:proofErr w:type="spellStart"/>
            <w:r w:rsidRPr="0074406D">
              <w:rPr>
                <w:rFonts w:ascii="Times New Roman" w:eastAsia="Calibri" w:hAnsi="Times New Roman" w:cs="Times New Roman"/>
                <w:spacing w:val="-14"/>
                <w:sz w:val="20"/>
                <w:szCs w:val="20"/>
              </w:rPr>
              <w:t>теритоіальних</w:t>
            </w:r>
            <w:proofErr w:type="spellEnd"/>
            <w:r w:rsidRPr="0074406D">
              <w:rPr>
                <w:rFonts w:ascii="Times New Roman" w:eastAsia="Calibri" w:hAnsi="Times New Roman" w:cs="Times New Roman"/>
                <w:spacing w:val="-14"/>
                <w:sz w:val="20"/>
                <w:szCs w:val="20"/>
              </w:rPr>
              <w:t xml:space="preserve"> громадах області важлива інформація населенню доноситься через засоби масової інформації (газети, офіційні сайти місцевих рад та офіційні сторінки </w:t>
            </w:r>
            <w:proofErr w:type="spellStart"/>
            <w:r w:rsidRPr="0074406D">
              <w:rPr>
                <w:rFonts w:ascii="Times New Roman" w:eastAsia="Calibri" w:hAnsi="Times New Roman" w:cs="Times New Roman"/>
                <w:spacing w:val="-14"/>
                <w:sz w:val="20"/>
                <w:szCs w:val="20"/>
              </w:rPr>
              <w:t>Facebook</w:t>
            </w:r>
            <w:proofErr w:type="spellEnd"/>
            <w:r w:rsidRPr="0074406D">
              <w:rPr>
                <w:rFonts w:ascii="Times New Roman" w:eastAsia="Calibri" w:hAnsi="Times New Roman" w:cs="Times New Roman"/>
                <w:spacing w:val="-14"/>
                <w:sz w:val="20"/>
                <w:szCs w:val="20"/>
              </w:rPr>
              <w:t xml:space="preserve">, шляхом використання таких каналів, як </w:t>
            </w:r>
            <w:proofErr w:type="spellStart"/>
            <w:r w:rsidRPr="0074406D">
              <w:rPr>
                <w:rFonts w:ascii="Times New Roman" w:eastAsia="Calibri" w:hAnsi="Times New Roman" w:cs="Times New Roman"/>
                <w:spacing w:val="-14"/>
                <w:sz w:val="20"/>
                <w:szCs w:val="20"/>
              </w:rPr>
              <w:t>Viber</w:t>
            </w:r>
            <w:proofErr w:type="spellEnd"/>
            <w:r w:rsidRPr="0074406D">
              <w:rPr>
                <w:rFonts w:ascii="Times New Roman" w:eastAsia="Calibri" w:hAnsi="Times New Roman" w:cs="Times New Roman"/>
                <w:spacing w:val="-14"/>
                <w:sz w:val="20"/>
                <w:szCs w:val="20"/>
              </w:rPr>
              <w:t xml:space="preserve">, </w:t>
            </w:r>
            <w:proofErr w:type="spellStart"/>
            <w:r w:rsidRPr="0074406D">
              <w:rPr>
                <w:rFonts w:ascii="Times New Roman" w:eastAsia="Calibri" w:hAnsi="Times New Roman" w:cs="Times New Roman"/>
                <w:spacing w:val="-14"/>
                <w:sz w:val="20"/>
                <w:szCs w:val="20"/>
              </w:rPr>
              <w:t>Telegram</w:t>
            </w:r>
            <w:proofErr w:type="spellEnd"/>
            <w:r w:rsidRPr="0074406D">
              <w:rPr>
                <w:rFonts w:ascii="Times New Roman" w:eastAsia="Calibri" w:hAnsi="Times New Roman" w:cs="Times New Roman"/>
                <w:spacing w:val="-14"/>
                <w:sz w:val="20"/>
                <w:szCs w:val="20"/>
              </w:rPr>
              <w:t xml:space="preserve">, </w:t>
            </w:r>
            <w:proofErr w:type="spellStart"/>
            <w:r w:rsidRPr="0074406D">
              <w:rPr>
                <w:rFonts w:ascii="Times New Roman" w:eastAsia="Calibri" w:hAnsi="Times New Roman" w:cs="Times New Roman"/>
                <w:spacing w:val="-14"/>
                <w:sz w:val="20"/>
                <w:szCs w:val="20"/>
              </w:rPr>
              <w:t>WhatsApp</w:t>
            </w:r>
            <w:proofErr w:type="spellEnd"/>
            <w:r w:rsidRPr="0074406D">
              <w:rPr>
                <w:rFonts w:ascii="Times New Roman" w:eastAsia="Calibri" w:hAnsi="Times New Roman" w:cs="Times New Roman"/>
                <w:spacing w:val="-14"/>
                <w:sz w:val="20"/>
                <w:szCs w:val="20"/>
              </w:rPr>
              <w:t xml:space="preserve">). Для осіб з порушеннями слуху, зору, людей похилого віку, доноситься через </w:t>
            </w:r>
            <w:proofErr w:type="spellStart"/>
            <w:r w:rsidRPr="0074406D">
              <w:rPr>
                <w:rFonts w:ascii="Times New Roman" w:eastAsia="Calibri" w:hAnsi="Times New Roman" w:cs="Times New Roman"/>
                <w:spacing w:val="-14"/>
                <w:sz w:val="20"/>
                <w:szCs w:val="20"/>
              </w:rPr>
              <w:t>старост</w:t>
            </w:r>
            <w:proofErr w:type="spellEnd"/>
            <w:r w:rsidRPr="0074406D">
              <w:rPr>
                <w:rFonts w:ascii="Times New Roman" w:eastAsia="Calibri" w:hAnsi="Times New Roman" w:cs="Times New Roman"/>
                <w:spacing w:val="-14"/>
                <w:sz w:val="20"/>
                <w:szCs w:val="20"/>
              </w:rPr>
              <w:t xml:space="preserve"> та діловодів </w:t>
            </w:r>
            <w:proofErr w:type="spellStart"/>
            <w:r w:rsidRPr="0074406D">
              <w:rPr>
                <w:rFonts w:ascii="Times New Roman" w:eastAsia="Calibri" w:hAnsi="Times New Roman" w:cs="Times New Roman"/>
                <w:spacing w:val="-14"/>
                <w:sz w:val="20"/>
                <w:szCs w:val="20"/>
              </w:rPr>
              <w:t>старостинських</w:t>
            </w:r>
            <w:proofErr w:type="spellEnd"/>
            <w:r w:rsidRPr="0074406D">
              <w:rPr>
                <w:rFonts w:ascii="Times New Roman" w:eastAsia="Calibri" w:hAnsi="Times New Roman" w:cs="Times New Roman"/>
                <w:spacing w:val="-14"/>
                <w:sz w:val="20"/>
                <w:szCs w:val="20"/>
              </w:rPr>
              <w:t xml:space="preserve"> округів, працівників центрів надання соціальних послуг, центрів соціальних служб, територіальних центрів соціального обслуговування (надання соціальних послуг).</w:t>
            </w:r>
          </w:p>
          <w:p w:rsidR="008203C8" w:rsidRPr="0074406D" w:rsidRDefault="008203C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У громадах функціонують системи оповіщення – сирени які включаються автоматично та доносять  інформацію щодо небезпек, пов`язаних із збройним конфліктом та надзвичайних ситуацій техногенного та природного характеру.</w:t>
            </w:r>
          </w:p>
          <w:p w:rsidR="008203C8" w:rsidRPr="0074406D" w:rsidRDefault="008203C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У </w:t>
            </w:r>
            <w:proofErr w:type="spellStart"/>
            <w:r w:rsidRPr="0074406D">
              <w:rPr>
                <w:rFonts w:ascii="Times New Roman" w:eastAsia="Calibri" w:hAnsi="Times New Roman" w:cs="Times New Roman"/>
                <w:spacing w:val="-14"/>
                <w:sz w:val="20"/>
                <w:szCs w:val="20"/>
              </w:rPr>
              <w:t>Лозівській</w:t>
            </w:r>
            <w:proofErr w:type="spellEnd"/>
            <w:r w:rsidRPr="0074406D">
              <w:rPr>
                <w:rFonts w:ascii="Times New Roman" w:eastAsia="Calibri" w:hAnsi="Times New Roman" w:cs="Times New Roman"/>
                <w:spacing w:val="-14"/>
                <w:sz w:val="20"/>
                <w:szCs w:val="20"/>
              </w:rPr>
              <w:t xml:space="preserve"> міській  територіальній громаді створено Комітет із забезпечення доступності осіб з інвалідністю та інших </w:t>
            </w:r>
            <w:proofErr w:type="spellStart"/>
            <w:r w:rsidRPr="0074406D">
              <w:rPr>
                <w:rFonts w:ascii="Times New Roman" w:eastAsia="Calibri" w:hAnsi="Times New Roman" w:cs="Times New Roman"/>
                <w:spacing w:val="-14"/>
                <w:sz w:val="20"/>
                <w:szCs w:val="20"/>
              </w:rPr>
              <w:t>маломобільних</w:t>
            </w:r>
            <w:proofErr w:type="spellEnd"/>
            <w:r w:rsidRPr="0074406D">
              <w:rPr>
                <w:rFonts w:ascii="Times New Roman" w:eastAsia="Calibri" w:hAnsi="Times New Roman" w:cs="Times New Roman"/>
                <w:spacing w:val="-14"/>
                <w:sz w:val="20"/>
                <w:szCs w:val="20"/>
              </w:rPr>
              <w:t xml:space="preserve"> груп населення до об’єктів соціальної та інженерно-транспортної </w:t>
            </w:r>
            <w:proofErr w:type="spellStart"/>
            <w:r w:rsidRPr="0074406D">
              <w:rPr>
                <w:rFonts w:ascii="Times New Roman" w:eastAsia="Calibri" w:hAnsi="Times New Roman" w:cs="Times New Roman"/>
                <w:spacing w:val="-14"/>
                <w:sz w:val="20"/>
                <w:szCs w:val="20"/>
              </w:rPr>
              <w:t>інфраструктур</w:t>
            </w:r>
            <w:proofErr w:type="spellEnd"/>
            <w:r w:rsidRPr="0074406D">
              <w:rPr>
                <w:rFonts w:ascii="Times New Roman" w:eastAsia="Calibri" w:hAnsi="Times New Roman" w:cs="Times New Roman"/>
                <w:spacing w:val="-14"/>
                <w:sz w:val="20"/>
                <w:szCs w:val="20"/>
              </w:rPr>
              <w:t xml:space="preserve">, до компетенції якого належить  виявлення </w:t>
            </w:r>
            <w:proofErr w:type="spellStart"/>
            <w:r w:rsidRPr="0074406D">
              <w:rPr>
                <w:rFonts w:ascii="Times New Roman" w:eastAsia="Calibri" w:hAnsi="Times New Roman" w:cs="Times New Roman"/>
                <w:spacing w:val="-14"/>
                <w:sz w:val="20"/>
                <w:szCs w:val="20"/>
              </w:rPr>
              <w:t>безпекових</w:t>
            </w:r>
            <w:proofErr w:type="spellEnd"/>
            <w:r w:rsidRPr="0074406D">
              <w:rPr>
                <w:rFonts w:ascii="Times New Roman" w:eastAsia="Calibri" w:hAnsi="Times New Roman" w:cs="Times New Roman"/>
                <w:spacing w:val="-14"/>
                <w:sz w:val="20"/>
                <w:szCs w:val="20"/>
              </w:rPr>
              <w:t xml:space="preserve"> викликів щодо осіб з особливими потребами, запобігання таким викликам, реагування на них,  застосовуються  релевантні канали комунікації з різними групами, в тому числі із залученням можливостей перекладачів жестовою мовою. </w:t>
            </w:r>
          </w:p>
          <w:p w:rsidR="008203C8" w:rsidRPr="0074406D" w:rsidRDefault="008203C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Для забезпечення можливості використання особами з інвалідністю (із вадами слуху) системи «Сервіс-УТОГ» через власні засоби зв’язку приміщення закладів соціального захисту  обладнано мережею  </w:t>
            </w:r>
            <w:proofErr w:type="spellStart"/>
            <w:r w:rsidRPr="0074406D">
              <w:rPr>
                <w:rFonts w:ascii="Times New Roman" w:eastAsia="Calibri" w:hAnsi="Times New Roman" w:cs="Times New Roman"/>
                <w:spacing w:val="-14"/>
                <w:sz w:val="20"/>
                <w:szCs w:val="20"/>
              </w:rPr>
              <w:t>Wi-Fi</w:t>
            </w:r>
            <w:proofErr w:type="spellEnd"/>
            <w:r w:rsidRPr="0074406D">
              <w:rPr>
                <w:rFonts w:ascii="Times New Roman" w:eastAsia="Calibri" w:hAnsi="Times New Roman" w:cs="Times New Roman"/>
                <w:spacing w:val="-14"/>
                <w:sz w:val="20"/>
                <w:szCs w:val="20"/>
              </w:rPr>
              <w:t xml:space="preserve"> з доступом до швидкісного </w:t>
            </w:r>
            <w:proofErr w:type="spellStart"/>
            <w:r w:rsidRPr="0074406D">
              <w:rPr>
                <w:rFonts w:ascii="Times New Roman" w:eastAsia="Calibri" w:hAnsi="Times New Roman" w:cs="Times New Roman"/>
                <w:spacing w:val="-14"/>
                <w:sz w:val="20"/>
                <w:szCs w:val="20"/>
              </w:rPr>
              <w:t>Інтренету</w:t>
            </w:r>
            <w:proofErr w:type="spellEnd"/>
            <w:r w:rsidRPr="0074406D">
              <w:rPr>
                <w:rFonts w:ascii="Times New Roman" w:eastAsia="Calibri" w:hAnsi="Times New Roman" w:cs="Times New Roman"/>
                <w:spacing w:val="-14"/>
                <w:sz w:val="20"/>
                <w:szCs w:val="20"/>
              </w:rPr>
              <w:t xml:space="preserve"> та табличками із рельєфно-крапковим шрифтом для написання і читання людьми з порушенням зору (шрифтом </w:t>
            </w:r>
            <w:proofErr w:type="spellStart"/>
            <w:r w:rsidRPr="0074406D">
              <w:rPr>
                <w:rFonts w:ascii="Times New Roman" w:eastAsia="Calibri" w:hAnsi="Times New Roman" w:cs="Times New Roman"/>
                <w:spacing w:val="-14"/>
                <w:sz w:val="20"/>
                <w:szCs w:val="20"/>
              </w:rPr>
              <w:t>Брайля</w:t>
            </w:r>
            <w:proofErr w:type="spellEnd"/>
            <w:r w:rsidRPr="0074406D">
              <w:rPr>
                <w:rFonts w:ascii="Times New Roman" w:eastAsia="Calibri" w:hAnsi="Times New Roman" w:cs="Times New Roman"/>
                <w:spacing w:val="-14"/>
                <w:sz w:val="20"/>
                <w:szCs w:val="20"/>
              </w:rPr>
              <w:t>), пандусом на санвузлом для осіб з вадами опорно-рухового апарату.</w:t>
            </w:r>
          </w:p>
        </w:tc>
        <w:tc>
          <w:tcPr>
            <w:tcW w:w="1276" w:type="dxa"/>
            <w:gridSpan w:val="2"/>
          </w:tcPr>
          <w:p w:rsidR="008203C8" w:rsidRPr="0074406D" w:rsidRDefault="008203C8" w:rsidP="009218B5">
            <w:pPr>
              <w:pStyle w:val="a3"/>
              <w:ind w:left="0"/>
              <w:rPr>
                <w:rFonts w:ascii="Times New Roman" w:hAnsi="Times New Roman" w:cs="Times New Roman"/>
                <w:spacing w:val="-14"/>
                <w:sz w:val="24"/>
                <w:szCs w:val="24"/>
              </w:rPr>
            </w:pPr>
            <w:r w:rsidRPr="00B90F27">
              <w:rPr>
                <w:rFonts w:ascii="Times New Roman" w:hAnsi="Times New Roman" w:cs="Times New Roman"/>
                <w:spacing w:val="-14"/>
                <w:sz w:val="20"/>
              </w:rPr>
              <w:t>виконується</w:t>
            </w:r>
          </w:p>
        </w:tc>
      </w:tr>
      <w:tr w:rsidR="008203C8" w:rsidRPr="0074406D" w:rsidTr="00B90F27">
        <w:tc>
          <w:tcPr>
            <w:tcW w:w="2536" w:type="dxa"/>
            <w:vMerge/>
          </w:tcPr>
          <w:p w:rsidR="008203C8" w:rsidRPr="0074406D" w:rsidRDefault="008203C8" w:rsidP="009218B5">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9218B5">
            <w:pPr>
              <w:pStyle w:val="a3"/>
              <w:ind w:left="0"/>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 xml:space="preserve">2) виготовлення та розповсюдження пам’яток екстреного реагування на </w:t>
            </w:r>
            <w:proofErr w:type="spellStart"/>
            <w:r w:rsidRPr="0074406D">
              <w:rPr>
                <w:rFonts w:ascii="Times New Roman" w:eastAsia="MS Mincho" w:hAnsi="Times New Roman" w:cs="Times New Roman"/>
                <w:spacing w:val="-14"/>
                <w:sz w:val="20"/>
                <w:szCs w:val="20"/>
                <w:lang w:eastAsia="ja-JP"/>
              </w:rPr>
              <w:t>безпекові</w:t>
            </w:r>
            <w:proofErr w:type="spellEnd"/>
            <w:r w:rsidRPr="0074406D">
              <w:rPr>
                <w:rFonts w:ascii="Times New Roman" w:eastAsia="MS Mincho" w:hAnsi="Times New Roman" w:cs="Times New Roman"/>
                <w:spacing w:val="-14"/>
                <w:sz w:val="20"/>
                <w:szCs w:val="20"/>
                <w:lang w:eastAsia="ja-JP"/>
              </w:rPr>
              <w:t xml:space="preserve"> виклики з урахуванням різних потреб жінок і чоловіків, дівчат і хлопців, у тому числі з інвалідністю</w:t>
            </w:r>
          </w:p>
        </w:tc>
        <w:tc>
          <w:tcPr>
            <w:tcW w:w="1117" w:type="dxa"/>
          </w:tcPr>
          <w:p w:rsidR="008203C8" w:rsidRPr="0074406D" w:rsidRDefault="008203C8" w:rsidP="009218B5">
            <w:pPr>
              <w:pStyle w:val="a3"/>
              <w:ind w:left="0"/>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2023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0302F7">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Головним управлінням ДСНС України в Харківській області в Пунктах незламності розповсюджено Інформаційні пам’ятки «</w:t>
            </w:r>
            <w:proofErr w:type="spellStart"/>
            <w:r w:rsidRPr="0074406D">
              <w:rPr>
                <w:rFonts w:ascii="Times New Roman" w:eastAsia="Calibri" w:hAnsi="Times New Roman" w:cs="Times New Roman"/>
                <w:spacing w:val="-14"/>
                <w:sz w:val="20"/>
                <w:szCs w:val="20"/>
              </w:rPr>
              <w:t>Безбар’єрність</w:t>
            </w:r>
            <w:proofErr w:type="spellEnd"/>
            <w:r w:rsidRPr="0074406D">
              <w:rPr>
                <w:rFonts w:ascii="Times New Roman" w:eastAsia="Calibri" w:hAnsi="Times New Roman" w:cs="Times New Roman"/>
                <w:spacing w:val="-14"/>
                <w:sz w:val="20"/>
                <w:szCs w:val="20"/>
              </w:rPr>
              <w:t>», та Інформаційну пам’ятку ДСНС «Перекладач ЖМ»</w:t>
            </w:r>
          </w:p>
          <w:p w:rsidR="008203C8" w:rsidRPr="0074406D" w:rsidRDefault="008203C8" w:rsidP="000302F7">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Департаментом цивільного захисту Харківської обласної військової адміністрації </w:t>
            </w:r>
            <w:r w:rsidRPr="0074406D">
              <w:rPr>
                <w:rFonts w:ascii="Times New Roman" w:eastAsia="Calibri" w:hAnsi="Times New Roman" w:cs="Times New Roman"/>
                <w:spacing w:val="-14"/>
                <w:sz w:val="20"/>
                <w:szCs w:val="20"/>
              </w:rPr>
              <w:lastRenderedPageBreak/>
              <w:t>розроблені та розповсюджені серед цивільного населення області пам’ятки щодо небезпеки під час поводження з вибухонебезпечними предметами, безпеки поведінки на льоду та безпеки на водних об’єктах під час літнього відпочинку, з урахуванням  гендерного компоненту, із забезпеченням рівних прав та можливостей жінок та чоловіків.</w:t>
            </w:r>
          </w:p>
          <w:p w:rsidR="008203C8" w:rsidRPr="0074406D" w:rsidRDefault="008203C8" w:rsidP="00B66F74">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Органами місцевого самоврядування забезпечено  розповсюдження пам’яток в місцях масового скупчення громадян в яких зазначено алгоритми дій при виявленні вибухонебезпечних предметів,  під час обстрілу і бомбардуванні, у разі </w:t>
            </w:r>
            <w:proofErr w:type="spellStart"/>
            <w:r w:rsidRPr="0074406D">
              <w:rPr>
                <w:rFonts w:ascii="Times New Roman" w:eastAsia="Calibri" w:hAnsi="Times New Roman" w:cs="Times New Roman"/>
                <w:spacing w:val="-14"/>
                <w:sz w:val="20"/>
                <w:szCs w:val="20"/>
              </w:rPr>
              <w:t>опинення</w:t>
            </w:r>
            <w:proofErr w:type="spellEnd"/>
            <w:r w:rsidRPr="0074406D">
              <w:rPr>
                <w:rFonts w:ascii="Times New Roman" w:eastAsia="Calibri" w:hAnsi="Times New Roman" w:cs="Times New Roman"/>
                <w:spacing w:val="-14"/>
                <w:sz w:val="20"/>
                <w:szCs w:val="20"/>
              </w:rPr>
              <w:t xml:space="preserve">  під завалами будинку, а також при отриманні сигналу «повітряна тривога».</w:t>
            </w:r>
          </w:p>
          <w:p w:rsidR="008203C8" w:rsidRPr="0074406D" w:rsidRDefault="008203C8" w:rsidP="00164A1F">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Також, в громадах області спільно з працівниками медичних закладів складається уточнений список </w:t>
            </w:r>
            <w:proofErr w:type="spellStart"/>
            <w:r w:rsidRPr="0074406D">
              <w:rPr>
                <w:rFonts w:ascii="Times New Roman" w:eastAsia="Calibri" w:hAnsi="Times New Roman" w:cs="Times New Roman"/>
                <w:spacing w:val="-14"/>
                <w:sz w:val="20"/>
                <w:szCs w:val="20"/>
              </w:rPr>
              <w:t>маломобільних</w:t>
            </w:r>
            <w:proofErr w:type="spellEnd"/>
            <w:r w:rsidRPr="0074406D">
              <w:rPr>
                <w:rFonts w:ascii="Times New Roman" w:eastAsia="Calibri" w:hAnsi="Times New Roman" w:cs="Times New Roman"/>
                <w:spacing w:val="-14"/>
                <w:sz w:val="20"/>
                <w:szCs w:val="20"/>
              </w:rPr>
              <w:t xml:space="preserve"> осіб громади для екстреної евакуації у разі необхідності.  </w:t>
            </w:r>
          </w:p>
        </w:tc>
        <w:tc>
          <w:tcPr>
            <w:tcW w:w="1276" w:type="dxa"/>
            <w:gridSpan w:val="2"/>
          </w:tcPr>
          <w:p w:rsidR="008203C8" w:rsidRPr="0074406D" w:rsidRDefault="008203C8" w:rsidP="009218B5">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rPr>
              <w:lastRenderedPageBreak/>
              <w:t>виконується</w:t>
            </w:r>
          </w:p>
        </w:tc>
      </w:tr>
      <w:tr w:rsidR="008203C8" w:rsidRPr="0074406D" w:rsidTr="00B90F27">
        <w:trPr>
          <w:trHeight w:val="2530"/>
        </w:trPr>
        <w:tc>
          <w:tcPr>
            <w:tcW w:w="2536" w:type="dxa"/>
            <w:vMerge/>
          </w:tcPr>
          <w:p w:rsidR="008203C8" w:rsidRPr="0074406D" w:rsidRDefault="008203C8" w:rsidP="009218B5">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ED717B">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lang w:eastAsia="ja-JP"/>
              </w:rPr>
              <w:t>3) розроблення, затвердження та впровадження планів інформування про дії із запобігання надзвичайним ситуаціям та реагування на них, бойові дії, цифрову та інформаційну небезпеку з урахуванням особливостей та потреб різних категорій населення, зокрема жінок та дівчат різного віку, з інвалідністю, які проживають у міській/сільській місцевості</w:t>
            </w:r>
          </w:p>
        </w:tc>
        <w:tc>
          <w:tcPr>
            <w:tcW w:w="1117" w:type="dxa"/>
          </w:tcPr>
          <w:p w:rsidR="008203C8" w:rsidRPr="0074406D" w:rsidRDefault="008203C8" w:rsidP="00274BC3">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BC1EB1">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Головним управлінням Державної служби України з надзвичайних ситуацій у Харківській області проводиться роз'яснювальна робота щодо виявлення </w:t>
            </w:r>
            <w:proofErr w:type="spellStart"/>
            <w:r w:rsidRPr="0074406D">
              <w:rPr>
                <w:rFonts w:ascii="Times New Roman" w:eastAsia="Calibri" w:hAnsi="Times New Roman" w:cs="Times New Roman"/>
                <w:spacing w:val="-14"/>
                <w:sz w:val="20"/>
                <w:szCs w:val="20"/>
              </w:rPr>
              <w:t>безпекових</w:t>
            </w:r>
            <w:proofErr w:type="spellEnd"/>
            <w:r w:rsidRPr="0074406D">
              <w:rPr>
                <w:rFonts w:ascii="Times New Roman" w:eastAsia="Calibri" w:hAnsi="Times New Roman" w:cs="Times New Roman"/>
                <w:spacing w:val="-14"/>
                <w:sz w:val="20"/>
                <w:szCs w:val="20"/>
              </w:rPr>
              <w:t xml:space="preserve"> викликів, запобігання таким викликам, реагування на них в </w:t>
            </w:r>
            <w:proofErr w:type="spellStart"/>
            <w:r w:rsidRPr="0074406D">
              <w:rPr>
                <w:rFonts w:ascii="Times New Roman" w:eastAsia="Calibri" w:hAnsi="Times New Roman" w:cs="Times New Roman"/>
                <w:spacing w:val="-14"/>
                <w:sz w:val="20"/>
                <w:szCs w:val="20"/>
              </w:rPr>
              <w:t>паліативно-хосписних</w:t>
            </w:r>
            <w:proofErr w:type="spellEnd"/>
            <w:r w:rsidRPr="0074406D">
              <w:rPr>
                <w:rFonts w:ascii="Times New Roman" w:eastAsia="Calibri" w:hAnsi="Times New Roman" w:cs="Times New Roman"/>
                <w:spacing w:val="-14"/>
                <w:sz w:val="20"/>
                <w:szCs w:val="20"/>
              </w:rPr>
              <w:t>,  медичних закладах та закладах освіти Харківської області.</w:t>
            </w:r>
          </w:p>
          <w:p w:rsidR="008203C8" w:rsidRPr="0074406D" w:rsidRDefault="008203C8" w:rsidP="00ED717B">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На офіційних веб-сайтах територіальних громад області, на сторінках у соціальній мережі </w:t>
            </w:r>
            <w:proofErr w:type="spellStart"/>
            <w:r w:rsidRPr="0074406D">
              <w:rPr>
                <w:rFonts w:ascii="Times New Roman" w:eastAsia="Calibri" w:hAnsi="Times New Roman" w:cs="Times New Roman"/>
                <w:spacing w:val="-14"/>
                <w:sz w:val="20"/>
                <w:szCs w:val="20"/>
              </w:rPr>
              <w:t>Facebook</w:t>
            </w:r>
            <w:proofErr w:type="spellEnd"/>
            <w:r w:rsidRPr="0074406D">
              <w:rPr>
                <w:rFonts w:ascii="Times New Roman" w:eastAsia="Calibri" w:hAnsi="Times New Roman" w:cs="Times New Roman"/>
                <w:spacing w:val="-14"/>
                <w:sz w:val="20"/>
                <w:szCs w:val="20"/>
              </w:rPr>
              <w:t xml:space="preserve">, у телеграм – каналах  постійно публікується інформація про необхідні дії із запобігання надзвичайним ситуаціям та реагування на них, про бойові дії, про місця, де знаходяться найпростіші укриття, в тому числі пристосовані для </w:t>
            </w:r>
            <w:proofErr w:type="spellStart"/>
            <w:r w:rsidRPr="0074406D">
              <w:rPr>
                <w:rFonts w:ascii="Times New Roman" w:eastAsia="Calibri" w:hAnsi="Times New Roman" w:cs="Times New Roman"/>
                <w:spacing w:val="-14"/>
                <w:sz w:val="20"/>
                <w:szCs w:val="20"/>
              </w:rPr>
              <w:t>маломобільних</w:t>
            </w:r>
            <w:proofErr w:type="spellEnd"/>
            <w:r w:rsidRPr="0074406D">
              <w:rPr>
                <w:rFonts w:ascii="Times New Roman" w:eastAsia="Calibri" w:hAnsi="Times New Roman" w:cs="Times New Roman"/>
                <w:spacing w:val="-14"/>
                <w:sz w:val="20"/>
                <w:szCs w:val="20"/>
              </w:rPr>
              <w:t xml:space="preserve"> осіб, про «Пункти незламності», в разі </w:t>
            </w:r>
            <w:proofErr w:type="spellStart"/>
            <w:r w:rsidRPr="0074406D">
              <w:rPr>
                <w:rFonts w:ascii="Times New Roman" w:eastAsia="Calibri" w:hAnsi="Times New Roman" w:cs="Times New Roman"/>
                <w:spacing w:val="-14"/>
                <w:sz w:val="20"/>
                <w:szCs w:val="20"/>
              </w:rPr>
              <w:t>блекауту</w:t>
            </w:r>
            <w:proofErr w:type="spellEnd"/>
            <w:r w:rsidRPr="0074406D">
              <w:rPr>
                <w:rFonts w:ascii="Times New Roman" w:eastAsia="Calibri" w:hAnsi="Times New Roman" w:cs="Times New Roman"/>
                <w:spacing w:val="-14"/>
                <w:sz w:val="20"/>
                <w:szCs w:val="20"/>
              </w:rPr>
              <w:t xml:space="preserve"> тощо.</w:t>
            </w:r>
          </w:p>
          <w:p w:rsidR="008203C8" w:rsidRPr="0074406D" w:rsidRDefault="008203C8" w:rsidP="003349CE">
            <w:pPr>
              <w:pStyle w:val="a3"/>
              <w:ind w:left="0"/>
              <w:jc w:val="both"/>
              <w:rPr>
                <w:rFonts w:ascii="Times New Roman" w:hAnsi="Times New Roman" w:cs="Times New Roman"/>
                <w:b/>
                <w:spacing w:val="-14"/>
                <w:sz w:val="20"/>
                <w:szCs w:val="20"/>
              </w:rPr>
            </w:pPr>
            <w:r w:rsidRPr="0074406D">
              <w:rPr>
                <w:rFonts w:ascii="Times New Roman" w:eastAsia="Calibri" w:hAnsi="Times New Roman" w:cs="Times New Roman"/>
                <w:spacing w:val="-14"/>
                <w:sz w:val="20"/>
                <w:szCs w:val="20"/>
              </w:rPr>
              <w:t>В територіальних громадах області затверджуються плани роботи місцевих комісій з питань техногенно-екологічної безпеки та надзвичайних ситуацій.</w:t>
            </w:r>
          </w:p>
        </w:tc>
        <w:tc>
          <w:tcPr>
            <w:tcW w:w="1276" w:type="dxa"/>
            <w:gridSpan w:val="2"/>
          </w:tcPr>
          <w:p w:rsidR="008203C8" w:rsidRPr="0074406D" w:rsidRDefault="008203C8" w:rsidP="009218B5">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9218B5">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1C3A6C">
            <w:pPr>
              <w:pStyle w:val="a3"/>
              <w:ind w:left="0"/>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5) регулярне проведення для педагогічних працівників та батьків навчань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p>
        </w:tc>
        <w:tc>
          <w:tcPr>
            <w:tcW w:w="1117" w:type="dxa"/>
          </w:tcPr>
          <w:p w:rsidR="008203C8" w:rsidRPr="0074406D" w:rsidRDefault="008203C8" w:rsidP="00274BC3">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5622C4">
            <w:pPr>
              <w:ind w:right="131"/>
              <w:jc w:val="both"/>
              <w:rPr>
                <w:rFonts w:ascii="Times New Roman" w:hAnsi="Times New Roman" w:cs="Times New Roman"/>
                <w:spacing w:val="-14"/>
              </w:rPr>
            </w:pPr>
            <w:r w:rsidRPr="0074406D">
              <w:rPr>
                <w:rFonts w:ascii="Times New Roman" w:eastAsia="Calibri" w:hAnsi="Times New Roman" w:cs="Times New Roman"/>
                <w:spacing w:val="-14"/>
                <w:sz w:val="20"/>
                <w:szCs w:val="20"/>
              </w:rPr>
              <w:t>Спеціалістами Головного управління Державної служби України з надзвичайних ситуацій у Харківській області на постійній основі здійснюється робота у напрямку проведення заходів щодо інформування та навчання з питань особливостей безпеки життєдіяльності серед учнів загальноосвітніх закладів та закладів вищої освіти Харківської області.</w:t>
            </w:r>
            <w:r w:rsidRPr="0074406D">
              <w:rPr>
                <w:rFonts w:ascii="Times New Roman" w:hAnsi="Times New Roman" w:cs="Times New Roman"/>
                <w:spacing w:val="-14"/>
              </w:rPr>
              <w:t xml:space="preserve"> </w:t>
            </w:r>
          </w:p>
          <w:p w:rsidR="008203C8" w:rsidRPr="0074406D" w:rsidRDefault="008203C8" w:rsidP="005622C4">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Деякими закладами освіти області організовуються відвідування Міжрегіонального центру гуманітарного розмінування та швидкого розмінування ДСНС України та проведення тренінгів за темою «Основи мінної безпеки, дії під час надзвичайних ситуацій».    </w:t>
            </w:r>
          </w:p>
          <w:p w:rsidR="008203C8" w:rsidRPr="0074406D" w:rsidRDefault="008203C8" w:rsidP="005622C4">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Педагоги проходять онлайн-курси підвищення кваліфікації за темою «Навчання з попередження ризиків, від вибухонебезпечних предметів».</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В області забезпечено надання психологічної підтримки з питань подолання психологічних травм у громадян, які постраждали від конфліктів, зокрема, шляхом реалізації Всеукраїнської програми  ментального здоров’я «Ти як?».</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Як складова соціальних сервісів, успішно провадить свою діяльність Харківська регіональна психологічна служба (далі - ХРПС), яка  надає всі види послуг психічного здоров’я та психосоціальної підтримки мешканцям Харківщини, а також працівникам органів влади та установ, що надають послуги населенню.</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Фахівцями ХРПС з березня 2023 року здійснено:</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136 виїздів до 42 населених пунктів  громад області; </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lastRenderedPageBreak/>
              <w:t xml:space="preserve">1614 осіб  звернулось до фахівців із запитом про психологічну допомогу або психосоціальну підтримку; </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проведено 745 індивідуальних та 120 групових сесій;</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277 дітей та підлітків отримали психологічну допомогу в індивідуальній формі.</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При Харківському обласному центрі соціальних служб створено «Навчально - методичний центр для підвищення професійних </w:t>
            </w:r>
            <w:proofErr w:type="spellStart"/>
            <w:r w:rsidRPr="0074406D">
              <w:rPr>
                <w:rFonts w:ascii="Times New Roman" w:eastAsia="Calibri" w:hAnsi="Times New Roman" w:cs="Times New Roman"/>
                <w:spacing w:val="-14"/>
                <w:sz w:val="20"/>
                <w:szCs w:val="20"/>
              </w:rPr>
              <w:t>компетентностей</w:t>
            </w:r>
            <w:proofErr w:type="spellEnd"/>
            <w:r w:rsidRPr="0074406D">
              <w:rPr>
                <w:rFonts w:ascii="Times New Roman" w:eastAsia="Calibri" w:hAnsi="Times New Roman" w:cs="Times New Roman"/>
                <w:spacing w:val="-14"/>
                <w:sz w:val="20"/>
                <w:szCs w:val="20"/>
              </w:rPr>
              <w:t xml:space="preserve"> з питань психологічної допомоги та  психосоціальної підтримки» (далі - НМЦ).</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На базі НМЦ з листопада поточного року проводяться тренінги з підвищення професійних </w:t>
            </w:r>
            <w:proofErr w:type="spellStart"/>
            <w:r w:rsidRPr="0074406D">
              <w:rPr>
                <w:rFonts w:ascii="Times New Roman" w:eastAsia="Calibri" w:hAnsi="Times New Roman" w:cs="Times New Roman"/>
                <w:spacing w:val="-14"/>
                <w:sz w:val="20"/>
                <w:szCs w:val="20"/>
              </w:rPr>
              <w:t>компетентностей</w:t>
            </w:r>
            <w:proofErr w:type="spellEnd"/>
            <w:r w:rsidRPr="0074406D">
              <w:rPr>
                <w:rFonts w:ascii="Times New Roman" w:eastAsia="Calibri" w:hAnsi="Times New Roman" w:cs="Times New Roman"/>
                <w:spacing w:val="-14"/>
                <w:sz w:val="20"/>
                <w:szCs w:val="20"/>
              </w:rPr>
              <w:t xml:space="preserve"> з представниками структурних підрозділів обласної військової адміністрації, комунальних установ області та територіальних громад. </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З метою своєчасності надання психологічної допомоги населенню громад Харківського регіону в умовах війни проводяться відповідні навчальні заходи. </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Станом на 01.01.2024 Харківським обласним центром соціальних служб проведено 164 навчальних заходи з питань охорони психічного здоров’я та надання психологічної допомоги, в яких взяли участь 4614 осіб.</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Також на базі НМЦ проведено 28 групових тренінгів, в яких взяло участь 323 учасника з 15 територіальних громад області  для представників системи освіти та охорони здоров'я за сприяння соціальних партнерів, а саме Центру </w:t>
            </w:r>
            <w:proofErr w:type="spellStart"/>
            <w:r w:rsidRPr="0074406D">
              <w:rPr>
                <w:rFonts w:ascii="Times New Roman" w:eastAsia="Calibri" w:hAnsi="Times New Roman" w:cs="Times New Roman"/>
                <w:spacing w:val="-14"/>
                <w:sz w:val="20"/>
                <w:szCs w:val="20"/>
              </w:rPr>
              <w:t>Стресостійкості</w:t>
            </w:r>
            <w:proofErr w:type="spellEnd"/>
            <w:r w:rsidRPr="0074406D">
              <w:rPr>
                <w:rFonts w:ascii="Times New Roman" w:eastAsia="Calibri" w:hAnsi="Times New Roman" w:cs="Times New Roman"/>
                <w:spacing w:val="-14"/>
                <w:sz w:val="20"/>
                <w:szCs w:val="20"/>
              </w:rPr>
              <w:t xml:space="preserve">  «</w:t>
            </w:r>
            <w:proofErr w:type="spellStart"/>
            <w:r w:rsidRPr="0074406D">
              <w:rPr>
                <w:rFonts w:ascii="Times New Roman" w:eastAsia="Calibri" w:hAnsi="Times New Roman" w:cs="Times New Roman"/>
                <w:spacing w:val="-14"/>
                <w:sz w:val="20"/>
                <w:szCs w:val="20"/>
              </w:rPr>
              <w:t>Resilitnt</w:t>
            </w:r>
            <w:proofErr w:type="spellEnd"/>
            <w:r w:rsidRPr="0074406D">
              <w:rPr>
                <w:rFonts w:ascii="Times New Roman" w:eastAsia="Calibri" w:hAnsi="Times New Roman" w:cs="Times New Roman"/>
                <w:spacing w:val="-14"/>
                <w:sz w:val="20"/>
                <w:szCs w:val="20"/>
              </w:rPr>
              <w:t xml:space="preserve"> </w:t>
            </w:r>
            <w:proofErr w:type="spellStart"/>
            <w:r w:rsidRPr="0074406D">
              <w:rPr>
                <w:rFonts w:ascii="Times New Roman" w:eastAsia="Calibri" w:hAnsi="Times New Roman" w:cs="Times New Roman"/>
                <w:spacing w:val="-14"/>
                <w:sz w:val="20"/>
                <w:szCs w:val="20"/>
              </w:rPr>
              <w:t>City</w:t>
            </w:r>
            <w:proofErr w:type="spellEnd"/>
            <w:r w:rsidRPr="0074406D">
              <w:rPr>
                <w:rFonts w:ascii="Times New Roman" w:eastAsia="Calibri" w:hAnsi="Times New Roman" w:cs="Times New Roman"/>
                <w:spacing w:val="-14"/>
                <w:sz w:val="20"/>
                <w:szCs w:val="20"/>
              </w:rPr>
              <w:t xml:space="preserve"> </w:t>
            </w:r>
            <w:proofErr w:type="spellStart"/>
            <w:r w:rsidRPr="0074406D">
              <w:rPr>
                <w:rFonts w:ascii="Times New Roman" w:eastAsia="Calibri" w:hAnsi="Times New Roman" w:cs="Times New Roman"/>
                <w:spacing w:val="-14"/>
                <w:sz w:val="20"/>
                <w:szCs w:val="20"/>
              </w:rPr>
              <w:t>Initiative</w:t>
            </w:r>
            <w:proofErr w:type="spellEnd"/>
            <w:r w:rsidRPr="0074406D">
              <w:rPr>
                <w:rFonts w:ascii="Times New Roman" w:eastAsia="Calibri" w:hAnsi="Times New Roman" w:cs="Times New Roman"/>
                <w:spacing w:val="-14"/>
                <w:sz w:val="20"/>
                <w:szCs w:val="20"/>
              </w:rPr>
              <w:t>» Харківської гуманітарної педагогічної академії, центру гендерної культури, Ізраїльської коаліції по роботі з травмами, тощо.</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За програмою ВООЗ «Самодопомога +» (</w:t>
            </w:r>
            <w:proofErr w:type="spellStart"/>
            <w:r w:rsidRPr="0074406D">
              <w:rPr>
                <w:rFonts w:ascii="Times New Roman" w:eastAsia="Calibri" w:hAnsi="Times New Roman" w:cs="Times New Roman"/>
                <w:spacing w:val="-14"/>
                <w:sz w:val="20"/>
                <w:szCs w:val="20"/>
              </w:rPr>
              <w:t>Self-Help</w:t>
            </w:r>
            <w:proofErr w:type="spellEnd"/>
            <w:r w:rsidRPr="0074406D">
              <w:rPr>
                <w:rFonts w:ascii="Times New Roman" w:eastAsia="Calibri" w:hAnsi="Times New Roman" w:cs="Times New Roman"/>
                <w:spacing w:val="-14"/>
                <w:sz w:val="20"/>
                <w:szCs w:val="20"/>
              </w:rPr>
              <w:t xml:space="preserve">+, SH+) - груповий курс управління стресом для дорослих» проведено -  9 навчальних заходів та 5 </w:t>
            </w:r>
            <w:proofErr w:type="spellStart"/>
            <w:r w:rsidRPr="0074406D">
              <w:rPr>
                <w:rFonts w:ascii="Times New Roman" w:eastAsia="Calibri" w:hAnsi="Times New Roman" w:cs="Times New Roman"/>
                <w:spacing w:val="-14"/>
                <w:sz w:val="20"/>
                <w:szCs w:val="20"/>
              </w:rPr>
              <w:t>супервізійних</w:t>
            </w:r>
            <w:proofErr w:type="spellEnd"/>
            <w:r w:rsidRPr="0074406D">
              <w:rPr>
                <w:rFonts w:ascii="Times New Roman" w:eastAsia="Calibri" w:hAnsi="Times New Roman" w:cs="Times New Roman"/>
                <w:spacing w:val="-14"/>
                <w:sz w:val="20"/>
                <w:szCs w:val="20"/>
              </w:rPr>
              <w:t xml:space="preserve"> зустрічей, в яких взяло участь 230 осіб. 52 особи  повністю завершили навчання та пройшли </w:t>
            </w:r>
            <w:proofErr w:type="spellStart"/>
            <w:r w:rsidRPr="0074406D">
              <w:rPr>
                <w:rFonts w:ascii="Times New Roman" w:eastAsia="Calibri" w:hAnsi="Times New Roman" w:cs="Times New Roman"/>
                <w:spacing w:val="-14"/>
                <w:sz w:val="20"/>
                <w:szCs w:val="20"/>
              </w:rPr>
              <w:t>супервізію</w:t>
            </w:r>
            <w:proofErr w:type="spellEnd"/>
            <w:r w:rsidRPr="0074406D">
              <w:rPr>
                <w:rFonts w:ascii="Times New Roman" w:eastAsia="Calibri" w:hAnsi="Times New Roman" w:cs="Times New Roman"/>
                <w:spacing w:val="-14"/>
                <w:sz w:val="20"/>
                <w:szCs w:val="20"/>
              </w:rPr>
              <w:t>.</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У співпраці з  МГО «Міжнародний центр розвитку і лідерства» проведено 24 </w:t>
            </w:r>
            <w:proofErr w:type="spellStart"/>
            <w:r w:rsidRPr="0074406D">
              <w:rPr>
                <w:rFonts w:ascii="Times New Roman" w:eastAsia="Calibri" w:hAnsi="Times New Roman" w:cs="Times New Roman"/>
                <w:spacing w:val="-14"/>
                <w:sz w:val="20"/>
                <w:szCs w:val="20"/>
              </w:rPr>
              <w:t>супервізійні</w:t>
            </w:r>
            <w:proofErr w:type="spellEnd"/>
            <w:r w:rsidRPr="0074406D">
              <w:rPr>
                <w:rFonts w:ascii="Times New Roman" w:eastAsia="Calibri" w:hAnsi="Times New Roman" w:cs="Times New Roman"/>
                <w:spacing w:val="-14"/>
                <w:sz w:val="20"/>
                <w:szCs w:val="20"/>
              </w:rPr>
              <w:t xml:space="preserve"> зустрічі для фахівців, які працюють з внутрішньо переміщеними особами.</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З метою забезпечення доступу до якісної соціально-психологічної допомоги всім, хто її потребує, в області продовжують роботу 33 мобільних бригади, з яких 23 здійснює свою діяльність за підтримки міжнародних організацій, зокрема: </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7 - за підтримки Фонду ООН у галузі народонаселення в Україні (UNFPA);</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4 - за підтримки Української фундації громадського здоров’я (UPHF); </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8 - за підтримки Project HOPE; </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3 - за підтримки Міжнародної гуманітарної некомерційної організації INTERSOS та БО «Світло надії»; </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1 -  за підтримки благодійної організації </w:t>
            </w:r>
            <w:proofErr w:type="spellStart"/>
            <w:r w:rsidRPr="0074406D">
              <w:rPr>
                <w:rFonts w:ascii="Times New Roman" w:eastAsia="Calibri" w:hAnsi="Times New Roman" w:cs="Times New Roman"/>
                <w:spacing w:val="-14"/>
                <w:sz w:val="20"/>
                <w:szCs w:val="20"/>
              </w:rPr>
              <w:t>Corus</w:t>
            </w:r>
            <w:proofErr w:type="spellEnd"/>
            <w:r w:rsidRPr="0074406D">
              <w:rPr>
                <w:rFonts w:ascii="Times New Roman" w:eastAsia="Calibri" w:hAnsi="Times New Roman" w:cs="Times New Roman"/>
                <w:spacing w:val="-14"/>
                <w:sz w:val="20"/>
                <w:szCs w:val="20"/>
              </w:rPr>
              <w:t xml:space="preserve"> </w:t>
            </w:r>
            <w:proofErr w:type="spellStart"/>
            <w:r w:rsidRPr="0074406D">
              <w:rPr>
                <w:rFonts w:ascii="Times New Roman" w:eastAsia="Calibri" w:hAnsi="Times New Roman" w:cs="Times New Roman"/>
                <w:spacing w:val="-14"/>
                <w:sz w:val="20"/>
                <w:szCs w:val="20"/>
              </w:rPr>
              <w:t>International</w:t>
            </w:r>
            <w:proofErr w:type="spellEnd"/>
            <w:r w:rsidRPr="0074406D">
              <w:rPr>
                <w:rFonts w:ascii="Times New Roman" w:eastAsia="Calibri" w:hAnsi="Times New Roman" w:cs="Times New Roman"/>
                <w:spacing w:val="-14"/>
                <w:sz w:val="20"/>
                <w:szCs w:val="20"/>
              </w:rPr>
              <w:t>.</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Завдяки тому, що до складу мобільних бригад входять психолог, соціальний працівник, юрист, медик та інші залучені фахівці за одне звернення можна отримати допомогу у вирішенні одразу кількох нагальних питань.</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Шляхом особистих, телефонних та онлайн консультацій послугами  мобільних команд вже скористалися понад  тисячі громадян.</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У рамках «Національної програми психічного здоров’я та психосоціальної підтримки» у закладах освіти проведено ряд заходів: </w:t>
            </w:r>
            <w:proofErr w:type="spellStart"/>
            <w:r w:rsidRPr="0074406D">
              <w:rPr>
                <w:rFonts w:ascii="Times New Roman" w:eastAsia="Calibri" w:hAnsi="Times New Roman" w:cs="Times New Roman"/>
                <w:spacing w:val="-14"/>
                <w:sz w:val="20"/>
                <w:szCs w:val="20"/>
              </w:rPr>
              <w:t>вебконференція</w:t>
            </w:r>
            <w:proofErr w:type="spellEnd"/>
            <w:r w:rsidRPr="0074406D">
              <w:rPr>
                <w:rFonts w:ascii="Times New Roman" w:eastAsia="Calibri" w:hAnsi="Times New Roman" w:cs="Times New Roman"/>
                <w:spacing w:val="-14"/>
                <w:sz w:val="20"/>
                <w:szCs w:val="20"/>
              </w:rPr>
              <w:t xml:space="preserve"> «Кращі наробки </w:t>
            </w:r>
            <w:r w:rsidRPr="0074406D">
              <w:rPr>
                <w:rFonts w:ascii="Times New Roman" w:eastAsia="Calibri" w:hAnsi="Times New Roman" w:cs="Times New Roman"/>
                <w:spacing w:val="-14"/>
                <w:sz w:val="20"/>
                <w:szCs w:val="20"/>
              </w:rPr>
              <w:lastRenderedPageBreak/>
              <w:t>моделей організації психологічної служби» (з досвіду роботи фахівців, взяли участь 46 осіб), «Соціальне здоров’я  суспільства запорука соціального здоров’я особистості» (18 осіб).</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Психосоціальну та соціально-педагогічну допомогу практичних психологів та соціальних педагогів отримали 29161 дитина, 18503 батьків, представників дитини, 1466 інших членів родини, 5312 педагогічних працівників, 2456 представників </w:t>
            </w:r>
            <w:proofErr w:type="spellStart"/>
            <w:r w:rsidRPr="0074406D">
              <w:rPr>
                <w:rFonts w:ascii="Times New Roman" w:eastAsia="Calibri" w:hAnsi="Times New Roman" w:cs="Times New Roman"/>
                <w:spacing w:val="-14"/>
                <w:sz w:val="20"/>
                <w:szCs w:val="20"/>
              </w:rPr>
              <w:t>маломобільних</w:t>
            </w:r>
            <w:proofErr w:type="spellEnd"/>
            <w:r w:rsidRPr="0074406D">
              <w:rPr>
                <w:rFonts w:ascii="Times New Roman" w:eastAsia="Calibri" w:hAnsi="Times New Roman" w:cs="Times New Roman"/>
                <w:spacing w:val="-14"/>
                <w:sz w:val="20"/>
                <w:szCs w:val="20"/>
              </w:rPr>
              <w:t xml:space="preserve"> груп (люди з інвалідністю, похилого віку).</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У закладах освіти Харківської області діє 52 шкільні служби порозуміння. Психологами проведено 237 </w:t>
            </w:r>
            <w:proofErr w:type="spellStart"/>
            <w:r w:rsidRPr="0074406D">
              <w:rPr>
                <w:rFonts w:ascii="Times New Roman" w:eastAsia="Calibri" w:hAnsi="Times New Roman" w:cs="Times New Roman"/>
                <w:spacing w:val="-14"/>
                <w:sz w:val="20"/>
                <w:szCs w:val="20"/>
              </w:rPr>
              <w:t>медіаційних</w:t>
            </w:r>
            <w:proofErr w:type="spellEnd"/>
            <w:r w:rsidRPr="0074406D">
              <w:rPr>
                <w:rFonts w:ascii="Times New Roman" w:eastAsia="Calibri" w:hAnsi="Times New Roman" w:cs="Times New Roman"/>
                <w:spacing w:val="-14"/>
                <w:sz w:val="20"/>
                <w:szCs w:val="20"/>
              </w:rPr>
              <w:t xml:space="preserve"> кіл, 65 фахівців мають сертифікати медіаторів, послуги </w:t>
            </w:r>
            <w:proofErr w:type="spellStart"/>
            <w:r w:rsidRPr="0074406D">
              <w:rPr>
                <w:rFonts w:ascii="Times New Roman" w:eastAsia="Calibri" w:hAnsi="Times New Roman" w:cs="Times New Roman"/>
                <w:spacing w:val="-14"/>
                <w:sz w:val="20"/>
                <w:szCs w:val="20"/>
              </w:rPr>
              <w:t>медіаційних</w:t>
            </w:r>
            <w:proofErr w:type="spellEnd"/>
            <w:r w:rsidRPr="0074406D">
              <w:rPr>
                <w:rFonts w:ascii="Times New Roman" w:eastAsia="Calibri" w:hAnsi="Times New Roman" w:cs="Times New Roman"/>
                <w:spacing w:val="-14"/>
                <w:sz w:val="20"/>
                <w:szCs w:val="20"/>
              </w:rPr>
              <w:t xml:space="preserve"> посередників отримали 6149 осіб.</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У деяких громадах області в закладах </w:t>
            </w:r>
            <w:proofErr w:type="spellStart"/>
            <w:r w:rsidRPr="0074406D">
              <w:rPr>
                <w:rFonts w:ascii="Times New Roman" w:eastAsia="Calibri" w:hAnsi="Times New Roman" w:cs="Times New Roman"/>
                <w:spacing w:val="-14"/>
                <w:sz w:val="20"/>
                <w:szCs w:val="20"/>
              </w:rPr>
              <w:t>освти</w:t>
            </w:r>
            <w:proofErr w:type="spellEnd"/>
            <w:r w:rsidRPr="0074406D">
              <w:rPr>
                <w:rFonts w:ascii="Times New Roman" w:eastAsia="Calibri" w:hAnsi="Times New Roman" w:cs="Times New Roman"/>
                <w:spacing w:val="-14"/>
                <w:sz w:val="20"/>
                <w:szCs w:val="20"/>
              </w:rPr>
              <w:t xml:space="preserve"> створюються відповідні центри з надання психологічної допомоги, як приклад, у</w:t>
            </w:r>
            <w:r w:rsidRPr="0074406D">
              <w:rPr>
                <w:rFonts w:ascii="Times New Roman" w:hAnsi="Times New Roman" w:cs="Times New Roman"/>
                <w:bCs/>
                <w:spacing w:val="-14"/>
                <w:sz w:val="20"/>
                <w:szCs w:val="20"/>
              </w:rPr>
              <w:t xml:space="preserve"> місті Первомайський Харківської області н</w:t>
            </w:r>
            <w:r w:rsidRPr="0074406D">
              <w:rPr>
                <w:rFonts w:ascii="Times New Roman" w:eastAsia="Calibri" w:hAnsi="Times New Roman" w:cs="Times New Roman"/>
                <w:bCs/>
                <w:spacing w:val="-14"/>
                <w:sz w:val="20"/>
                <w:szCs w:val="20"/>
              </w:rPr>
              <w:t>а базі ліцею № 7 створений та діє Арт-центр «Без меж» та мобільна локація на базі Первомайського ліцею № 2, в яких кваліфіковані психологи та арт-терапевти з числа працівників закладів освіти надають психологічну підтримку щодо стабілізації психоемоційного стану, психологи надають безкоштовні індивідуальні консультації та здійснюють адресну допомогу у кризових ситуаціях (за потребою).</w:t>
            </w:r>
          </w:p>
          <w:p w:rsidR="008203C8" w:rsidRPr="0074406D" w:rsidRDefault="008203C8" w:rsidP="00637CC7">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За фінансової підтримки  Фонду ООН у галузі  народонаселення  в Україні (UNFPA) з липня 2023 року у м. Харкові  працює Центр допомоги врятованим, де у тому числі надаються послуги психосоціальної підтримки. За період діяльності  психологічна допомога  надана 107 дорослим та 25 дітям.</w:t>
            </w:r>
          </w:p>
          <w:p w:rsidR="008203C8" w:rsidRPr="0074406D" w:rsidRDefault="008203C8" w:rsidP="009B0461">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Науковці Харківського національного університету внутрішніх  справ  пройшли навчання  за програмами  «Батьківство без стресу», «Діти і війна: навчання технік зцілення», «Як протидіяти сексуальному насильству, </w:t>
            </w:r>
            <w:proofErr w:type="spellStart"/>
            <w:r w:rsidRPr="0074406D">
              <w:rPr>
                <w:rFonts w:ascii="Times New Roman" w:eastAsia="Calibri" w:hAnsi="Times New Roman" w:cs="Times New Roman"/>
                <w:spacing w:val="-14"/>
                <w:sz w:val="20"/>
                <w:szCs w:val="20"/>
              </w:rPr>
              <w:t>повязаному</w:t>
            </w:r>
            <w:proofErr w:type="spellEnd"/>
            <w:r w:rsidRPr="0074406D">
              <w:rPr>
                <w:rFonts w:ascii="Times New Roman" w:eastAsia="Calibri" w:hAnsi="Times New Roman" w:cs="Times New Roman"/>
                <w:spacing w:val="-14"/>
                <w:sz w:val="20"/>
                <w:szCs w:val="20"/>
              </w:rPr>
              <w:t xml:space="preserve"> з війною, та надавати допомогу постраждалим: що має знати кожен і кожна».</w:t>
            </w:r>
          </w:p>
          <w:p w:rsidR="008203C8" w:rsidRDefault="008203C8" w:rsidP="004C1606">
            <w:pPr>
              <w:ind w:right="131"/>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Департаментом науки і освіти Харківської обласної військової адміністрації проведено навчально-методичний захід «Насильство під час війни: нові виклики та «старі» проблеми» за участю представників 33-х закладів освіти м. Харкова.</w:t>
            </w:r>
          </w:p>
          <w:p w:rsidR="008203C8" w:rsidRPr="0074406D" w:rsidRDefault="008203C8" w:rsidP="004C1606">
            <w:pPr>
              <w:ind w:right="131"/>
              <w:jc w:val="both"/>
              <w:rPr>
                <w:rFonts w:ascii="Times New Roman" w:eastAsia="Calibri" w:hAnsi="Times New Roman" w:cs="Times New Roman"/>
                <w:spacing w:val="-14"/>
                <w:sz w:val="20"/>
                <w:szCs w:val="20"/>
              </w:rPr>
            </w:pPr>
          </w:p>
        </w:tc>
        <w:tc>
          <w:tcPr>
            <w:tcW w:w="1276" w:type="dxa"/>
            <w:gridSpan w:val="2"/>
          </w:tcPr>
          <w:p w:rsidR="008203C8" w:rsidRPr="0074406D" w:rsidRDefault="008203C8" w:rsidP="009218B5">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lastRenderedPageBreak/>
              <w:t xml:space="preserve">виконується </w:t>
            </w:r>
          </w:p>
        </w:tc>
      </w:tr>
      <w:tr w:rsidR="008203C8" w:rsidRPr="0074406D" w:rsidTr="00B90F27">
        <w:tc>
          <w:tcPr>
            <w:tcW w:w="2536" w:type="dxa"/>
          </w:tcPr>
          <w:p w:rsidR="008203C8" w:rsidRPr="0074406D" w:rsidRDefault="008203C8" w:rsidP="009218B5">
            <w:pPr>
              <w:pStyle w:val="a3"/>
              <w:ind w:left="0"/>
              <w:rPr>
                <w:rFonts w:ascii="Times New Roman" w:hAnsi="Times New Roman" w:cs="Times New Roman"/>
                <w:spacing w:val="-14"/>
                <w:sz w:val="24"/>
                <w:szCs w:val="24"/>
              </w:rPr>
            </w:pPr>
          </w:p>
        </w:tc>
        <w:tc>
          <w:tcPr>
            <w:tcW w:w="4453" w:type="dxa"/>
            <w:gridSpan w:val="2"/>
          </w:tcPr>
          <w:p w:rsidR="008203C8" w:rsidRPr="00274BC3" w:rsidRDefault="008203C8" w:rsidP="004F3E29">
            <w:pPr>
              <w:jc w:val="both"/>
              <w:rPr>
                <w:rFonts w:ascii="Times New Roman" w:eastAsia="Calibri" w:hAnsi="Times New Roman" w:cs="Times New Roman"/>
                <w:spacing w:val="-14"/>
                <w:sz w:val="20"/>
                <w:szCs w:val="20"/>
              </w:rPr>
            </w:pPr>
            <w:r w:rsidRPr="00274BC3">
              <w:rPr>
                <w:rFonts w:ascii="Times New Roman" w:eastAsia="Calibri" w:hAnsi="Times New Roman" w:cs="Times New Roman"/>
                <w:spacing w:val="-14"/>
                <w:sz w:val="20"/>
                <w:szCs w:val="20"/>
              </w:rPr>
              <w:t>6) долучення психологів/</w:t>
            </w:r>
            <w:proofErr w:type="spellStart"/>
            <w:r w:rsidRPr="00274BC3">
              <w:rPr>
                <w:rFonts w:ascii="Times New Roman" w:eastAsia="Calibri" w:hAnsi="Times New Roman" w:cs="Times New Roman"/>
                <w:spacing w:val="-14"/>
                <w:sz w:val="20"/>
                <w:szCs w:val="20"/>
              </w:rPr>
              <w:t>психологінь</w:t>
            </w:r>
            <w:proofErr w:type="spellEnd"/>
            <w:r w:rsidRPr="00274BC3">
              <w:rPr>
                <w:rFonts w:ascii="Times New Roman" w:eastAsia="Calibri" w:hAnsi="Times New Roman" w:cs="Times New Roman"/>
                <w:spacing w:val="-14"/>
                <w:sz w:val="20"/>
                <w:szCs w:val="20"/>
              </w:rPr>
              <w:t xml:space="preserve"> до здійснення психологічної підтримки дітей, які постраждали від конфліктів</w:t>
            </w:r>
          </w:p>
        </w:tc>
        <w:tc>
          <w:tcPr>
            <w:tcW w:w="1117" w:type="dxa"/>
          </w:tcPr>
          <w:p w:rsidR="008203C8" w:rsidRPr="00274BC3" w:rsidRDefault="008203C8" w:rsidP="00A02FCE">
            <w:pPr>
              <w:ind w:left="-38" w:right="-53"/>
              <w:jc w:val="both"/>
              <w:rPr>
                <w:rFonts w:ascii="Times New Roman" w:eastAsia="Calibri" w:hAnsi="Times New Roman" w:cs="Times New Roman"/>
                <w:spacing w:val="-14"/>
                <w:sz w:val="20"/>
                <w:szCs w:val="20"/>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274BC3" w:rsidRDefault="008203C8" w:rsidP="001E2AF0">
            <w:pPr>
              <w:ind w:right="131"/>
              <w:jc w:val="both"/>
              <w:rPr>
                <w:rFonts w:ascii="Times New Roman" w:eastAsia="Calibri" w:hAnsi="Times New Roman" w:cs="Times New Roman"/>
                <w:spacing w:val="-14"/>
                <w:sz w:val="20"/>
                <w:szCs w:val="20"/>
              </w:rPr>
            </w:pPr>
            <w:r w:rsidRPr="00274BC3">
              <w:rPr>
                <w:rFonts w:ascii="Times New Roman" w:eastAsia="Calibri" w:hAnsi="Times New Roman" w:cs="Times New Roman"/>
                <w:spacing w:val="-14"/>
                <w:sz w:val="20"/>
                <w:szCs w:val="20"/>
              </w:rPr>
              <w:t xml:space="preserve">На базі Науково-освітнього центру професійного розвитку Національного юридичного університету імені Ярослава Мудрого підготовлено  сертифіковану освітню програму «Психологічний супровід осіб, які потерпають від домашнього насильства  та/або насильства за ознакою статі» для практичних психологів та фахівців з соціальної роботи. </w:t>
            </w:r>
          </w:p>
          <w:p w:rsidR="008203C8" w:rsidRDefault="008203C8" w:rsidP="001E2AF0">
            <w:pPr>
              <w:ind w:right="131"/>
              <w:jc w:val="both"/>
              <w:rPr>
                <w:rFonts w:ascii="Times New Roman" w:eastAsia="Calibri" w:hAnsi="Times New Roman" w:cs="Times New Roman"/>
                <w:spacing w:val="-14"/>
                <w:sz w:val="20"/>
                <w:szCs w:val="20"/>
              </w:rPr>
            </w:pPr>
            <w:r w:rsidRPr="00274BC3">
              <w:rPr>
                <w:rFonts w:ascii="Times New Roman" w:eastAsia="Calibri" w:hAnsi="Times New Roman" w:cs="Times New Roman"/>
                <w:spacing w:val="-14"/>
                <w:sz w:val="20"/>
                <w:szCs w:val="20"/>
              </w:rPr>
              <w:t xml:space="preserve">Науковці Харківського національного університету внутрішніх  справ  пройшли навчання  за програмами  «Батьківство без стресу», «Діти і війна: навчання технік зцілення», «Як протидіяти сексуальному насильству, </w:t>
            </w:r>
            <w:proofErr w:type="spellStart"/>
            <w:r w:rsidRPr="00274BC3">
              <w:rPr>
                <w:rFonts w:ascii="Times New Roman" w:eastAsia="Calibri" w:hAnsi="Times New Roman" w:cs="Times New Roman"/>
                <w:spacing w:val="-14"/>
                <w:sz w:val="20"/>
                <w:szCs w:val="20"/>
              </w:rPr>
              <w:t>повязаному</w:t>
            </w:r>
            <w:proofErr w:type="spellEnd"/>
            <w:r w:rsidRPr="00274BC3">
              <w:rPr>
                <w:rFonts w:ascii="Times New Roman" w:eastAsia="Calibri" w:hAnsi="Times New Roman" w:cs="Times New Roman"/>
                <w:spacing w:val="-14"/>
                <w:sz w:val="20"/>
                <w:szCs w:val="20"/>
              </w:rPr>
              <w:t xml:space="preserve"> з війною, та надавати допомогу постраждалим: що має знати кожен і кожна».</w:t>
            </w:r>
          </w:p>
          <w:p w:rsidR="008203C8" w:rsidRPr="00274BC3" w:rsidRDefault="008203C8" w:rsidP="001E2AF0">
            <w:pPr>
              <w:ind w:right="131"/>
              <w:jc w:val="both"/>
              <w:rPr>
                <w:rFonts w:ascii="Times New Roman" w:eastAsia="Calibri" w:hAnsi="Times New Roman" w:cs="Times New Roman"/>
                <w:spacing w:val="-14"/>
                <w:sz w:val="20"/>
                <w:szCs w:val="20"/>
              </w:rPr>
            </w:pPr>
          </w:p>
        </w:tc>
        <w:tc>
          <w:tcPr>
            <w:tcW w:w="1276" w:type="dxa"/>
            <w:gridSpan w:val="2"/>
          </w:tcPr>
          <w:p w:rsidR="008203C8" w:rsidRPr="0074406D" w:rsidRDefault="008203C8" w:rsidP="009218B5">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9218B5">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790649">
            <w:pPr>
              <w:pStyle w:val="a3"/>
              <w:ind w:left="0"/>
              <w:rPr>
                <w:rFonts w:ascii="Times New Roman" w:eastAsia="MS Mincho" w:hAnsi="Times New Roman" w:cs="Times New Roman"/>
                <w:spacing w:val="-14"/>
                <w:sz w:val="20"/>
                <w:lang w:eastAsia="ja-JP"/>
              </w:rPr>
            </w:pPr>
            <w:r>
              <w:rPr>
                <w:rFonts w:ascii="Times New Roman" w:eastAsia="MS Mincho" w:hAnsi="Times New Roman" w:cs="Times New Roman"/>
                <w:spacing w:val="-14"/>
                <w:sz w:val="20"/>
                <w:lang w:eastAsia="ja-JP"/>
              </w:rPr>
              <w:t>7</w:t>
            </w:r>
            <w:r w:rsidRPr="0074406D">
              <w:rPr>
                <w:rFonts w:ascii="Times New Roman" w:eastAsia="MS Mincho" w:hAnsi="Times New Roman" w:cs="Times New Roman"/>
                <w:spacing w:val="-14"/>
                <w:sz w:val="20"/>
                <w:lang w:eastAsia="ja-JP"/>
              </w:rPr>
              <w:t xml:space="preserve">) проведення у закладах освіти просвітницьких заходів з питань </w:t>
            </w:r>
            <w:proofErr w:type="spellStart"/>
            <w:r w:rsidRPr="0074406D">
              <w:rPr>
                <w:rFonts w:ascii="Times New Roman" w:eastAsia="MS Mincho" w:hAnsi="Times New Roman" w:cs="Times New Roman"/>
                <w:spacing w:val="-14"/>
                <w:sz w:val="20"/>
                <w:lang w:eastAsia="ja-JP"/>
              </w:rPr>
              <w:t>кібербезпеки</w:t>
            </w:r>
            <w:proofErr w:type="spellEnd"/>
            <w:r w:rsidRPr="0074406D">
              <w:rPr>
                <w:rFonts w:ascii="Times New Roman" w:eastAsia="MS Mincho" w:hAnsi="Times New Roman" w:cs="Times New Roman"/>
                <w:spacing w:val="-14"/>
                <w:sz w:val="20"/>
                <w:lang w:eastAsia="ja-JP"/>
              </w:rPr>
              <w:t xml:space="preserve"> і протидії кіберзлочинності з урахуванням гендерного підходу</w:t>
            </w:r>
          </w:p>
        </w:tc>
        <w:tc>
          <w:tcPr>
            <w:tcW w:w="1117" w:type="dxa"/>
          </w:tcPr>
          <w:p w:rsidR="008203C8" w:rsidRPr="0074406D" w:rsidRDefault="008203C8" w:rsidP="00790649">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790649">
            <w:pP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Кафедрою протидії кіберзлочинності факультету 4 Харківського національного університету внутрішніх справ у рамках профорієнтаційної діяльності на постійній основі проводяться інформаційно-просвітницькі заходи для учнівської молоді щодо основ </w:t>
            </w:r>
            <w:proofErr w:type="spellStart"/>
            <w:r w:rsidRPr="0074406D">
              <w:rPr>
                <w:rFonts w:ascii="Times New Roman" w:eastAsia="Calibri" w:hAnsi="Times New Roman" w:cs="Times New Roman"/>
                <w:spacing w:val="-14"/>
                <w:sz w:val="20"/>
                <w:szCs w:val="20"/>
              </w:rPr>
              <w:t>кібербезпеки</w:t>
            </w:r>
            <w:proofErr w:type="spellEnd"/>
            <w:r w:rsidRPr="0074406D">
              <w:rPr>
                <w:rFonts w:ascii="Times New Roman" w:eastAsia="Calibri" w:hAnsi="Times New Roman" w:cs="Times New Roman"/>
                <w:spacing w:val="-14"/>
                <w:sz w:val="20"/>
                <w:szCs w:val="20"/>
              </w:rPr>
              <w:t xml:space="preserve"> та </w:t>
            </w:r>
            <w:proofErr w:type="spellStart"/>
            <w:r w:rsidRPr="0074406D">
              <w:rPr>
                <w:rFonts w:ascii="Times New Roman" w:eastAsia="Calibri" w:hAnsi="Times New Roman" w:cs="Times New Roman"/>
                <w:spacing w:val="-14"/>
                <w:sz w:val="20"/>
                <w:szCs w:val="20"/>
              </w:rPr>
              <w:t>кібергігієни</w:t>
            </w:r>
            <w:proofErr w:type="spellEnd"/>
            <w:r w:rsidRPr="0074406D">
              <w:rPr>
                <w:rFonts w:ascii="Times New Roman" w:eastAsia="Calibri" w:hAnsi="Times New Roman" w:cs="Times New Roman"/>
                <w:spacing w:val="-14"/>
                <w:sz w:val="20"/>
                <w:szCs w:val="20"/>
              </w:rPr>
              <w:t>.</w:t>
            </w:r>
          </w:p>
          <w:p w:rsidR="008203C8" w:rsidRPr="0074406D" w:rsidRDefault="008203C8" w:rsidP="00790649">
            <w:pPr>
              <w:pStyle w:val="a3"/>
              <w:ind w:left="0"/>
              <w:jc w:val="both"/>
              <w:rPr>
                <w:rFonts w:ascii="Times New Roman" w:hAnsi="Times New Roman" w:cs="Times New Roman"/>
                <w:spacing w:val="-14"/>
                <w:sz w:val="20"/>
                <w:szCs w:val="20"/>
                <w:shd w:val="clear" w:color="auto" w:fill="FFFFFF"/>
              </w:rPr>
            </w:pPr>
            <w:r w:rsidRPr="0074406D">
              <w:rPr>
                <w:rFonts w:ascii="Times New Roman" w:eastAsia="Calibri" w:hAnsi="Times New Roman" w:cs="Times New Roman"/>
                <w:spacing w:val="-14"/>
                <w:sz w:val="20"/>
                <w:szCs w:val="20"/>
                <w:shd w:val="clear" w:color="auto" w:fill="FFFFFF"/>
              </w:rPr>
              <w:lastRenderedPageBreak/>
              <w:t xml:space="preserve">У Харківському національному університеті радіоелектроніки протягом звітного періоду реалізується </w:t>
            </w:r>
            <w:proofErr w:type="spellStart"/>
            <w:r w:rsidRPr="0074406D">
              <w:rPr>
                <w:rFonts w:ascii="Times New Roman" w:eastAsia="Calibri" w:hAnsi="Times New Roman" w:cs="Times New Roman"/>
                <w:spacing w:val="-14"/>
                <w:sz w:val="20"/>
                <w:szCs w:val="20"/>
                <w:shd w:val="clear" w:color="auto" w:fill="FFFFFF"/>
              </w:rPr>
              <w:t>проєкт</w:t>
            </w:r>
            <w:proofErr w:type="spellEnd"/>
            <w:r w:rsidRPr="0074406D">
              <w:rPr>
                <w:rFonts w:ascii="Times New Roman" w:eastAsia="Calibri" w:hAnsi="Times New Roman" w:cs="Times New Roman"/>
                <w:spacing w:val="-14"/>
                <w:sz w:val="20"/>
                <w:szCs w:val="20"/>
                <w:shd w:val="clear" w:color="auto" w:fill="FFFFFF"/>
              </w:rPr>
              <w:t xml:space="preserve"> за підтримки Європейського  Союзу «Інтеграція рамок та політик ЄС з </w:t>
            </w:r>
            <w:proofErr w:type="spellStart"/>
            <w:r w:rsidRPr="0074406D">
              <w:rPr>
                <w:rFonts w:ascii="Times New Roman" w:eastAsia="Calibri" w:hAnsi="Times New Roman" w:cs="Times New Roman"/>
                <w:spacing w:val="-14"/>
                <w:sz w:val="20"/>
                <w:szCs w:val="20"/>
                <w:shd w:val="clear" w:color="auto" w:fill="FFFFFF"/>
              </w:rPr>
              <w:t>кібербезпеки</w:t>
            </w:r>
            <w:proofErr w:type="spellEnd"/>
            <w:r w:rsidRPr="0074406D">
              <w:rPr>
                <w:rFonts w:ascii="Times New Roman" w:eastAsia="Calibri" w:hAnsi="Times New Roman" w:cs="Times New Roman"/>
                <w:spacing w:val="-14"/>
                <w:sz w:val="20"/>
                <w:szCs w:val="20"/>
                <w:shd w:val="clear" w:color="auto" w:fill="FFFFFF"/>
              </w:rPr>
              <w:t xml:space="preserve"> в Україні».</w:t>
            </w:r>
          </w:p>
          <w:p w:rsidR="008203C8" w:rsidRPr="0074406D" w:rsidRDefault="008203C8" w:rsidP="00790649">
            <w:pPr>
              <w:pStyle w:val="a3"/>
              <w:ind w:left="0"/>
              <w:jc w:val="both"/>
              <w:rPr>
                <w:rFonts w:ascii="Times New Roman" w:hAnsi="Times New Roman" w:cs="Times New Roman"/>
                <w:spacing w:val="-14"/>
                <w:sz w:val="20"/>
                <w:szCs w:val="20"/>
              </w:rPr>
            </w:pPr>
            <w:r w:rsidRPr="0074406D">
              <w:rPr>
                <w:rFonts w:ascii="Times New Roman" w:eastAsia="Calibri" w:hAnsi="Times New Roman" w:cs="Times New Roman"/>
                <w:spacing w:val="-14"/>
                <w:sz w:val="20"/>
                <w:szCs w:val="20"/>
              </w:rPr>
              <w:t xml:space="preserve">В закладах освіти проводяться інформаційні виховні години з </w:t>
            </w:r>
            <w:proofErr w:type="spellStart"/>
            <w:r w:rsidRPr="0074406D">
              <w:rPr>
                <w:rFonts w:ascii="Times New Roman" w:eastAsia="Calibri" w:hAnsi="Times New Roman" w:cs="Times New Roman"/>
                <w:spacing w:val="-14"/>
                <w:sz w:val="20"/>
                <w:szCs w:val="20"/>
              </w:rPr>
              <w:t>кібербезпеки</w:t>
            </w:r>
            <w:proofErr w:type="spellEnd"/>
            <w:r w:rsidRPr="0074406D">
              <w:rPr>
                <w:rFonts w:ascii="Times New Roman" w:eastAsia="Calibri" w:hAnsi="Times New Roman" w:cs="Times New Roman"/>
                <w:spacing w:val="-14"/>
                <w:sz w:val="20"/>
                <w:szCs w:val="20"/>
              </w:rPr>
              <w:t xml:space="preserve">: «Безпечний інтернет», «Алгоритм дій щодо </w:t>
            </w:r>
            <w:proofErr w:type="spellStart"/>
            <w:r w:rsidRPr="0074406D">
              <w:rPr>
                <w:rFonts w:ascii="Times New Roman" w:eastAsia="Calibri" w:hAnsi="Times New Roman" w:cs="Times New Roman"/>
                <w:spacing w:val="-14"/>
                <w:sz w:val="20"/>
                <w:szCs w:val="20"/>
              </w:rPr>
              <w:t>кібербулінгу</w:t>
            </w:r>
            <w:proofErr w:type="spellEnd"/>
            <w:r w:rsidRPr="0074406D">
              <w:rPr>
                <w:rFonts w:ascii="Times New Roman" w:eastAsia="Calibri" w:hAnsi="Times New Roman" w:cs="Times New Roman"/>
                <w:spacing w:val="-14"/>
                <w:sz w:val="20"/>
                <w:szCs w:val="20"/>
              </w:rPr>
              <w:t>», «Злочини і покарання або тонкощі мережевого інтернету»,  «</w:t>
            </w:r>
            <w:proofErr w:type="spellStart"/>
            <w:r w:rsidRPr="0074406D">
              <w:rPr>
                <w:rFonts w:ascii="Times New Roman" w:eastAsia="Calibri" w:hAnsi="Times New Roman" w:cs="Times New Roman"/>
                <w:spacing w:val="-14"/>
                <w:sz w:val="20"/>
                <w:szCs w:val="20"/>
              </w:rPr>
              <w:t>Кібербулінг</w:t>
            </w:r>
            <w:proofErr w:type="spellEnd"/>
            <w:r w:rsidRPr="0074406D">
              <w:rPr>
                <w:rFonts w:ascii="Times New Roman" w:eastAsia="Calibri" w:hAnsi="Times New Roman" w:cs="Times New Roman"/>
                <w:spacing w:val="-14"/>
                <w:sz w:val="20"/>
                <w:szCs w:val="20"/>
              </w:rPr>
              <w:t>. Агресія в Інтернеті».</w:t>
            </w:r>
          </w:p>
          <w:p w:rsidR="008203C8" w:rsidRPr="0074406D" w:rsidRDefault="008203C8" w:rsidP="00790649">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До Дня безпечного Інтернету для учнів 1-11 класів проводяться  бесіди на тему «Комп’ютер і здоров’я», «Безпечний інтернет та соціальні мережі», тощо.</w:t>
            </w:r>
          </w:p>
          <w:p w:rsidR="008203C8" w:rsidRDefault="008203C8" w:rsidP="00790649">
            <w:pPr>
              <w:pStyle w:val="a3"/>
              <w:ind w:left="0"/>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Закладами освіти взято участь у тренінгах: «</w:t>
            </w:r>
            <w:proofErr w:type="spellStart"/>
            <w:r w:rsidRPr="0074406D">
              <w:rPr>
                <w:rFonts w:ascii="Times New Roman" w:eastAsia="Calibri" w:hAnsi="Times New Roman" w:cs="Times New Roman"/>
                <w:spacing w:val="-14"/>
                <w:sz w:val="20"/>
                <w:szCs w:val="20"/>
              </w:rPr>
              <w:t>Приватність</w:t>
            </w:r>
            <w:proofErr w:type="spellEnd"/>
            <w:r w:rsidRPr="0074406D">
              <w:rPr>
                <w:rFonts w:ascii="Times New Roman" w:eastAsia="Calibri" w:hAnsi="Times New Roman" w:cs="Times New Roman"/>
                <w:spacing w:val="-14"/>
                <w:sz w:val="20"/>
                <w:szCs w:val="20"/>
              </w:rPr>
              <w:t xml:space="preserve"> в інтернеті під час війни», «Поради щодо захисту дітей від небезпечних </w:t>
            </w:r>
            <w:proofErr w:type="spellStart"/>
            <w:r w:rsidRPr="0074406D">
              <w:rPr>
                <w:rFonts w:ascii="Times New Roman" w:eastAsia="Calibri" w:hAnsi="Times New Roman" w:cs="Times New Roman"/>
                <w:spacing w:val="-14"/>
                <w:sz w:val="20"/>
                <w:szCs w:val="20"/>
              </w:rPr>
              <w:t>челенджів</w:t>
            </w:r>
            <w:proofErr w:type="spellEnd"/>
            <w:r w:rsidRPr="0074406D">
              <w:rPr>
                <w:rFonts w:ascii="Times New Roman" w:eastAsia="Calibri" w:hAnsi="Times New Roman" w:cs="Times New Roman"/>
                <w:spacing w:val="-14"/>
                <w:sz w:val="20"/>
                <w:szCs w:val="20"/>
              </w:rPr>
              <w:t xml:space="preserve"> у інтернеті» за матеріалами команди # </w:t>
            </w:r>
            <w:proofErr w:type="spellStart"/>
            <w:r w:rsidRPr="0074406D">
              <w:rPr>
                <w:rFonts w:ascii="Times New Roman" w:eastAsia="Calibri" w:hAnsi="Times New Roman" w:cs="Times New Roman"/>
                <w:spacing w:val="-14"/>
                <w:sz w:val="20"/>
                <w:szCs w:val="20"/>
              </w:rPr>
              <w:t>stop</w:t>
            </w:r>
            <w:proofErr w:type="spellEnd"/>
            <w:r w:rsidRPr="0074406D">
              <w:rPr>
                <w:rFonts w:ascii="Times New Roman" w:eastAsia="Calibri" w:hAnsi="Times New Roman" w:cs="Times New Roman"/>
                <w:spacing w:val="-14"/>
                <w:sz w:val="20"/>
                <w:szCs w:val="20"/>
              </w:rPr>
              <w:t xml:space="preserve"> </w:t>
            </w:r>
            <w:proofErr w:type="spellStart"/>
            <w:r w:rsidRPr="0074406D">
              <w:rPr>
                <w:rFonts w:ascii="Times New Roman" w:eastAsia="Calibri" w:hAnsi="Times New Roman" w:cs="Times New Roman"/>
                <w:spacing w:val="-14"/>
                <w:sz w:val="20"/>
                <w:szCs w:val="20"/>
              </w:rPr>
              <w:t>sexтинг</w:t>
            </w:r>
            <w:proofErr w:type="spellEnd"/>
            <w:r w:rsidRPr="0074406D">
              <w:rPr>
                <w:rFonts w:ascii="Times New Roman" w:eastAsia="Calibri" w:hAnsi="Times New Roman" w:cs="Times New Roman"/>
                <w:spacing w:val="-14"/>
                <w:sz w:val="20"/>
                <w:szCs w:val="20"/>
              </w:rPr>
              <w:t xml:space="preserve">. </w:t>
            </w:r>
          </w:p>
          <w:p w:rsidR="008203C8" w:rsidRPr="0074406D" w:rsidRDefault="008203C8" w:rsidP="00790649">
            <w:pPr>
              <w:pStyle w:val="a3"/>
              <w:ind w:left="0"/>
              <w:jc w:val="both"/>
              <w:rPr>
                <w:rFonts w:ascii="Times New Roman" w:eastAsia="Calibri" w:hAnsi="Times New Roman" w:cs="Times New Roman"/>
                <w:spacing w:val="-14"/>
                <w:sz w:val="20"/>
                <w:szCs w:val="20"/>
              </w:rPr>
            </w:pPr>
          </w:p>
        </w:tc>
        <w:tc>
          <w:tcPr>
            <w:tcW w:w="1276" w:type="dxa"/>
            <w:gridSpan w:val="2"/>
          </w:tcPr>
          <w:p w:rsidR="008203C8" w:rsidRPr="0074406D" w:rsidRDefault="008203C8" w:rsidP="009218B5">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6B0845">
            <w:pPr>
              <w:pStyle w:val="a3"/>
              <w:ind w:left="0"/>
              <w:jc w:val="both"/>
              <w:rPr>
                <w:rFonts w:ascii="Times New Roman" w:hAnsi="Times New Roman" w:cs="Times New Roman"/>
                <w:spacing w:val="-14"/>
                <w:sz w:val="24"/>
                <w:szCs w:val="24"/>
              </w:rPr>
            </w:pPr>
            <w:r>
              <w:rPr>
                <w:rFonts w:ascii="Times New Roman" w:eastAsia="MS Mincho" w:hAnsi="Times New Roman" w:cs="Times New Roman"/>
                <w:spacing w:val="-14"/>
                <w:sz w:val="20"/>
                <w:lang w:eastAsia="ja-JP"/>
              </w:rPr>
              <w:lastRenderedPageBreak/>
              <w:t>10 (</w:t>
            </w:r>
            <w:r w:rsidRPr="0074406D">
              <w:rPr>
                <w:rFonts w:ascii="Times New Roman" w:eastAsia="MS Mincho" w:hAnsi="Times New Roman" w:cs="Times New Roman"/>
                <w:spacing w:val="-14"/>
                <w:sz w:val="20"/>
                <w:lang w:eastAsia="ja-JP"/>
              </w:rPr>
              <w:t>17</w:t>
            </w:r>
            <w:r>
              <w:rPr>
                <w:rFonts w:ascii="Times New Roman" w:eastAsia="MS Mincho" w:hAnsi="Times New Roman" w:cs="Times New Roman"/>
                <w:spacing w:val="-14"/>
                <w:sz w:val="20"/>
                <w:lang w:eastAsia="ja-JP"/>
              </w:rPr>
              <w:t>)</w:t>
            </w:r>
            <w:r w:rsidRPr="0074406D">
              <w:rPr>
                <w:rFonts w:ascii="Times New Roman" w:eastAsia="MS Mincho" w:hAnsi="Times New Roman" w:cs="Times New Roman"/>
                <w:spacing w:val="-14"/>
                <w:sz w:val="20"/>
                <w:lang w:eastAsia="ja-JP"/>
              </w:rPr>
              <w:t xml:space="preserve"> Формування системи раннього оповіщення населення про небезпеки, пов’язані із збройним конфліктом (повідомлення про активізацію воєнних дій, розмінування, заміновані об’єкти тощо), яка включає </w:t>
            </w:r>
            <w:proofErr w:type="spellStart"/>
            <w:r w:rsidRPr="0074406D">
              <w:rPr>
                <w:rFonts w:ascii="Times New Roman" w:eastAsia="MS Mincho" w:hAnsi="Times New Roman" w:cs="Times New Roman"/>
                <w:spacing w:val="-14"/>
                <w:sz w:val="20"/>
                <w:lang w:eastAsia="ja-JP"/>
              </w:rPr>
              <w:t>гендерно</w:t>
            </w:r>
            <w:proofErr w:type="spellEnd"/>
            <w:r w:rsidRPr="0074406D">
              <w:rPr>
                <w:rFonts w:ascii="Times New Roman" w:eastAsia="MS Mincho" w:hAnsi="Times New Roman" w:cs="Times New Roman"/>
                <w:spacing w:val="-14"/>
                <w:sz w:val="20"/>
                <w:lang w:eastAsia="ja-JP"/>
              </w:rPr>
              <w:t xml:space="preserve"> чутливі показники і заходи </w:t>
            </w:r>
          </w:p>
        </w:tc>
        <w:tc>
          <w:tcPr>
            <w:tcW w:w="4453" w:type="dxa"/>
            <w:gridSpan w:val="2"/>
          </w:tcPr>
          <w:p w:rsidR="008203C8" w:rsidRPr="0074406D" w:rsidRDefault="008203C8" w:rsidP="009B73C5">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lang w:eastAsia="ja-JP"/>
              </w:rPr>
              <w:t xml:space="preserve">забезпечення функціонування спрощеної системи передання інформації від органів державної влади та органів місцевого самоврядування, які отримали екстрену інформацію щодо небезпек, пов’язаних із збройним конфліктом, та </w:t>
            </w:r>
            <w:proofErr w:type="spellStart"/>
            <w:r w:rsidRPr="0074406D">
              <w:rPr>
                <w:rFonts w:ascii="Times New Roman" w:eastAsia="MS Mincho" w:hAnsi="Times New Roman" w:cs="Times New Roman"/>
                <w:spacing w:val="-14"/>
                <w:sz w:val="20"/>
                <w:lang w:eastAsia="ja-JP"/>
              </w:rPr>
              <w:t>теле</w:t>
            </w:r>
            <w:proofErr w:type="spellEnd"/>
            <w:r w:rsidRPr="0074406D">
              <w:rPr>
                <w:rFonts w:ascii="Times New Roman" w:eastAsia="MS Mincho" w:hAnsi="Times New Roman" w:cs="Times New Roman"/>
                <w:spacing w:val="-14"/>
                <w:sz w:val="20"/>
                <w:lang w:eastAsia="ja-JP"/>
              </w:rPr>
              <w:t>- і радіокомпаніями незалежно від форми власності, а також операторами мобільного зв’язку з урахуванням гендерних підходів</w:t>
            </w:r>
          </w:p>
        </w:tc>
        <w:tc>
          <w:tcPr>
            <w:tcW w:w="1117" w:type="dxa"/>
          </w:tcPr>
          <w:p w:rsidR="008203C8" w:rsidRPr="0074406D" w:rsidRDefault="008203C8" w:rsidP="009B73C5">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9B73C5">
            <w:pPr>
              <w:pStyle w:val="a3"/>
              <w:ind w:left="0"/>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Головним управлінням ДСНС України в Харківській області на офіційній веб-сторінці на постійній основі висвітлюється інформація щодо ступеню </w:t>
            </w:r>
            <w:proofErr w:type="spellStart"/>
            <w:r w:rsidRPr="0074406D">
              <w:rPr>
                <w:rFonts w:ascii="Times New Roman" w:hAnsi="Times New Roman" w:cs="Times New Roman"/>
                <w:spacing w:val="-14"/>
                <w:sz w:val="20"/>
                <w:szCs w:val="20"/>
              </w:rPr>
              <w:t>замінованості</w:t>
            </w:r>
            <w:proofErr w:type="spellEnd"/>
            <w:r w:rsidRPr="0074406D">
              <w:rPr>
                <w:rFonts w:ascii="Times New Roman" w:hAnsi="Times New Roman" w:cs="Times New Roman"/>
                <w:spacing w:val="-14"/>
                <w:sz w:val="20"/>
                <w:szCs w:val="20"/>
              </w:rPr>
              <w:t xml:space="preserve">, заходів з розмінування </w:t>
            </w:r>
            <w:proofErr w:type="spellStart"/>
            <w:r w:rsidRPr="0074406D">
              <w:rPr>
                <w:rFonts w:ascii="Times New Roman" w:hAnsi="Times New Roman" w:cs="Times New Roman"/>
                <w:spacing w:val="-14"/>
                <w:sz w:val="20"/>
                <w:szCs w:val="20"/>
              </w:rPr>
              <w:t>деокупованих</w:t>
            </w:r>
            <w:proofErr w:type="spellEnd"/>
            <w:r w:rsidRPr="0074406D">
              <w:rPr>
                <w:rFonts w:ascii="Times New Roman" w:hAnsi="Times New Roman" w:cs="Times New Roman"/>
                <w:spacing w:val="-14"/>
                <w:sz w:val="20"/>
                <w:szCs w:val="20"/>
              </w:rPr>
              <w:t xml:space="preserve"> територій, а також проводиться роз’яснювальна робота особовим складом  з мешканцями таких населених пунктів.</w:t>
            </w:r>
          </w:p>
          <w:p w:rsidR="008203C8" w:rsidRPr="0074406D" w:rsidRDefault="008203C8" w:rsidP="009B73C5">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Оповіщення населення проводиться за допомогою подачі сигналів </w:t>
            </w:r>
            <w:proofErr w:type="spellStart"/>
            <w:r w:rsidRPr="0074406D">
              <w:rPr>
                <w:rFonts w:ascii="Times New Roman" w:hAnsi="Times New Roman" w:cs="Times New Roman"/>
                <w:spacing w:val="-14"/>
                <w:sz w:val="20"/>
                <w:szCs w:val="20"/>
              </w:rPr>
              <w:t>електросиренами</w:t>
            </w:r>
            <w:proofErr w:type="spellEnd"/>
            <w:r w:rsidRPr="0074406D">
              <w:rPr>
                <w:rFonts w:ascii="Times New Roman" w:hAnsi="Times New Roman" w:cs="Times New Roman"/>
                <w:spacing w:val="-14"/>
                <w:sz w:val="20"/>
                <w:szCs w:val="20"/>
              </w:rPr>
              <w:t xml:space="preserve"> територіальної автоматизованої системи централізованого оповіщення, які носять загальний характер. Роз’яснювальна робота, яка проводиться Департаментом цивільного захисту Харківської обласної військової адміністрації  включає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чутливі показники і заходи.</w:t>
            </w:r>
          </w:p>
          <w:p w:rsidR="008203C8" w:rsidRPr="0074406D" w:rsidRDefault="008203C8" w:rsidP="009B73C5">
            <w:pPr>
              <w:jc w:val="both"/>
              <w:rPr>
                <w:rFonts w:ascii="Times New Roman" w:eastAsia="MS Mincho" w:hAnsi="Times New Roman" w:cs="Times New Roman"/>
                <w:spacing w:val="-14"/>
                <w:sz w:val="16"/>
                <w:szCs w:val="16"/>
                <w:lang w:eastAsia="ja-JP"/>
              </w:rPr>
            </w:pPr>
            <w:r w:rsidRPr="0074406D">
              <w:rPr>
                <w:rFonts w:ascii="Times New Roman" w:hAnsi="Times New Roman" w:cs="Times New Roman"/>
                <w:spacing w:val="-14"/>
                <w:sz w:val="20"/>
                <w:szCs w:val="20"/>
              </w:rPr>
              <w:t xml:space="preserve">Також, забезпечено функціонування та розповсюдження через соціальну мережу </w:t>
            </w:r>
            <w:proofErr w:type="spellStart"/>
            <w:r w:rsidRPr="0074406D">
              <w:rPr>
                <w:rFonts w:ascii="Times New Roman" w:hAnsi="Times New Roman" w:cs="Times New Roman"/>
                <w:spacing w:val="-14"/>
                <w:sz w:val="20"/>
                <w:szCs w:val="20"/>
              </w:rPr>
              <w:t>Фейсбук</w:t>
            </w:r>
            <w:proofErr w:type="spellEnd"/>
            <w:r w:rsidRPr="0074406D">
              <w:rPr>
                <w:rFonts w:ascii="Times New Roman" w:hAnsi="Times New Roman" w:cs="Times New Roman"/>
                <w:spacing w:val="-14"/>
                <w:sz w:val="20"/>
                <w:szCs w:val="20"/>
              </w:rPr>
              <w:t xml:space="preserve"> спрощеної системи передачі</w:t>
            </w:r>
            <w:r w:rsidRPr="0074406D">
              <w:rPr>
                <w:rFonts w:ascii="Times New Roman" w:eastAsia="Times New Roman" w:hAnsi="Times New Roman" w:cs="Times New Roman"/>
                <w:spacing w:val="-14"/>
                <w:sz w:val="20"/>
                <w:szCs w:val="20"/>
                <w:lang w:eastAsia="ru-RU"/>
              </w:rPr>
              <w:t xml:space="preserve"> інформації, щодо виникнення надзвичайних ситуацій «Скануй та інформуй» </w:t>
            </w:r>
            <w:hyperlink r:id="rId12">
              <w:r w:rsidRPr="0074406D">
                <w:rPr>
                  <w:rFonts w:ascii="Times New Roman" w:eastAsia="MS Mincho" w:hAnsi="Times New Roman" w:cs="Times New Roman"/>
                  <w:spacing w:val="-14"/>
                  <w:sz w:val="16"/>
                  <w:szCs w:val="16"/>
                  <w:lang w:eastAsia="ja-JP"/>
                </w:rPr>
                <w:t>https://www.facebook.com/100067145426566/posts/257477836500395/</w:t>
              </w:r>
            </w:hyperlink>
          </w:p>
          <w:p w:rsidR="008203C8" w:rsidRPr="0074406D" w:rsidRDefault="008203C8" w:rsidP="009B73C5">
            <w:pPr>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На сайтах сільських, селищних, міських рад, на сторінці у </w:t>
            </w:r>
            <w:proofErr w:type="spellStart"/>
            <w:r w:rsidRPr="0074406D">
              <w:rPr>
                <w:rFonts w:ascii="Times New Roman" w:eastAsia="MS Mincho" w:hAnsi="Times New Roman" w:cs="Times New Roman"/>
                <w:spacing w:val="-14"/>
                <w:sz w:val="20"/>
                <w:szCs w:val="20"/>
                <w:lang w:val="en-US" w:eastAsia="ja-JP"/>
              </w:rPr>
              <w:t>facebook</w:t>
            </w:r>
            <w:proofErr w:type="spellEnd"/>
            <w:r w:rsidRPr="0074406D">
              <w:rPr>
                <w:rFonts w:ascii="Times New Roman" w:eastAsia="MS Mincho" w:hAnsi="Times New Roman" w:cs="Times New Roman"/>
                <w:spacing w:val="-14"/>
                <w:sz w:val="20"/>
                <w:szCs w:val="20"/>
                <w:lang w:eastAsia="ja-JP"/>
              </w:rPr>
              <w:t>, у телеграм – каналі постійно публікується інформація про бойові дії, про місця, де знаходяться найпростіші укриття, про «Пункти незламності». Також, в разі небезпеки та відсутності мобільного або інтернет зв’язку, поліцейські офіцери громади через гучномовці повідомляють мешканців громади про небезпеку.</w:t>
            </w:r>
          </w:p>
          <w:p w:rsidR="008203C8" w:rsidRPr="00416B7F" w:rsidRDefault="008203C8" w:rsidP="009B73C5">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У деяких територіальних громадах селищними радами спільно з керівниками житлових багатоповерхових будинків (ОСББ, УЖКГ) розроблено перелік адрес для евакуації мешканців в найпростіші укриття при небезпеці, інформація про які розповсюджена серед місцевого населення.</w:t>
            </w:r>
          </w:p>
        </w:tc>
        <w:tc>
          <w:tcPr>
            <w:tcW w:w="1276" w:type="dxa"/>
            <w:gridSpan w:val="2"/>
          </w:tcPr>
          <w:p w:rsidR="008203C8" w:rsidRPr="0074406D" w:rsidRDefault="008203C8" w:rsidP="009218B5">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6B0845">
            <w:pPr>
              <w:pStyle w:val="a3"/>
              <w:ind w:left="0"/>
              <w:jc w:val="both"/>
              <w:rPr>
                <w:rFonts w:ascii="Times New Roman" w:eastAsia="MS Mincho" w:hAnsi="Times New Roman" w:cs="Times New Roman"/>
                <w:spacing w:val="-14"/>
                <w:sz w:val="20"/>
                <w:lang w:eastAsia="ja-JP"/>
              </w:rPr>
            </w:pPr>
            <w:r>
              <w:rPr>
                <w:rFonts w:ascii="Times New Roman" w:eastAsia="MS Mincho" w:hAnsi="Times New Roman" w:cs="Times New Roman"/>
                <w:spacing w:val="-14"/>
                <w:sz w:val="20"/>
                <w:lang w:eastAsia="ja-JP"/>
              </w:rPr>
              <w:t>11. (</w:t>
            </w:r>
            <w:r w:rsidRPr="0074406D">
              <w:rPr>
                <w:rFonts w:ascii="Times New Roman" w:eastAsia="MS Mincho" w:hAnsi="Times New Roman" w:cs="Times New Roman"/>
                <w:spacing w:val="-14"/>
                <w:sz w:val="20"/>
                <w:lang w:eastAsia="ja-JP"/>
              </w:rPr>
              <w:t>18</w:t>
            </w:r>
            <w:r>
              <w:rPr>
                <w:rFonts w:ascii="Times New Roman" w:eastAsia="MS Mincho" w:hAnsi="Times New Roman" w:cs="Times New Roman"/>
                <w:spacing w:val="-14"/>
                <w:sz w:val="20"/>
                <w:lang w:eastAsia="ja-JP"/>
              </w:rPr>
              <w:t>)</w:t>
            </w:r>
            <w:r w:rsidRPr="0074406D">
              <w:rPr>
                <w:rFonts w:ascii="Times New Roman" w:eastAsia="MS Mincho" w:hAnsi="Times New Roman" w:cs="Times New Roman"/>
                <w:spacing w:val="-14"/>
                <w:sz w:val="20"/>
                <w:lang w:eastAsia="ja-JP"/>
              </w:rPr>
              <w:t xml:space="preserve"> Підвищення спроможності територіальних громад щодо управління процесами запобігання конфліктам і врегулювання конфліктів</w:t>
            </w:r>
          </w:p>
        </w:tc>
        <w:tc>
          <w:tcPr>
            <w:tcW w:w="4453" w:type="dxa"/>
            <w:gridSpan w:val="2"/>
          </w:tcPr>
          <w:p w:rsidR="008203C8" w:rsidRPr="0074406D" w:rsidRDefault="008203C8" w:rsidP="003349CE">
            <w:pPr>
              <w:pStyle w:val="a3"/>
              <w:ind w:left="0"/>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1) запровадження використання на постійній основі інструментів оцінювання ризиків виникнення конфліктів у громадах, що зазнали негативного впливу внаслідок конфлікту, та вжиття необхідних заходів за результатами отриманої інформації</w:t>
            </w:r>
          </w:p>
        </w:tc>
        <w:tc>
          <w:tcPr>
            <w:tcW w:w="1117" w:type="dxa"/>
          </w:tcPr>
          <w:p w:rsidR="008203C8" w:rsidRPr="0074406D" w:rsidRDefault="008203C8" w:rsidP="006B0845">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3349CE">
            <w:pPr>
              <w:jc w:val="both"/>
              <w:rPr>
                <w:rFonts w:ascii="Times New Roman" w:eastAsia="Times New Roman" w:hAnsi="Times New Roman" w:cs="Times New Roman"/>
                <w:spacing w:val="-14"/>
                <w:sz w:val="20"/>
                <w:szCs w:val="24"/>
                <w:lang w:eastAsia="ru-RU"/>
              </w:rPr>
            </w:pPr>
            <w:r w:rsidRPr="0074406D">
              <w:rPr>
                <w:rFonts w:ascii="Times New Roman" w:eastAsia="MS Mincho" w:hAnsi="Times New Roman" w:cs="Times New Roman"/>
                <w:spacing w:val="-14"/>
                <w:sz w:val="20"/>
                <w:lang w:eastAsia="ja-JP"/>
              </w:rPr>
              <w:t xml:space="preserve">В територіальних громадах області вживаються заходи щодо оцінювання ризиків виникнення конфліктів та вжиття необхідних заходів у разі їх настання. З цією метою розробляються відповідні плани заходів. Так, наприклад, в </w:t>
            </w:r>
            <w:proofErr w:type="spellStart"/>
            <w:r w:rsidRPr="0074406D">
              <w:rPr>
                <w:rFonts w:ascii="Times New Roman" w:eastAsia="MS Mincho" w:hAnsi="Times New Roman" w:cs="Times New Roman"/>
                <w:spacing w:val="-14"/>
                <w:sz w:val="20"/>
                <w:lang w:eastAsia="ja-JP"/>
              </w:rPr>
              <w:t>Солоницівській</w:t>
            </w:r>
            <w:proofErr w:type="spellEnd"/>
            <w:r w:rsidRPr="0074406D">
              <w:rPr>
                <w:rFonts w:ascii="Times New Roman" w:eastAsia="MS Mincho" w:hAnsi="Times New Roman" w:cs="Times New Roman"/>
                <w:spacing w:val="-14"/>
                <w:sz w:val="20"/>
                <w:lang w:eastAsia="ja-JP"/>
              </w:rPr>
              <w:t xml:space="preserve"> селищні раді затверджено  «План евакуації населення, матеріальних та культурних цінностей у разі загрози виникнення, або у разі виникнення надзвичайних ситуацій», в якому враховано інтереси осіб з інвалідністю.</w:t>
            </w:r>
            <w:r w:rsidRPr="0074406D">
              <w:rPr>
                <w:rFonts w:ascii="Times New Roman" w:eastAsia="Times New Roman" w:hAnsi="Times New Roman" w:cs="Times New Roman"/>
                <w:spacing w:val="-14"/>
                <w:sz w:val="20"/>
                <w:szCs w:val="24"/>
                <w:lang w:eastAsia="ru-RU"/>
              </w:rPr>
              <w:t xml:space="preserve"> </w:t>
            </w:r>
          </w:p>
          <w:p w:rsidR="008203C8" w:rsidRDefault="008203C8" w:rsidP="002D67A0">
            <w:pPr>
              <w:jc w:val="both"/>
              <w:rPr>
                <w:rFonts w:ascii="Times New Roman" w:eastAsia="Times New Roman" w:hAnsi="Times New Roman" w:cs="Times New Roman"/>
                <w:spacing w:val="-14"/>
                <w:sz w:val="20"/>
                <w:szCs w:val="24"/>
                <w:lang w:eastAsia="ru-RU"/>
              </w:rPr>
            </w:pPr>
            <w:r w:rsidRPr="0074406D">
              <w:rPr>
                <w:rFonts w:ascii="Times New Roman" w:eastAsia="Times New Roman" w:hAnsi="Times New Roman" w:cs="Times New Roman"/>
                <w:spacing w:val="-14"/>
                <w:sz w:val="20"/>
                <w:szCs w:val="24"/>
                <w:lang w:eastAsia="ru-RU"/>
              </w:rPr>
              <w:t>Жителі громад постійно інформуються де знаходяться найпростіші укриття та «Пункти незламності». Також, в разі небезпеки та відсутності мобільного або інтернет зв’язку поліцейські офіцери громад через гучномовці повідомляють населення про небезпеку</w:t>
            </w:r>
          </w:p>
          <w:p w:rsidR="008203C8" w:rsidRPr="0074406D" w:rsidRDefault="008203C8" w:rsidP="002D67A0">
            <w:pPr>
              <w:jc w:val="both"/>
              <w:rPr>
                <w:rFonts w:ascii="Times New Roman" w:hAnsi="Times New Roman" w:cs="Times New Roman"/>
                <w:spacing w:val="-14"/>
                <w:sz w:val="20"/>
                <w:szCs w:val="20"/>
              </w:rPr>
            </w:pPr>
            <w:r w:rsidRPr="0074406D">
              <w:rPr>
                <w:rFonts w:ascii="Times New Roman" w:eastAsia="Times New Roman" w:hAnsi="Times New Roman" w:cs="Times New Roman"/>
                <w:spacing w:val="-14"/>
                <w:sz w:val="20"/>
                <w:szCs w:val="24"/>
                <w:lang w:eastAsia="ru-RU"/>
              </w:rPr>
              <w:t>.</w:t>
            </w:r>
          </w:p>
        </w:tc>
        <w:tc>
          <w:tcPr>
            <w:tcW w:w="1276" w:type="dxa"/>
            <w:gridSpan w:val="2"/>
          </w:tcPr>
          <w:p w:rsidR="008203C8" w:rsidRPr="0074406D" w:rsidRDefault="008203C8" w:rsidP="009218B5">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4254D4">
            <w:pPr>
              <w:pStyle w:val="a3"/>
              <w:ind w:left="0"/>
              <w:rPr>
                <w:rFonts w:ascii="Times New Roman" w:eastAsia="MS Mincho" w:hAnsi="Times New Roman" w:cs="Times New Roman"/>
                <w:spacing w:val="-14"/>
                <w:sz w:val="20"/>
                <w:lang w:eastAsia="ja-JP"/>
              </w:rPr>
            </w:pPr>
          </w:p>
        </w:tc>
        <w:tc>
          <w:tcPr>
            <w:tcW w:w="4453" w:type="dxa"/>
            <w:gridSpan w:val="2"/>
          </w:tcPr>
          <w:p w:rsidR="008203C8" w:rsidRPr="0074406D" w:rsidRDefault="008203C8" w:rsidP="009263A4">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 запровадження фахової підготовки членів територіальних громад, зокрема жіночих ініціативних груп, з питань управління процесами запобігання конфліктам та врегулювання їх (тренінги, семінари, онлайн-курси)</w:t>
            </w:r>
          </w:p>
        </w:tc>
        <w:tc>
          <w:tcPr>
            <w:tcW w:w="1117" w:type="dxa"/>
          </w:tcPr>
          <w:p w:rsidR="008203C8" w:rsidRPr="0074406D" w:rsidRDefault="008203C8" w:rsidP="00440131">
            <w:pPr>
              <w:pStyle w:val="a3"/>
              <w:ind w:left="-38" w:right="-53"/>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w:t>
            </w:r>
            <w:r>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9263A4">
            <w:pPr>
              <w:spacing w:line="24" w:lineRule="atLeast"/>
              <w:ind w:hanging="2"/>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Громадською організацією</w:t>
            </w:r>
            <w:r w:rsidRPr="0074406D">
              <w:rPr>
                <w:rFonts w:ascii="Times New Roman" w:eastAsia="Calibri" w:hAnsi="Times New Roman" w:cs="Times New Roman"/>
                <w:spacing w:val="-14"/>
                <w:sz w:val="20"/>
                <w:szCs w:val="20"/>
              </w:rPr>
              <w:t xml:space="preserve"> «Жіночі перспективи»</w:t>
            </w:r>
            <w:r w:rsidRPr="0074406D">
              <w:rPr>
                <w:rFonts w:ascii="Times New Roman" w:hAnsi="Times New Roman" w:cs="Times New Roman"/>
                <w:spacing w:val="-14"/>
                <w:sz w:val="20"/>
                <w:szCs w:val="20"/>
              </w:rPr>
              <w:t xml:space="preserve"> у листопаді 2023 року п</w:t>
            </w:r>
            <w:r w:rsidRPr="0074406D">
              <w:rPr>
                <w:rFonts w:ascii="Times New Roman" w:eastAsia="Calibri" w:hAnsi="Times New Roman" w:cs="Times New Roman"/>
                <w:spacing w:val="-14"/>
                <w:sz w:val="20"/>
                <w:szCs w:val="20"/>
              </w:rPr>
              <w:t xml:space="preserve">роведено тренінг з мобілізації громад та </w:t>
            </w:r>
            <w:proofErr w:type="spellStart"/>
            <w:r w:rsidRPr="0074406D">
              <w:rPr>
                <w:rFonts w:ascii="Times New Roman" w:eastAsia="Calibri" w:hAnsi="Times New Roman" w:cs="Times New Roman"/>
                <w:spacing w:val="-14"/>
                <w:sz w:val="20"/>
                <w:szCs w:val="20"/>
              </w:rPr>
              <w:t>адвокації</w:t>
            </w:r>
            <w:proofErr w:type="spellEnd"/>
            <w:r w:rsidRPr="0074406D">
              <w:rPr>
                <w:rFonts w:ascii="Times New Roman" w:eastAsia="Calibri" w:hAnsi="Times New Roman" w:cs="Times New Roman"/>
                <w:spacing w:val="-14"/>
                <w:sz w:val="20"/>
                <w:szCs w:val="20"/>
              </w:rPr>
              <w:t xml:space="preserve"> для представників/-</w:t>
            </w:r>
            <w:proofErr w:type="spellStart"/>
            <w:r w:rsidRPr="0074406D">
              <w:rPr>
                <w:rFonts w:ascii="Times New Roman" w:eastAsia="Calibri" w:hAnsi="Times New Roman" w:cs="Times New Roman"/>
                <w:spacing w:val="-14"/>
                <w:sz w:val="20"/>
                <w:szCs w:val="20"/>
              </w:rPr>
              <w:t>ць</w:t>
            </w:r>
            <w:proofErr w:type="spellEnd"/>
            <w:r w:rsidRPr="0074406D">
              <w:rPr>
                <w:rFonts w:ascii="Times New Roman" w:eastAsia="Calibri" w:hAnsi="Times New Roman" w:cs="Times New Roman"/>
                <w:spacing w:val="-14"/>
                <w:sz w:val="20"/>
                <w:szCs w:val="20"/>
              </w:rPr>
              <w:t xml:space="preserve"> </w:t>
            </w:r>
            <w:proofErr w:type="spellStart"/>
            <w:r w:rsidRPr="0074406D">
              <w:rPr>
                <w:rFonts w:ascii="Times New Roman" w:eastAsia="Calibri" w:hAnsi="Times New Roman" w:cs="Times New Roman"/>
                <w:spacing w:val="-14"/>
                <w:sz w:val="20"/>
                <w:szCs w:val="20"/>
              </w:rPr>
              <w:t>Валківської</w:t>
            </w:r>
            <w:proofErr w:type="spellEnd"/>
            <w:r w:rsidRPr="0074406D">
              <w:rPr>
                <w:rFonts w:ascii="Times New Roman" w:eastAsia="Calibri" w:hAnsi="Times New Roman" w:cs="Times New Roman"/>
                <w:spacing w:val="-14"/>
                <w:sz w:val="20"/>
                <w:szCs w:val="20"/>
              </w:rPr>
              <w:t xml:space="preserve"> і </w:t>
            </w:r>
            <w:proofErr w:type="spellStart"/>
            <w:r w:rsidRPr="0074406D">
              <w:rPr>
                <w:rFonts w:ascii="Times New Roman" w:eastAsia="Calibri" w:hAnsi="Times New Roman" w:cs="Times New Roman"/>
                <w:spacing w:val="-14"/>
                <w:sz w:val="20"/>
                <w:szCs w:val="20"/>
              </w:rPr>
              <w:t>Безлюдівської</w:t>
            </w:r>
            <w:proofErr w:type="spellEnd"/>
            <w:r w:rsidRPr="0074406D">
              <w:rPr>
                <w:rFonts w:ascii="Times New Roman" w:eastAsia="Calibri" w:hAnsi="Times New Roman" w:cs="Times New Roman"/>
                <w:spacing w:val="-14"/>
                <w:sz w:val="20"/>
                <w:szCs w:val="20"/>
              </w:rPr>
              <w:t xml:space="preserve"> територіальних громад</w:t>
            </w:r>
            <w:r w:rsidRPr="0074406D">
              <w:rPr>
                <w:rFonts w:ascii="Times New Roman" w:hAnsi="Times New Roman" w:cs="Times New Roman"/>
                <w:spacing w:val="-14"/>
                <w:sz w:val="20"/>
                <w:szCs w:val="20"/>
              </w:rPr>
              <w:t>.</w:t>
            </w:r>
          </w:p>
          <w:p w:rsidR="008203C8" w:rsidRPr="0074406D" w:rsidRDefault="008203C8" w:rsidP="001E518A">
            <w:pPr>
              <w:jc w:val="both"/>
              <w:rPr>
                <w:rFonts w:ascii="Times New Roman" w:eastAsia="MS Mincho" w:hAnsi="Times New Roman" w:cs="Times New Roman"/>
                <w:bCs/>
                <w:spacing w:val="-14"/>
                <w:sz w:val="20"/>
                <w:szCs w:val="20"/>
                <w:lang w:eastAsia="ja-JP"/>
              </w:rPr>
            </w:pPr>
            <w:r w:rsidRPr="0074406D">
              <w:rPr>
                <w:rFonts w:ascii="Times New Roman" w:eastAsia="MS Mincho" w:hAnsi="Times New Roman" w:cs="Times New Roman"/>
                <w:bCs/>
                <w:spacing w:val="-14"/>
                <w:sz w:val="20"/>
                <w:szCs w:val="20"/>
                <w:lang w:eastAsia="ja-JP"/>
              </w:rPr>
              <w:t>В низці громад області проходять курси і навчання «Діти та війна. Навчання технік зцілення», тренінгові заняття з питань конфліктології «Умій вирішувати конфлікти» (</w:t>
            </w:r>
            <w:proofErr w:type="spellStart"/>
            <w:r w:rsidRPr="0074406D">
              <w:rPr>
                <w:rFonts w:ascii="Times New Roman" w:eastAsia="MS Mincho" w:hAnsi="Times New Roman" w:cs="Times New Roman"/>
                <w:bCs/>
                <w:spacing w:val="-14"/>
                <w:sz w:val="20"/>
                <w:szCs w:val="20"/>
                <w:lang w:eastAsia="ja-JP"/>
              </w:rPr>
              <w:t>Пісочинська</w:t>
            </w:r>
            <w:proofErr w:type="spellEnd"/>
            <w:r w:rsidRPr="0074406D">
              <w:rPr>
                <w:rFonts w:ascii="Times New Roman" w:eastAsia="MS Mincho" w:hAnsi="Times New Roman" w:cs="Times New Roman"/>
                <w:bCs/>
                <w:spacing w:val="-14"/>
                <w:sz w:val="20"/>
                <w:szCs w:val="20"/>
                <w:lang w:eastAsia="ja-JP"/>
              </w:rPr>
              <w:t xml:space="preserve"> громада, соціальний педагог </w:t>
            </w:r>
            <w:proofErr w:type="spellStart"/>
            <w:r w:rsidRPr="0074406D">
              <w:rPr>
                <w:rFonts w:ascii="Times New Roman" w:eastAsia="MS Mincho" w:hAnsi="Times New Roman" w:cs="Times New Roman"/>
                <w:bCs/>
                <w:spacing w:val="-14"/>
                <w:sz w:val="20"/>
                <w:szCs w:val="20"/>
                <w:lang w:eastAsia="ja-JP"/>
              </w:rPr>
              <w:t>Болотських</w:t>
            </w:r>
            <w:proofErr w:type="spellEnd"/>
            <w:r w:rsidRPr="0074406D">
              <w:rPr>
                <w:rFonts w:ascii="Times New Roman" w:eastAsia="MS Mincho" w:hAnsi="Times New Roman" w:cs="Times New Roman"/>
                <w:bCs/>
                <w:spacing w:val="-14"/>
                <w:sz w:val="20"/>
                <w:szCs w:val="20"/>
                <w:lang w:eastAsia="ja-JP"/>
              </w:rPr>
              <w:t xml:space="preserve"> Т.П.).</w:t>
            </w:r>
          </w:p>
          <w:p w:rsidR="008203C8" w:rsidRPr="0074406D" w:rsidRDefault="008203C8" w:rsidP="00416B7F">
            <w:pPr>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bCs/>
                <w:spacing w:val="-14"/>
                <w:sz w:val="20"/>
                <w:szCs w:val="20"/>
                <w:lang w:eastAsia="ja-JP"/>
              </w:rPr>
              <w:t xml:space="preserve">Крім того, жінки в територіальних громадах області самостійно мобілізуються  та організовуються для надання необхідної допомоги, переважно жінкам з дітьми та іншим </w:t>
            </w:r>
            <w:proofErr w:type="spellStart"/>
            <w:r w:rsidRPr="0074406D">
              <w:rPr>
                <w:rFonts w:ascii="Times New Roman" w:eastAsia="MS Mincho" w:hAnsi="Times New Roman" w:cs="Times New Roman"/>
                <w:bCs/>
                <w:spacing w:val="-14"/>
                <w:sz w:val="20"/>
                <w:szCs w:val="20"/>
                <w:lang w:eastAsia="ja-JP"/>
              </w:rPr>
              <w:t>маломобільним</w:t>
            </w:r>
            <w:proofErr w:type="spellEnd"/>
            <w:r w:rsidRPr="0074406D">
              <w:rPr>
                <w:rFonts w:ascii="Times New Roman" w:eastAsia="MS Mincho" w:hAnsi="Times New Roman" w:cs="Times New Roman"/>
                <w:bCs/>
                <w:spacing w:val="-14"/>
                <w:sz w:val="20"/>
                <w:szCs w:val="20"/>
                <w:lang w:eastAsia="ja-JP"/>
              </w:rPr>
              <w:t xml:space="preserve"> групам населення.</w:t>
            </w:r>
          </w:p>
        </w:tc>
        <w:tc>
          <w:tcPr>
            <w:tcW w:w="1276" w:type="dxa"/>
            <w:gridSpan w:val="2"/>
          </w:tcPr>
          <w:p w:rsidR="008203C8" w:rsidRPr="0074406D" w:rsidRDefault="008203C8" w:rsidP="009263A4">
            <w:pPr>
              <w:pStyle w:val="a3"/>
              <w:ind w:left="0"/>
              <w:jc w:val="center"/>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BF7EBC">
            <w:pPr>
              <w:pStyle w:val="a3"/>
              <w:ind w:left="0"/>
              <w:jc w:val="both"/>
              <w:rPr>
                <w:rFonts w:ascii="Times New Roman" w:eastAsia="MS Mincho" w:hAnsi="Times New Roman" w:cs="Times New Roman"/>
                <w:spacing w:val="-14"/>
                <w:sz w:val="20"/>
                <w:lang w:eastAsia="ja-JP"/>
              </w:rPr>
            </w:pPr>
            <w:r>
              <w:rPr>
                <w:rFonts w:ascii="Times New Roman" w:eastAsia="MS Mincho" w:hAnsi="Times New Roman" w:cs="Times New Roman"/>
                <w:spacing w:val="-14"/>
                <w:sz w:val="20"/>
                <w:lang w:eastAsia="ja-JP"/>
              </w:rPr>
              <w:t>12 (</w:t>
            </w:r>
            <w:r w:rsidRPr="0074406D">
              <w:rPr>
                <w:rFonts w:ascii="Times New Roman" w:eastAsia="MS Mincho" w:hAnsi="Times New Roman" w:cs="Times New Roman"/>
                <w:spacing w:val="-14"/>
                <w:sz w:val="20"/>
                <w:lang w:eastAsia="ja-JP"/>
              </w:rPr>
              <w:t>19</w:t>
            </w:r>
            <w:r>
              <w:rPr>
                <w:rFonts w:ascii="Times New Roman" w:eastAsia="MS Mincho" w:hAnsi="Times New Roman" w:cs="Times New Roman"/>
                <w:spacing w:val="-14"/>
                <w:sz w:val="20"/>
                <w:lang w:eastAsia="ja-JP"/>
              </w:rPr>
              <w:t>)</w:t>
            </w:r>
            <w:r w:rsidRPr="0074406D">
              <w:rPr>
                <w:rFonts w:ascii="Times New Roman" w:eastAsia="MS Mincho" w:hAnsi="Times New Roman" w:cs="Times New Roman"/>
                <w:spacing w:val="-14"/>
                <w:sz w:val="20"/>
                <w:lang w:eastAsia="ja-JP"/>
              </w:rPr>
              <w:t xml:space="preserve">. Включення питань аудиту безпеки територій до освітніх програм суб’єктів реагування на </w:t>
            </w:r>
            <w:proofErr w:type="spellStart"/>
            <w:r w:rsidRPr="0074406D">
              <w:rPr>
                <w:rFonts w:ascii="Times New Roman" w:eastAsia="MS Mincho" w:hAnsi="Times New Roman" w:cs="Times New Roman"/>
                <w:spacing w:val="-14"/>
                <w:sz w:val="20"/>
                <w:lang w:eastAsia="ja-JP"/>
              </w:rPr>
              <w:t>безпекові</w:t>
            </w:r>
            <w:proofErr w:type="spellEnd"/>
            <w:r w:rsidRPr="0074406D">
              <w:rPr>
                <w:rFonts w:ascii="Times New Roman" w:eastAsia="MS Mincho" w:hAnsi="Times New Roman" w:cs="Times New Roman"/>
                <w:spacing w:val="-14"/>
                <w:sz w:val="20"/>
                <w:lang w:eastAsia="ja-JP"/>
              </w:rPr>
              <w:t xml:space="preserve"> виклики, насильство за ознакою статі та насильство, пов’язане з конфліктом </w:t>
            </w:r>
          </w:p>
        </w:tc>
        <w:tc>
          <w:tcPr>
            <w:tcW w:w="4453" w:type="dxa"/>
            <w:gridSpan w:val="2"/>
          </w:tcPr>
          <w:p w:rsidR="008203C8" w:rsidRPr="0074406D" w:rsidRDefault="008203C8" w:rsidP="00BF7EBC">
            <w:pPr>
              <w:pStyle w:val="a3"/>
              <w:ind w:left="0"/>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1) організація для фахівців із соціальної роботи, фахівців мобільних бригад соціально-психологічної допомоги особам, які постраждали від домашнього насильства та/або насильства за ознакою статі, працівників притулків для осіб, які постраждали від домашнього насильства та/або насильства за ознакою статі, студентів закладів вищої освіти освітніх заходів (тренінгів, семінарів) з вивчення методики проведення аудиту безпеки територій на місцевому рівні</w:t>
            </w:r>
          </w:p>
        </w:tc>
        <w:tc>
          <w:tcPr>
            <w:tcW w:w="1117" w:type="dxa"/>
          </w:tcPr>
          <w:p w:rsidR="008203C8" w:rsidRPr="0074406D" w:rsidRDefault="008203C8" w:rsidP="00982C62">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D3167A">
            <w:pPr>
              <w:jc w:val="both"/>
              <w:rPr>
                <w:rFonts w:ascii="Times New Roman" w:eastAsia="MS Mincho" w:hAnsi="Times New Roman" w:cs="Times New Roman"/>
                <w:bCs/>
                <w:spacing w:val="-14"/>
                <w:sz w:val="20"/>
                <w:szCs w:val="20"/>
                <w:lang w:eastAsia="ja-JP"/>
              </w:rPr>
            </w:pPr>
            <w:r w:rsidRPr="0074406D">
              <w:rPr>
                <w:rFonts w:ascii="Times New Roman" w:eastAsia="MS Mincho" w:hAnsi="Times New Roman" w:cs="Times New Roman"/>
                <w:bCs/>
                <w:spacing w:val="-14"/>
                <w:sz w:val="20"/>
                <w:szCs w:val="20"/>
                <w:lang w:eastAsia="ja-JP"/>
              </w:rPr>
              <w:t>У вересні 2023 року для  24 фахівців з 2 громад Харківської області (</w:t>
            </w:r>
            <w:proofErr w:type="spellStart"/>
            <w:r w:rsidRPr="0074406D">
              <w:rPr>
                <w:rFonts w:ascii="Times New Roman" w:eastAsia="MS Mincho" w:hAnsi="Times New Roman" w:cs="Times New Roman"/>
                <w:bCs/>
                <w:spacing w:val="-14"/>
                <w:sz w:val="20"/>
                <w:szCs w:val="20"/>
                <w:lang w:eastAsia="ja-JP"/>
              </w:rPr>
              <w:t>Валківська</w:t>
            </w:r>
            <w:proofErr w:type="spellEnd"/>
            <w:r w:rsidRPr="0074406D">
              <w:rPr>
                <w:rFonts w:ascii="Times New Roman" w:eastAsia="MS Mincho" w:hAnsi="Times New Roman" w:cs="Times New Roman"/>
                <w:bCs/>
                <w:spacing w:val="-14"/>
                <w:sz w:val="20"/>
                <w:szCs w:val="20"/>
                <w:lang w:eastAsia="ja-JP"/>
              </w:rPr>
              <w:t xml:space="preserve"> та </w:t>
            </w:r>
            <w:proofErr w:type="spellStart"/>
            <w:r w:rsidRPr="0074406D">
              <w:rPr>
                <w:rFonts w:ascii="Times New Roman" w:eastAsia="MS Mincho" w:hAnsi="Times New Roman" w:cs="Times New Roman"/>
                <w:bCs/>
                <w:spacing w:val="-14"/>
                <w:sz w:val="20"/>
                <w:szCs w:val="20"/>
                <w:lang w:eastAsia="ja-JP"/>
              </w:rPr>
              <w:t>Базлюдівська</w:t>
            </w:r>
            <w:proofErr w:type="spellEnd"/>
            <w:r w:rsidRPr="0074406D">
              <w:rPr>
                <w:rFonts w:ascii="Times New Roman" w:eastAsia="MS Mincho" w:hAnsi="Times New Roman" w:cs="Times New Roman"/>
                <w:bCs/>
                <w:spacing w:val="-14"/>
                <w:sz w:val="20"/>
                <w:szCs w:val="20"/>
                <w:lang w:eastAsia="ja-JP"/>
              </w:rPr>
              <w:t xml:space="preserve">) проведено 3-денний тренінг «Створення безпечного простору в громаді: Методика проведення аудитів» за фінансової підтримки Уряду Великої Британії в межах проекту «Жінки. Безпека: відповіді на виклики воєнного часу», що </w:t>
            </w:r>
            <w:proofErr w:type="spellStart"/>
            <w:r w:rsidRPr="0074406D">
              <w:rPr>
                <w:rFonts w:ascii="Times New Roman" w:eastAsia="MS Mincho" w:hAnsi="Times New Roman" w:cs="Times New Roman"/>
                <w:bCs/>
                <w:spacing w:val="-14"/>
                <w:sz w:val="20"/>
                <w:szCs w:val="20"/>
                <w:lang w:eastAsia="ja-JP"/>
              </w:rPr>
              <w:t>виконаується</w:t>
            </w:r>
            <w:proofErr w:type="spellEnd"/>
            <w:r w:rsidRPr="0074406D">
              <w:rPr>
                <w:rFonts w:ascii="Times New Roman" w:eastAsia="MS Mincho" w:hAnsi="Times New Roman" w:cs="Times New Roman"/>
                <w:bCs/>
                <w:spacing w:val="-14"/>
                <w:sz w:val="20"/>
                <w:szCs w:val="20"/>
                <w:lang w:eastAsia="ja-JP"/>
              </w:rPr>
              <w:t xml:space="preserve"> Українським жіночим </w:t>
            </w:r>
            <w:proofErr w:type="spellStart"/>
            <w:r w:rsidRPr="0074406D">
              <w:rPr>
                <w:rFonts w:ascii="Times New Roman" w:eastAsia="MS Mincho" w:hAnsi="Times New Roman" w:cs="Times New Roman"/>
                <w:bCs/>
                <w:spacing w:val="-14"/>
                <w:sz w:val="20"/>
                <w:szCs w:val="20"/>
                <w:lang w:eastAsia="ja-JP"/>
              </w:rPr>
              <w:t>фондому</w:t>
            </w:r>
            <w:proofErr w:type="spellEnd"/>
            <w:r w:rsidRPr="0074406D">
              <w:rPr>
                <w:rFonts w:ascii="Times New Roman" w:eastAsia="MS Mincho" w:hAnsi="Times New Roman" w:cs="Times New Roman"/>
                <w:bCs/>
                <w:spacing w:val="-14"/>
                <w:sz w:val="20"/>
                <w:szCs w:val="20"/>
                <w:lang w:eastAsia="ja-JP"/>
              </w:rPr>
              <w:t xml:space="preserve"> у партнерстві з ГО «</w:t>
            </w:r>
            <w:proofErr w:type="spellStart"/>
            <w:r w:rsidRPr="0074406D">
              <w:rPr>
                <w:rFonts w:ascii="Times New Roman" w:eastAsia="MS Mincho" w:hAnsi="Times New Roman" w:cs="Times New Roman"/>
                <w:bCs/>
                <w:spacing w:val="-14"/>
                <w:sz w:val="20"/>
                <w:szCs w:val="20"/>
                <w:lang w:eastAsia="ja-JP"/>
              </w:rPr>
              <w:t>ЛаСтрада</w:t>
            </w:r>
            <w:proofErr w:type="spellEnd"/>
            <w:r w:rsidRPr="0074406D">
              <w:rPr>
                <w:rFonts w:ascii="Times New Roman" w:eastAsia="MS Mincho" w:hAnsi="Times New Roman" w:cs="Times New Roman"/>
                <w:bCs/>
                <w:spacing w:val="-14"/>
                <w:sz w:val="20"/>
                <w:szCs w:val="20"/>
                <w:lang w:eastAsia="ja-JP"/>
              </w:rPr>
              <w:t>-Україна».</w:t>
            </w:r>
          </w:p>
          <w:p w:rsidR="008203C8" w:rsidRPr="0074406D" w:rsidRDefault="008203C8" w:rsidP="00BF7EBC">
            <w:pPr>
              <w:pStyle w:val="21"/>
              <w:spacing w:after="0" w:line="240" w:lineRule="auto"/>
              <w:ind w:left="0"/>
              <w:jc w:val="both"/>
              <w:rPr>
                <w:spacing w:val="-14"/>
                <w:lang w:val="uk-UA"/>
              </w:rPr>
            </w:pPr>
            <w:r w:rsidRPr="0074406D">
              <w:rPr>
                <w:spacing w:val="-14"/>
                <w:lang w:val="uk-UA"/>
              </w:rPr>
              <w:t xml:space="preserve">У межах </w:t>
            </w:r>
            <w:proofErr w:type="spellStart"/>
            <w:r w:rsidRPr="0074406D">
              <w:rPr>
                <w:spacing w:val="-14"/>
                <w:lang w:val="uk-UA"/>
              </w:rPr>
              <w:t>проєкту</w:t>
            </w:r>
            <w:proofErr w:type="spellEnd"/>
            <w:r w:rsidRPr="0074406D">
              <w:rPr>
                <w:spacing w:val="-14"/>
                <w:lang w:val="uk-UA"/>
              </w:rPr>
              <w:t xml:space="preserve"> «Жінки, мир, безпека: місцеві потреби – місцеві рішення», що реалізується ГО «Центр гендерної культури» у партнерстві з Українським  жіночим фондом» за підтримки Уряду Королівства Нідерландів за ініціативи Департаменту науки і освіти ХОВА розпочато реалізацію </w:t>
            </w:r>
            <w:proofErr w:type="spellStart"/>
            <w:r w:rsidRPr="0074406D">
              <w:rPr>
                <w:spacing w:val="-14"/>
                <w:lang w:val="uk-UA"/>
              </w:rPr>
              <w:t>проєкту</w:t>
            </w:r>
            <w:proofErr w:type="spellEnd"/>
            <w:r w:rsidRPr="0074406D">
              <w:rPr>
                <w:spacing w:val="-14"/>
                <w:lang w:val="uk-UA"/>
              </w:rPr>
              <w:t xml:space="preserve"> «Аудит безпеки закладів  освіти». У грудні 2023 року розроблено методичні матеріали з проведення аудиту безпеки закладів освіти. В </w:t>
            </w:r>
            <w:proofErr w:type="spellStart"/>
            <w:r w:rsidRPr="0074406D">
              <w:rPr>
                <w:spacing w:val="-14"/>
                <w:lang w:val="uk-UA"/>
              </w:rPr>
              <w:t>проєкті</w:t>
            </w:r>
            <w:proofErr w:type="spellEnd"/>
            <w:r w:rsidRPr="0074406D">
              <w:rPr>
                <w:spacing w:val="-14"/>
                <w:lang w:val="uk-UA"/>
              </w:rPr>
              <w:t xml:space="preserve"> беруть участь 10 пілотних закладів вищої, фахової </w:t>
            </w:r>
            <w:proofErr w:type="spellStart"/>
            <w:r w:rsidRPr="0074406D">
              <w:rPr>
                <w:spacing w:val="-14"/>
                <w:lang w:val="uk-UA"/>
              </w:rPr>
              <w:t>передвищої</w:t>
            </w:r>
            <w:proofErr w:type="spellEnd"/>
            <w:r w:rsidRPr="0074406D">
              <w:rPr>
                <w:spacing w:val="-14"/>
                <w:lang w:val="uk-UA"/>
              </w:rPr>
              <w:t xml:space="preserve"> та професійної (професійно-технічної) освіти</w:t>
            </w:r>
          </w:p>
          <w:p w:rsidR="008203C8" w:rsidRPr="0074406D" w:rsidRDefault="008203C8" w:rsidP="00BF7EBC">
            <w:pPr>
              <w:pStyle w:val="21"/>
              <w:spacing w:after="0" w:line="240" w:lineRule="auto"/>
              <w:ind w:left="0"/>
              <w:jc w:val="both"/>
              <w:rPr>
                <w:spacing w:val="-14"/>
                <w:lang w:val="uk-UA"/>
              </w:rPr>
            </w:pPr>
            <w:r w:rsidRPr="0074406D">
              <w:rPr>
                <w:spacing w:val="-14"/>
              </w:rPr>
              <w:t xml:space="preserve">У </w:t>
            </w:r>
            <w:proofErr w:type="spellStart"/>
            <w:r w:rsidRPr="0074406D">
              <w:rPr>
                <w:spacing w:val="-14"/>
              </w:rPr>
              <w:t>березні</w:t>
            </w:r>
            <w:proofErr w:type="spellEnd"/>
            <w:r w:rsidRPr="0074406D">
              <w:rPr>
                <w:spacing w:val="-14"/>
              </w:rPr>
              <w:t xml:space="preserve"> 2023 року </w:t>
            </w:r>
            <w:r w:rsidRPr="0074406D">
              <w:rPr>
                <w:spacing w:val="-14"/>
                <w:lang w:val="uk-UA"/>
              </w:rPr>
              <w:t xml:space="preserve">ГО ЦГК </w:t>
            </w:r>
            <w:r w:rsidRPr="0074406D">
              <w:rPr>
                <w:spacing w:val="-14"/>
              </w:rPr>
              <w:t>р</w:t>
            </w:r>
            <w:proofErr w:type="spellStart"/>
            <w:r w:rsidRPr="0074406D">
              <w:rPr>
                <w:spacing w:val="-14"/>
                <w:lang w:val="uk-UA"/>
              </w:rPr>
              <w:t>озроблено</w:t>
            </w:r>
            <w:proofErr w:type="spellEnd"/>
            <w:r w:rsidRPr="0074406D">
              <w:rPr>
                <w:spacing w:val="-14"/>
                <w:lang w:val="uk-UA"/>
              </w:rPr>
              <w:t xml:space="preserve"> дистанційний курс «Проведення гендерного аудиту у закладах </w:t>
            </w:r>
            <w:proofErr w:type="gramStart"/>
            <w:r w:rsidRPr="0074406D">
              <w:rPr>
                <w:spacing w:val="-14"/>
                <w:lang w:val="uk-UA"/>
              </w:rPr>
              <w:t>П(</w:t>
            </w:r>
            <w:proofErr w:type="gramEnd"/>
            <w:r w:rsidRPr="0074406D">
              <w:rPr>
                <w:spacing w:val="-14"/>
                <w:lang w:val="uk-UA"/>
              </w:rPr>
              <w:t>ПТ)О», який розміщено на платформі МОН.</w:t>
            </w:r>
          </w:p>
          <w:p w:rsidR="008203C8" w:rsidRPr="0074406D" w:rsidRDefault="008203C8" w:rsidP="00BF7EBC">
            <w:pPr>
              <w:pStyle w:val="21"/>
              <w:spacing w:after="0" w:line="240" w:lineRule="auto"/>
              <w:ind w:left="0"/>
              <w:jc w:val="both"/>
              <w:rPr>
                <w:spacing w:val="-14"/>
                <w:lang w:val="uk-UA"/>
              </w:rPr>
            </w:pPr>
            <w:r w:rsidRPr="0074406D">
              <w:rPr>
                <w:spacing w:val="-14"/>
              </w:rPr>
              <w:t xml:space="preserve">У </w:t>
            </w:r>
            <w:proofErr w:type="spellStart"/>
            <w:r w:rsidRPr="0074406D">
              <w:rPr>
                <w:spacing w:val="-14"/>
              </w:rPr>
              <w:t>травні</w:t>
            </w:r>
            <w:proofErr w:type="spellEnd"/>
            <w:r w:rsidRPr="0074406D">
              <w:rPr>
                <w:spacing w:val="-14"/>
              </w:rPr>
              <w:t xml:space="preserve"> 2023 року ГО ЦГК п</w:t>
            </w:r>
            <w:r w:rsidRPr="0074406D">
              <w:rPr>
                <w:rFonts w:eastAsia="Calibri"/>
                <w:spacing w:val="-14"/>
              </w:rPr>
              <w:t xml:space="preserve">резентовано </w:t>
            </w:r>
            <w:proofErr w:type="spellStart"/>
            <w:r w:rsidRPr="0074406D">
              <w:rPr>
                <w:rFonts w:eastAsia="Calibri"/>
                <w:spacing w:val="-14"/>
              </w:rPr>
              <w:t>результати</w:t>
            </w:r>
            <w:proofErr w:type="spellEnd"/>
            <w:r w:rsidRPr="0074406D">
              <w:rPr>
                <w:rFonts w:eastAsia="Calibri"/>
                <w:spacing w:val="-14"/>
              </w:rPr>
              <w:t xml:space="preserve"> </w:t>
            </w:r>
            <w:proofErr w:type="spellStart"/>
            <w:r w:rsidRPr="0074406D">
              <w:rPr>
                <w:rFonts w:eastAsia="Calibri"/>
                <w:spacing w:val="-14"/>
              </w:rPr>
              <w:t>проведення</w:t>
            </w:r>
            <w:proofErr w:type="spellEnd"/>
            <w:r w:rsidRPr="0074406D">
              <w:rPr>
                <w:rFonts w:eastAsia="Calibri"/>
                <w:spacing w:val="-14"/>
              </w:rPr>
              <w:t xml:space="preserve"> гендерного аудиту на </w:t>
            </w:r>
            <w:proofErr w:type="spellStart"/>
            <w:r w:rsidRPr="0074406D">
              <w:rPr>
                <w:rFonts w:eastAsia="Calibri"/>
                <w:spacing w:val="-14"/>
              </w:rPr>
              <w:t>Всеукраїнському</w:t>
            </w:r>
            <w:proofErr w:type="spellEnd"/>
            <w:r w:rsidRPr="0074406D">
              <w:rPr>
                <w:rFonts w:eastAsia="Calibri"/>
                <w:spacing w:val="-14"/>
              </w:rPr>
              <w:t xml:space="preserve"> </w:t>
            </w:r>
            <w:proofErr w:type="spellStart"/>
            <w:r w:rsidRPr="0074406D">
              <w:rPr>
                <w:rFonts w:eastAsia="Calibri"/>
                <w:spacing w:val="-14"/>
              </w:rPr>
              <w:t>тижні</w:t>
            </w:r>
            <w:proofErr w:type="spellEnd"/>
            <w:r w:rsidRPr="0074406D">
              <w:rPr>
                <w:rFonts w:eastAsia="Calibri"/>
                <w:spacing w:val="-14"/>
              </w:rPr>
              <w:t xml:space="preserve"> </w:t>
            </w:r>
            <w:proofErr w:type="spellStart"/>
            <w:r w:rsidRPr="0074406D">
              <w:rPr>
                <w:rFonts w:eastAsia="Calibri"/>
                <w:spacing w:val="-14"/>
              </w:rPr>
              <w:t>професійної</w:t>
            </w:r>
            <w:proofErr w:type="spellEnd"/>
            <w:r w:rsidRPr="0074406D">
              <w:rPr>
                <w:rFonts w:eastAsia="Calibri"/>
                <w:spacing w:val="-14"/>
              </w:rPr>
              <w:t xml:space="preserve"> </w:t>
            </w:r>
            <w:proofErr w:type="spellStart"/>
            <w:r w:rsidRPr="0074406D">
              <w:rPr>
                <w:rFonts w:eastAsia="Calibri"/>
                <w:spacing w:val="-14"/>
              </w:rPr>
              <w:t>освіти</w:t>
            </w:r>
            <w:proofErr w:type="spellEnd"/>
            <w:r w:rsidRPr="0074406D">
              <w:rPr>
                <w:rFonts w:eastAsia="Calibri"/>
                <w:spacing w:val="-14"/>
              </w:rPr>
              <w:t xml:space="preserve"> 2023</w:t>
            </w:r>
            <w:r w:rsidRPr="0074406D">
              <w:rPr>
                <w:rFonts w:eastAsia="Calibri"/>
                <w:spacing w:val="-14"/>
                <w:lang w:val="uk-UA"/>
              </w:rPr>
              <w:t>.</w:t>
            </w:r>
            <w:r w:rsidRPr="0074406D">
              <w:rPr>
                <w:spacing w:val="-14"/>
                <w:lang w:val="uk-UA"/>
              </w:rPr>
              <w:t xml:space="preserve"> </w:t>
            </w:r>
          </w:p>
        </w:tc>
        <w:tc>
          <w:tcPr>
            <w:tcW w:w="1276" w:type="dxa"/>
            <w:gridSpan w:val="2"/>
          </w:tcPr>
          <w:p w:rsidR="008203C8" w:rsidRPr="0074406D" w:rsidRDefault="008203C8" w:rsidP="00FF0723">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Default="008203C8" w:rsidP="00BF7EBC">
            <w:pPr>
              <w:pStyle w:val="a3"/>
              <w:ind w:left="0"/>
              <w:jc w:val="both"/>
              <w:rPr>
                <w:rFonts w:ascii="Times New Roman" w:eastAsia="MS Mincho" w:hAnsi="Times New Roman" w:cs="Times New Roman"/>
                <w:spacing w:val="-14"/>
                <w:sz w:val="20"/>
                <w:lang w:eastAsia="ja-JP"/>
              </w:rPr>
            </w:pPr>
          </w:p>
        </w:tc>
        <w:tc>
          <w:tcPr>
            <w:tcW w:w="4453" w:type="dxa"/>
            <w:gridSpan w:val="2"/>
          </w:tcPr>
          <w:p w:rsidR="008203C8" w:rsidRPr="0074406D" w:rsidRDefault="008203C8" w:rsidP="00BF7EBC">
            <w:pPr>
              <w:pStyle w:val="a3"/>
              <w:ind w:left="0"/>
              <w:jc w:val="both"/>
              <w:rPr>
                <w:rFonts w:ascii="Times New Roman" w:eastAsia="MS Mincho" w:hAnsi="Times New Roman" w:cs="Times New Roman"/>
                <w:spacing w:val="-14"/>
                <w:sz w:val="20"/>
                <w:lang w:eastAsia="ja-JP"/>
              </w:rPr>
            </w:pPr>
            <w:r>
              <w:rPr>
                <w:rFonts w:ascii="Times New Roman" w:eastAsia="MS Mincho" w:hAnsi="Times New Roman" w:cs="Times New Roman"/>
                <w:spacing w:val="-14"/>
                <w:sz w:val="20"/>
                <w:lang w:eastAsia="ja-JP"/>
              </w:rPr>
              <w:t xml:space="preserve">3) </w:t>
            </w:r>
            <w:r w:rsidRPr="00200224">
              <w:rPr>
                <w:rFonts w:ascii="Times New Roman" w:eastAsia="MS Mincho" w:hAnsi="Times New Roman" w:cs="Times New Roman"/>
                <w:spacing w:val="-14"/>
                <w:sz w:val="20"/>
                <w:lang w:eastAsia="ja-JP"/>
              </w:rPr>
              <w:t>проведення аудиту  безпеки територій закладів вищої освіти</w:t>
            </w:r>
          </w:p>
        </w:tc>
        <w:tc>
          <w:tcPr>
            <w:tcW w:w="1117" w:type="dxa"/>
          </w:tcPr>
          <w:p w:rsidR="008203C8" w:rsidRPr="0074406D" w:rsidRDefault="008203C8" w:rsidP="00982C62">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Default="008203C8" w:rsidP="00200224">
            <w:pPr>
              <w:pStyle w:val="21"/>
              <w:spacing w:after="0" w:line="240" w:lineRule="auto"/>
              <w:ind w:left="0"/>
              <w:jc w:val="both"/>
              <w:rPr>
                <w:lang w:val="uk-UA"/>
              </w:rPr>
            </w:pPr>
            <w:r w:rsidRPr="00200224">
              <w:rPr>
                <w:spacing w:val="-14"/>
                <w:lang w:val="uk-UA"/>
              </w:rPr>
              <w:t xml:space="preserve">У межах </w:t>
            </w:r>
            <w:proofErr w:type="spellStart"/>
            <w:r w:rsidRPr="00200224">
              <w:rPr>
                <w:spacing w:val="-14"/>
                <w:lang w:val="uk-UA"/>
              </w:rPr>
              <w:t>проєкту</w:t>
            </w:r>
            <w:proofErr w:type="spellEnd"/>
            <w:r w:rsidRPr="00200224">
              <w:rPr>
                <w:spacing w:val="-14"/>
                <w:lang w:val="uk-UA"/>
              </w:rPr>
              <w:t xml:space="preserve"> «Жінки, мир, безпека: місцеві потреби – місцеві рішення», що реалізується ГО «Центр гендерної культури» у партнерстві з Українським  жіночим фондом» за підтримки Уряду Королівства Нідерландів за ініціативи Департаменту науки і освіти ХОВА розпочато реалізацію </w:t>
            </w:r>
            <w:proofErr w:type="spellStart"/>
            <w:r w:rsidRPr="00200224">
              <w:rPr>
                <w:spacing w:val="-14"/>
                <w:lang w:val="uk-UA"/>
              </w:rPr>
              <w:t>проєкту</w:t>
            </w:r>
            <w:proofErr w:type="spellEnd"/>
            <w:r w:rsidRPr="00200224">
              <w:rPr>
                <w:spacing w:val="-14"/>
                <w:lang w:val="uk-UA"/>
              </w:rPr>
              <w:t xml:space="preserve"> «Аудит безпеки закладів  освіти». В </w:t>
            </w:r>
            <w:proofErr w:type="spellStart"/>
            <w:r w:rsidRPr="00200224">
              <w:rPr>
                <w:spacing w:val="-14"/>
                <w:lang w:val="uk-UA"/>
              </w:rPr>
              <w:t>проєкті</w:t>
            </w:r>
            <w:proofErr w:type="spellEnd"/>
            <w:r w:rsidRPr="00200224">
              <w:rPr>
                <w:spacing w:val="-14"/>
                <w:lang w:val="uk-UA"/>
              </w:rPr>
              <w:t xml:space="preserve"> беруть участь 10 пілотних закладів вищої, фахової </w:t>
            </w:r>
            <w:proofErr w:type="spellStart"/>
            <w:r w:rsidRPr="00200224">
              <w:rPr>
                <w:spacing w:val="-14"/>
                <w:lang w:val="uk-UA"/>
              </w:rPr>
              <w:t>передвищої</w:t>
            </w:r>
            <w:proofErr w:type="spellEnd"/>
            <w:r w:rsidRPr="00200224">
              <w:rPr>
                <w:spacing w:val="-14"/>
                <w:lang w:val="uk-UA"/>
              </w:rPr>
              <w:t xml:space="preserve"> та професійної (професійно-технічної) освіти.</w:t>
            </w:r>
            <w:r w:rsidRPr="00200224">
              <w:rPr>
                <w:lang w:val="uk-UA"/>
              </w:rPr>
              <w:t xml:space="preserve">  </w:t>
            </w:r>
          </w:p>
          <w:p w:rsidR="00416B7F" w:rsidRPr="00416B7F" w:rsidRDefault="00416B7F" w:rsidP="00200224">
            <w:pPr>
              <w:pStyle w:val="21"/>
              <w:spacing w:after="0" w:line="240" w:lineRule="auto"/>
              <w:ind w:left="0"/>
              <w:jc w:val="both"/>
              <w:rPr>
                <w:lang w:val="uk-UA"/>
              </w:rPr>
            </w:pPr>
          </w:p>
        </w:tc>
        <w:tc>
          <w:tcPr>
            <w:tcW w:w="1276" w:type="dxa"/>
            <w:gridSpan w:val="2"/>
          </w:tcPr>
          <w:p w:rsidR="008203C8" w:rsidRPr="0074406D" w:rsidRDefault="008203C8" w:rsidP="004F3E29">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Default="008203C8" w:rsidP="00BF7EBC">
            <w:pPr>
              <w:pStyle w:val="a3"/>
              <w:ind w:left="0"/>
              <w:jc w:val="both"/>
              <w:rPr>
                <w:rFonts w:ascii="Times New Roman" w:eastAsia="MS Mincho" w:hAnsi="Times New Roman" w:cs="Times New Roman"/>
                <w:spacing w:val="-14"/>
                <w:sz w:val="20"/>
                <w:lang w:eastAsia="ja-JP"/>
              </w:rPr>
            </w:pPr>
          </w:p>
        </w:tc>
        <w:tc>
          <w:tcPr>
            <w:tcW w:w="4453" w:type="dxa"/>
            <w:gridSpan w:val="2"/>
          </w:tcPr>
          <w:p w:rsidR="008203C8" w:rsidRDefault="008203C8" w:rsidP="00416B7F">
            <w:pPr>
              <w:jc w:val="both"/>
              <w:rPr>
                <w:rFonts w:ascii="Times New Roman" w:eastAsia="MS Mincho" w:hAnsi="Times New Roman" w:cs="Times New Roman"/>
                <w:spacing w:val="-14"/>
                <w:sz w:val="20"/>
                <w:lang w:eastAsia="ja-JP"/>
              </w:rPr>
            </w:pPr>
            <w:r>
              <w:rPr>
                <w:rFonts w:ascii="Times New Roman" w:eastAsia="MS Mincho" w:hAnsi="Times New Roman" w:cs="Times New Roman"/>
                <w:spacing w:val="-14"/>
                <w:sz w:val="20"/>
                <w:lang w:eastAsia="ja-JP"/>
              </w:rPr>
              <w:t xml:space="preserve">4) </w:t>
            </w:r>
            <w:r w:rsidRPr="00200224">
              <w:rPr>
                <w:rFonts w:ascii="Times New Roman" w:eastAsia="MS Mincho" w:hAnsi="Times New Roman" w:cs="Times New Roman"/>
                <w:spacing w:val="-14"/>
                <w:sz w:val="20"/>
                <w:lang w:eastAsia="ja-JP"/>
              </w:rPr>
              <w:t>реалізація освітніх програм для фахівців із соціальної роботи, фахівців мобільних бригад соціально- психологічної допомоги особам, які постраждали від домашнього насильства та/або насильства за ознакою статі</w:t>
            </w:r>
          </w:p>
        </w:tc>
        <w:tc>
          <w:tcPr>
            <w:tcW w:w="1117" w:type="dxa"/>
          </w:tcPr>
          <w:p w:rsidR="008203C8" w:rsidRPr="0074406D" w:rsidRDefault="008203C8" w:rsidP="00982C62">
            <w:pPr>
              <w:pStyle w:val="a3"/>
              <w:ind w:left="0"/>
              <w:jc w:val="both"/>
              <w:rPr>
                <w:rFonts w:ascii="Times New Roman" w:eastAsia="MS Mincho" w:hAnsi="Times New Roman" w:cs="Times New Roman"/>
                <w:spacing w:val="-14"/>
                <w:sz w:val="20"/>
                <w:szCs w:val="20"/>
                <w:lang w:eastAsia="ja-JP"/>
              </w:rPr>
            </w:pPr>
            <w:r w:rsidRPr="00200224">
              <w:rPr>
                <w:rFonts w:ascii="Times New Roman" w:eastAsia="MS Mincho" w:hAnsi="Times New Roman" w:cs="Times New Roman"/>
                <w:spacing w:val="-14"/>
                <w:sz w:val="20"/>
                <w:szCs w:val="20"/>
                <w:lang w:eastAsia="ja-JP"/>
              </w:rPr>
              <w:t>2023—2025</w:t>
            </w:r>
          </w:p>
        </w:tc>
        <w:tc>
          <w:tcPr>
            <w:tcW w:w="6607" w:type="dxa"/>
          </w:tcPr>
          <w:p w:rsidR="008203C8" w:rsidRPr="00200224" w:rsidRDefault="008203C8" w:rsidP="00200224">
            <w:pPr>
              <w:jc w:val="both"/>
              <w:rPr>
                <w:rFonts w:ascii="Times New Roman" w:eastAsia="Times New Roman" w:hAnsi="Times New Roman" w:cs="Times New Roman"/>
                <w:spacing w:val="-14"/>
                <w:sz w:val="20"/>
                <w:szCs w:val="20"/>
                <w:lang w:eastAsia="ru-RU"/>
              </w:rPr>
            </w:pPr>
            <w:r>
              <w:rPr>
                <w:rFonts w:ascii="Times New Roman" w:eastAsia="Times New Roman" w:hAnsi="Times New Roman" w:cs="Times New Roman"/>
                <w:spacing w:val="-14"/>
                <w:sz w:val="20"/>
                <w:szCs w:val="20"/>
                <w:lang w:eastAsia="ru-RU"/>
              </w:rPr>
              <w:t>У 2023 році працівниками  Харківського обласного центру соціальних служб</w:t>
            </w:r>
            <w:r w:rsidRPr="00200224">
              <w:rPr>
                <w:rFonts w:ascii="Times New Roman" w:eastAsia="Times New Roman" w:hAnsi="Times New Roman" w:cs="Times New Roman"/>
                <w:spacing w:val="-14"/>
                <w:sz w:val="20"/>
                <w:szCs w:val="20"/>
                <w:lang w:eastAsia="ru-RU"/>
              </w:rPr>
              <w:t xml:space="preserve"> організовано та проведено д</w:t>
            </w:r>
            <w:r>
              <w:rPr>
                <w:rFonts w:ascii="Times New Roman" w:eastAsia="Times New Roman" w:hAnsi="Times New Roman" w:cs="Times New Roman"/>
                <w:spacing w:val="-14"/>
                <w:sz w:val="20"/>
                <w:szCs w:val="20"/>
                <w:lang w:eastAsia="ru-RU"/>
              </w:rPr>
              <w:t xml:space="preserve">ля надавачів соціальних послуг </w:t>
            </w:r>
            <w:r w:rsidRPr="00200224">
              <w:rPr>
                <w:rFonts w:ascii="Times New Roman" w:eastAsia="Times New Roman" w:hAnsi="Times New Roman" w:cs="Times New Roman"/>
                <w:spacing w:val="-14"/>
                <w:sz w:val="20"/>
                <w:szCs w:val="20"/>
                <w:lang w:eastAsia="ru-RU"/>
              </w:rPr>
              <w:t>4 заходи та охоплено 160 осіб.</w:t>
            </w:r>
          </w:p>
          <w:p w:rsidR="008203C8" w:rsidRPr="00200224" w:rsidRDefault="008203C8" w:rsidP="00200224">
            <w:pPr>
              <w:pStyle w:val="21"/>
              <w:spacing w:after="0" w:line="240" w:lineRule="auto"/>
              <w:ind w:left="0"/>
              <w:jc w:val="both"/>
              <w:rPr>
                <w:spacing w:val="-14"/>
                <w:lang w:val="uk-UA"/>
              </w:rPr>
            </w:pPr>
          </w:p>
        </w:tc>
        <w:tc>
          <w:tcPr>
            <w:tcW w:w="1276" w:type="dxa"/>
            <w:gridSpan w:val="2"/>
          </w:tcPr>
          <w:p w:rsidR="008203C8" w:rsidRPr="0074406D" w:rsidRDefault="008203C8" w:rsidP="00FF0723">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Default="008203C8" w:rsidP="00BF7EBC">
            <w:pPr>
              <w:pStyle w:val="a3"/>
              <w:ind w:left="0"/>
              <w:jc w:val="both"/>
              <w:rPr>
                <w:rFonts w:ascii="Times New Roman" w:eastAsia="MS Mincho" w:hAnsi="Times New Roman" w:cs="Times New Roman"/>
                <w:spacing w:val="-14"/>
                <w:sz w:val="20"/>
                <w:lang w:eastAsia="ja-JP"/>
              </w:rPr>
            </w:pPr>
          </w:p>
        </w:tc>
        <w:tc>
          <w:tcPr>
            <w:tcW w:w="4453" w:type="dxa"/>
            <w:gridSpan w:val="2"/>
          </w:tcPr>
          <w:p w:rsidR="008203C8" w:rsidRDefault="008203C8" w:rsidP="00200224">
            <w:pPr>
              <w:jc w:val="both"/>
              <w:rPr>
                <w:rFonts w:ascii="Times New Roman" w:eastAsia="MS Mincho" w:hAnsi="Times New Roman" w:cs="Times New Roman"/>
                <w:spacing w:val="-14"/>
                <w:sz w:val="20"/>
                <w:lang w:eastAsia="ja-JP"/>
              </w:rPr>
            </w:pPr>
            <w:r w:rsidRPr="00200224">
              <w:rPr>
                <w:rFonts w:ascii="Times New Roman" w:eastAsia="MS Mincho" w:hAnsi="Times New Roman" w:cs="Times New Roman"/>
                <w:spacing w:val="-14"/>
                <w:sz w:val="20"/>
                <w:lang w:eastAsia="ja-JP"/>
              </w:rPr>
              <w:t>5) проведення інформаційних сесій з питань гендерного аудиту в режимі онлайн</w:t>
            </w:r>
          </w:p>
        </w:tc>
        <w:tc>
          <w:tcPr>
            <w:tcW w:w="1117" w:type="dxa"/>
          </w:tcPr>
          <w:p w:rsidR="008203C8" w:rsidRPr="00200224" w:rsidRDefault="008203C8" w:rsidP="00982C62">
            <w:pPr>
              <w:pStyle w:val="a3"/>
              <w:ind w:left="0"/>
              <w:jc w:val="both"/>
              <w:rPr>
                <w:rFonts w:ascii="Times New Roman" w:eastAsia="MS Mincho" w:hAnsi="Times New Roman" w:cs="Times New Roman"/>
                <w:spacing w:val="-14"/>
                <w:sz w:val="20"/>
                <w:szCs w:val="20"/>
                <w:lang w:eastAsia="ja-JP"/>
              </w:rPr>
            </w:pPr>
            <w:r w:rsidRPr="00200224">
              <w:rPr>
                <w:rFonts w:ascii="Times New Roman" w:eastAsia="MS Mincho" w:hAnsi="Times New Roman" w:cs="Times New Roman"/>
                <w:spacing w:val="-14"/>
                <w:sz w:val="20"/>
                <w:szCs w:val="20"/>
                <w:lang w:eastAsia="ja-JP"/>
              </w:rPr>
              <w:t>2023—2025</w:t>
            </w:r>
          </w:p>
        </w:tc>
        <w:tc>
          <w:tcPr>
            <w:tcW w:w="6607" w:type="dxa"/>
          </w:tcPr>
          <w:p w:rsidR="008203C8" w:rsidRPr="00200224" w:rsidRDefault="008203C8" w:rsidP="00200224">
            <w:pPr>
              <w:jc w:val="both"/>
              <w:rPr>
                <w:rFonts w:ascii="Times New Roman" w:eastAsia="Times New Roman" w:hAnsi="Times New Roman" w:cs="Times New Roman"/>
                <w:spacing w:val="-14"/>
                <w:sz w:val="20"/>
                <w:szCs w:val="20"/>
                <w:lang w:eastAsia="ru-RU"/>
              </w:rPr>
            </w:pPr>
            <w:r w:rsidRPr="00200224">
              <w:rPr>
                <w:rFonts w:ascii="Times New Roman" w:eastAsia="Times New Roman" w:hAnsi="Times New Roman" w:cs="Times New Roman"/>
                <w:spacing w:val="-14"/>
                <w:sz w:val="20"/>
                <w:szCs w:val="20"/>
                <w:lang w:eastAsia="ru-RU"/>
              </w:rPr>
              <w:t>ГО «Центр гендерної культури» у березні 2023 року розроблено дистанційний курс «Проведення гендерного аудиту у закладах П(ПТ)О», який розміщено на платформі МОН.</w:t>
            </w:r>
          </w:p>
          <w:p w:rsidR="008203C8" w:rsidRDefault="008203C8" w:rsidP="00200224">
            <w:pPr>
              <w:jc w:val="both"/>
              <w:rPr>
                <w:rFonts w:ascii="Times New Roman" w:eastAsia="Times New Roman" w:hAnsi="Times New Roman" w:cs="Times New Roman"/>
                <w:spacing w:val="-14"/>
                <w:sz w:val="20"/>
                <w:szCs w:val="20"/>
                <w:lang w:eastAsia="ru-RU"/>
              </w:rPr>
            </w:pPr>
            <w:r w:rsidRPr="00200224">
              <w:rPr>
                <w:rFonts w:ascii="Times New Roman" w:eastAsia="Times New Roman" w:hAnsi="Times New Roman" w:cs="Times New Roman"/>
                <w:spacing w:val="-14"/>
                <w:sz w:val="20"/>
                <w:szCs w:val="20"/>
                <w:lang w:eastAsia="ru-RU"/>
              </w:rPr>
              <w:t>У травні 2023 року презентовано результати проведення гендерного аудиту на Всеукраїнському тижні професійної освіти 2023</w:t>
            </w:r>
            <w:r>
              <w:rPr>
                <w:rFonts w:ascii="Times New Roman" w:eastAsia="Times New Roman" w:hAnsi="Times New Roman" w:cs="Times New Roman"/>
                <w:spacing w:val="-14"/>
                <w:sz w:val="20"/>
                <w:szCs w:val="20"/>
                <w:lang w:eastAsia="ru-RU"/>
              </w:rPr>
              <w:t>.</w:t>
            </w:r>
          </w:p>
          <w:p w:rsidR="00416B7F" w:rsidRDefault="00416B7F" w:rsidP="00200224">
            <w:pPr>
              <w:jc w:val="both"/>
              <w:rPr>
                <w:rFonts w:ascii="Times New Roman" w:eastAsia="Times New Roman" w:hAnsi="Times New Roman" w:cs="Times New Roman"/>
                <w:spacing w:val="-14"/>
                <w:sz w:val="20"/>
                <w:szCs w:val="20"/>
                <w:lang w:eastAsia="ru-RU"/>
              </w:rPr>
            </w:pPr>
          </w:p>
        </w:tc>
        <w:tc>
          <w:tcPr>
            <w:tcW w:w="1276" w:type="dxa"/>
            <w:gridSpan w:val="2"/>
          </w:tcPr>
          <w:p w:rsidR="008203C8" w:rsidRPr="0074406D" w:rsidRDefault="008203C8" w:rsidP="00FF0723">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15989" w:type="dxa"/>
            <w:gridSpan w:val="7"/>
          </w:tcPr>
          <w:p w:rsidR="008203C8" w:rsidRPr="0074406D" w:rsidRDefault="008203C8" w:rsidP="004254D4">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lastRenderedPageBreak/>
              <w:t>Стратегічна ціль 3.</w:t>
            </w:r>
          </w:p>
          <w:p w:rsidR="008203C8" w:rsidRPr="0074406D" w:rsidRDefault="008203C8" w:rsidP="0020291E">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Забезпечення процесу </w:t>
            </w:r>
            <w:proofErr w:type="spellStart"/>
            <w:r w:rsidRPr="0074406D">
              <w:rPr>
                <w:rFonts w:ascii="Times New Roman" w:eastAsia="MS Mincho" w:hAnsi="Times New Roman" w:cs="Times New Roman"/>
                <w:spacing w:val="-14"/>
                <w:sz w:val="20"/>
                <w:szCs w:val="20"/>
                <w:lang w:eastAsia="ja-JP"/>
              </w:rPr>
              <w:t>постконфліктного</w:t>
            </w:r>
            <w:proofErr w:type="spellEnd"/>
            <w:r w:rsidRPr="0074406D">
              <w:rPr>
                <w:rFonts w:ascii="Times New Roman" w:eastAsia="MS Mincho" w:hAnsi="Times New Roman" w:cs="Times New Roman"/>
                <w:spacing w:val="-14"/>
                <w:sz w:val="20"/>
                <w:szCs w:val="20"/>
                <w:lang w:eastAsia="ja-JP"/>
              </w:rPr>
              <w:t xml:space="preserve"> відновлення, розбудови та впровадження системи перехідного </w:t>
            </w:r>
            <w:r w:rsidRPr="0074406D">
              <w:rPr>
                <w:rFonts w:ascii="Times New Roman" w:eastAsia="MS Mincho" w:hAnsi="Times New Roman" w:cs="Times New Roman"/>
                <w:spacing w:val="-14"/>
                <w:sz w:val="20"/>
                <w:szCs w:val="20"/>
                <w:lang w:eastAsia="ja-JP"/>
              </w:rPr>
              <w:br/>
              <w:t>правосуддя за принципами забезпечення рівних прав та можливостей жінок і чоловіків</w:t>
            </w:r>
          </w:p>
        </w:tc>
      </w:tr>
      <w:tr w:rsidR="008203C8" w:rsidRPr="0074406D" w:rsidTr="00B90F27">
        <w:tc>
          <w:tcPr>
            <w:tcW w:w="15989" w:type="dxa"/>
            <w:gridSpan w:val="7"/>
          </w:tcPr>
          <w:p w:rsidR="008203C8" w:rsidRPr="0074406D" w:rsidRDefault="008203C8" w:rsidP="0020291E">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Оперативна ціль 3.1. Визначення суспільного та політичного діалогу щодо </w:t>
            </w:r>
            <w:proofErr w:type="spellStart"/>
            <w:r w:rsidRPr="0074406D">
              <w:rPr>
                <w:rFonts w:ascii="Times New Roman" w:eastAsia="MS Mincho" w:hAnsi="Times New Roman" w:cs="Times New Roman"/>
                <w:spacing w:val="-14"/>
                <w:sz w:val="20"/>
                <w:szCs w:val="20"/>
                <w:lang w:eastAsia="ja-JP"/>
              </w:rPr>
              <w:t>постконфліктного</w:t>
            </w:r>
            <w:proofErr w:type="spellEnd"/>
            <w:r w:rsidRPr="0074406D">
              <w:rPr>
                <w:rFonts w:ascii="Times New Roman" w:eastAsia="MS Mincho" w:hAnsi="Times New Roman" w:cs="Times New Roman"/>
                <w:spacing w:val="-14"/>
                <w:sz w:val="20"/>
                <w:szCs w:val="20"/>
                <w:lang w:eastAsia="ja-JP"/>
              </w:rPr>
              <w:t xml:space="preserve"> відновлення та розбудови відновного/перехідного правосуддя жінок і врахування особливостей потреб жінок і чоловіків (дівчат і хлопців), які постраждали від конфлікту</w:t>
            </w:r>
          </w:p>
        </w:tc>
      </w:tr>
      <w:tr w:rsidR="008203C8" w:rsidRPr="0074406D" w:rsidTr="00B90F27">
        <w:trPr>
          <w:trHeight w:val="4376"/>
        </w:trPr>
        <w:tc>
          <w:tcPr>
            <w:tcW w:w="2536" w:type="dxa"/>
          </w:tcPr>
          <w:p w:rsidR="008203C8" w:rsidRPr="0074406D" w:rsidRDefault="008203C8" w:rsidP="00BE4169">
            <w:pPr>
              <w:pStyle w:val="a3"/>
              <w:ind w:left="0"/>
              <w:rPr>
                <w:rFonts w:ascii="Times New Roman" w:eastAsia="MS Mincho" w:hAnsi="Times New Roman" w:cs="Times New Roman"/>
                <w:spacing w:val="-14"/>
                <w:sz w:val="24"/>
                <w:szCs w:val="24"/>
                <w:lang w:eastAsia="ja-JP"/>
              </w:rPr>
            </w:pPr>
            <w:r>
              <w:rPr>
                <w:rFonts w:ascii="Times New Roman" w:eastAsia="MS Mincho" w:hAnsi="Times New Roman" w:cs="Times New Roman"/>
                <w:spacing w:val="-14"/>
                <w:sz w:val="20"/>
                <w:lang w:eastAsia="ja-JP"/>
              </w:rPr>
              <w:t>13 (</w:t>
            </w:r>
            <w:r w:rsidRPr="0074406D">
              <w:rPr>
                <w:rFonts w:ascii="Times New Roman" w:eastAsia="MS Mincho" w:hAnsi="Times New Roman" w:cs="Times New Roman"/>
                <w:spacing w:val="-14"/>
                <w:sz w:val="20"/>
                <w:lang w:eastAsia="ja-JP"/>
              </w:rPr>
              <w:t>20</w:t>
            </w:r>
            <w:r>
              <w:rPr>
                <w:rFonts w:ascii="Times New Roman" w:eastAsia="MS Mincho" w:hAnsi="Times New Roman" w:cs="Times New Roman"/>
                <w:spacing w:val="-14"/>
                <w:sz w:val="20"/>
                <w:lang w:eastAsia="ja-JP"/>
              </w:rPr>
              <w:t>)</w:t>
            </w:r>
            <w:r w:rsidRPr="0074406D">
              <w:rPr>
                <w:rFonts w:ascii="Times New Roman" w:eastAsia="MS Mincho" w:hAnsi="Times New Roman" w:cs="Times New Roman"/>
                <w:spacing w:val="-14"/>
                <w:sz w:val="20"/>
                <w:lang w:eastAsia="ja-JP"/>
              </w:rPr>
              <w:t xml:space="preserve"> Узгодження діяльності суб’єктів взаємодії, які забезпечують формування та впровадження програм із </w:t>
            </w:r>
            <w:proofErr w:type="spellStart"/>
            <w:r w:rsidRPr="0074406D">
              <w:rPr>
                <w:rFonts w:ascii="Times New Roman" w:eastAsia="MS Mincho" w:hAnsi="Times New Roman" w:cs="Times New Roman"/>
                <w:spacing w:val="-14"/>
                <w:sz w:val="20"/>
                <w:lang w:eastAsia="ja-JP"/>
              </w:rPr>
              <w:t>постконфліктного</w:t>
            </w:r>
            <w:proofErr w:type="spellEnd"/>
            <w:r w:rsidRPr="0074406D">
              <w:rPr>
                <w:rFonts w:ascii="Times New Roman" w:eastAsia="MS Mincho" w:hAnsi="Times New Roman" w:cs="Times New Roman"/>
                <w:spacing w:val="-14"/>
                <w:sz w:val="20"/>
                <w:lang w:eastAsia="ja-JP"/>
              </w:rPr>
              <w:t xml:space="preserve"> відновлення</w:t>
            </w:r>
          </w:p>
        </w:tc>
        <w:tc>
          <w:tcPr>
            <w:tcW w:w="4453" w:type="dxa"/>
            <w:gridSpan w:val="2"/>
          </w:tcPr>
          <w:p w:rsidR="008203C8" w:rsidRPr="0074406D" w:rsidRDefault="008203C8" w:rsidP="004254D4">
            <w:pPr>
              <w:pStyle w:val="a3"/>
              <w:ind w:left="0"/>
              <w:rPr>
                <w:rFonts w:ascii="Times New Roman" w:eastAsia="MS Mincho" w:hAnsi="Times New Roman" w:cs="Times New Roman"/>
                <w:spacing w:val="-14"/>
                <w:sz w:val="24"/>
                <w:szCs w:val="24"/>
                <w:lang w:eastAsia="ja-JP"/>
              </w:rPr>
            </w:pPr>
            <w:r w:rsidRPr="0074406D">
              <w:rPr>
                <w:rFonts w:ascii="Times New Roman" w:eastAsia="MS Mincho" w:hAnsi="Times New Roman" w:cs="Times New Roman"/>
                <w:spacing w:val="-14"/>
                <w:sz w:val="20"/>
                <w:lang w:eastAsia="ja-JP"/>
              </w:rPr>
              <w:t xml:space="preserve">розроблення стратегії </w:t>
            </w:r>
            <w:proofErr w:type="spellStart"/>
            <w:r w:rsidRPr="0074406D">
              <w:rPr>
                <w:rFonts w:ascii="Times New Roman" w:eastAsia="MS Mincho" w:hAnsi="Times New Roman" w:cs="Times New Roman"/>
                <w:spacing w:val="-14"/>
                <w:sz w:val="20"/>
                <w:lang w:eastAsia="ja-JP"/>
              </w:rPr>
              <w:t>деокупації</w:t>
            </w:r>
            <w:proofErr w:type="spellEnd"/>
            <w:r w:rsidRPr="0074406D">
              <w:rPr>
                <w:rFonts w:ascii="Times New Roman" w:eastAsia="MS Mincho" w:hAnsi="Times New Roman" w:cs="Times New Roman"/>
                <w:spacing w:val="-14"/>
                <w:sz w:val="20"/>
                <w:lang w:eastAsia="ja-JP"/>
              </w:rPr>
              <w:t xml:space="preserve"> та реінтеграції окупованих територій з урахуванням потреб та інтересів жінок і дівчат, чоловіків і хлопців, у тому числі з інвалідністю</w:t>
            </w:r>
          </w:p>
        </w:tc>
        <w:tc>
          <w:tcPr>
            <w:tcW w:w="1117" w:type="dxa"/>
          </w:tcPr>
          <w:p w:rsidR="008203C8" w:rsidRPr="0074406D" w:rsidRDefault="008203C8" w:rsidP="00BE4169">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3—2025</w:t>
            </w:r>
          </w:p>
        </w:tc>
        <w:tc>
          <w:tcPr>
            <w:tcW w:w="6607" w:type="dxa"/>
          </w:tcPr>
          <w:p w:rsidR="008203C8" w:rsidRPr="0074406D" w:rsidRDefault="008203C8" w:rsidP="003439D2">
            <w:pPr>
              <w:widowControl w:val="0"/>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Забезпечення сталого післявоєнного соціально-економічного розвитку Харківської області та відновлення об`єктів (критичної та соціальної інфраструктури, житлового та громадського призначення), які зазнали руйнувань чи пошкоджені внаслідок неспровокованої повномасштабної збройної агресії </w:t>
            </w:r>
            <w:proofErr w:type="spellStart"/>
            <w:r w:rsidRPr="0074406D">
              <w:rPr>
                <w:rFonts w:ascii="Times New Roman" w:hAnsi="Times New Roman" w:cs="Times New Roman"/>
                <w:spacing w:val="-14"/>
                <w:sz w:val="20"/>
                <w:szCs w:val="20"/>
              </w:rPr>
              <w:t>рф</w:t>
            </w:r>
            <w:proofErr w:type="spellEnd"/>
            <w:r w:rsidRPr="0074406D">
              <w:rPr>
                <w:rFonts w:ascii="Times New Roman" w:hAnsi="Times New Roman" w:cs="Times New Roman"/>
                <w:spacing w:val="-14"/>
                <w:sz w:val="20"/>
                <w:szCs w:val="20"/>
              </w:rPr>
              <w:t xml:space="preserve"> проти України, потребує мобілізації всіх існуючих ресурсів.</w:t>
            </w:r>
          </w:p>
          <w:p w:rsidR="008203C8" w:rsidRPr="0074406D" w:rsidRDefault="008203C8" w:rsidP="003439D2">
            <w:pPr>
              <w:jc w:val="both"/>
              <w:textAlignment w:val="baseline"/>
              <w:rPr>
                <w:rFonts w:ascii="Times New Roman" w:hAnsi="Times New Roman" w:cs="Times New Roman"/>
                <w:spacing w:val="-14"/>
                <w:sz w:val="20"/>
                <w:szCs w:val="20"/>
                <w:shd w:val="clear" w:color="auto" w:fill="FFFFFF"/>
              </w:rPr>
            </w:pPr>
            <w:r w:rsidRPr="0074406D">
              <w:rPr>
                <w:rFonts w:ascii="Times New Roman" w:hAnsi="Times New Roman" w:cs="Times New Roman"/>
                <w:spacing w:val="-14"/>
                <w:sz w:val="20"/>
                <w:szCs w:val="20"/>
                <w:lang w:eastAsia="en-GB"/>
              </w:rPr>
              <w:t>Територіальним громадам необхідна значна допомоги для реконструкції житла, шкіл, лікарень та соціально-адміністративної інфраструктури. Наразі основні зусилля спрямовані на збільшення гуманітарних потреб. В той же час необхідно заздалегідь планувати довгострокове відновлення та реконструкцію інфраструктурних об</w:t>
            </w:r>
            <w:r w:rsidRPr="0074406D">
              <w:rPr>
                <w:rFonts w:ascii="Times New Roman" w:hAnsi="Times New Roman" w:cs="Times New Roman"/>
                <w:spacing w:val="-14"/>
                <w:sz w:val="20"/>
                <w:szCs w:val="20"/>
              </w:rPr>
              <w:t>’</w:t>
            </w:r>
            <w:r w:rsidRPr="0074406D">
              <w:rPr>
                <w:rFonts w:ascii="Times New Roman" w:hAnsi="Times New Roman" w:cs="Times New Roman"/>
                <w:spacing w:val="-14"/>
                <w:sz w:val="20"/>
                <w:szCs w:val="20"/>
                <w:lang w:eastAsia="en-GB"/>
              </w:rPr>
              <w:t xml:space="preserve">єктів, </w:t>
            </w:r>
            <w:r w:rsidRPr="0074406D">
              <w:rPr>
                <w:rFonts w:ascii="Times New Roman" w:hAnsi="Times New Roman" w:cs="Times New Roman"/>
                <w:spacing w:val="-14"/>
                <w:sz w:val="20"/>
                <w:szCs w:val="20"/>
              </w:rPr>
              <w:t xml:space="preserve">які зруйновані або пошкоджені </w:t>
            </w:r>
            <w:r w:rsidRPr="0074406D">
              <w:rPr>
                <w:rFonts w:ascii="Times New Roman" w:hAnsi="Times New Roman" w:cs="Times New Roman"/>
                <w:spacing w:val="-14"/>
                <w:sz w:val="20"/>
                <w:szCs w:val="20"/>
                <w:shd w:val="clear" w:color="auto" w:fill="FFFFFF"/>
              </w:rPr>
              <w:t xml:space="preserve">внаслідок </w:t>
            </w:r>
            <w:r w:rsidRPr="0074406D">
              <w:rPr>
                <w:rFonts w:ascii="Times New Roman" w:hAnsi="Times New Roman" w:cs="Times New Roman"/>
                <w:spacing w:val="-14"/>
                <w:sz w:val="20"/>
                <w:szCs w:val="20"/>
              </w:rPr>
              <w:t xml:space="preserve">збройної агресії </w:t>
            </w:r>
            <w:proofErr w:type="spellStart"/>
            <w:r w:rsidRPr="0074406D">
              <w:rPr>
                <w:rFonts w:ascii="Times New Roman" w:hAnsi="Times New Roman" w:cs="Times New Roman"/>
                <w:spacing w:val="-14"/>
                <w:sz w:val="20"/>
                <w:szCs w:val="20"/>
              </w:rPr>
              <w:t>рф</w:t>
            </w:r>
            <w:proofErr w:type="spellEnd"/>
            <w:r w:rsidRPr="0074406D">
              <w:rPr>
                <w:rFonts w:ascii="Times New Roman" w:hAnsi="Times New Roman" w:cs="Times New Roman"/>
                <w:spacing w:val="-14"/>
                <w:sz w:val="20"/>
                <w:szCs w:val="20"/>
                <w:shd w:val="clear" w:color="auto" w:fill="FFFFFF"/>
              </w:rPr>
              <w:t xml:space="preserve"> на території Харківської області.</w:t>
            </w:r>
          </w:p>
          <w:p w:rsidR="008203C8" w:rsidRPr="0074406D" w:rsidRDefault="008203C8" w:rsidP="003439D2">
            <w:pPr>
              <w:jc w:val="both"/>
              <w:textAlignment w:val="baseline"/>
              <w:rPr>
                <w:rFonts w:ascii="Times New Roman" w:hAnsi="Times New Roman" w:cs="Times New Roman"/>
                <w:spacing w:val="-14"/>
                <w:sz w:val="20"/>
                <w:szCs w:val="20"/>
                <w:shd w:val="clear" w:color="auto" w:fill="FFFFFF"/>
              </w:rPr>
            </w:pPr>
            <w:r w:rsidRPr="0074406D">
              <w:rPr>
                <w:rFonts w:ascii="Times New Roman" w:hAnsi="Times New Roman" w:cs="Times New Roman"/>
                <w:spacing w:val="-14"/>
                <w:sz w:val="20"/>
                <w:szCs w:val="20"/>
                <w:shd w:val="clear" w:color="auto" w:fill="FFFFFF"/>
              </w:rPr>
              <w:t>Харківська область визначена як пріоритетна область для реалізації цілей Програми ООН із відновлення та розбудови миру.</w:t>
            </w:r>
          </w:p>
          <w:p w:rsidR="008203C8" w:rsidRPr="0074406D" w:rsidRDefault="008203C8" w:rsidP="00CD484A">
            <w:pPr>
              <w:widowControl w:val="0"/>
              <w:pBdr>
                <w:top w:val="nil"/>
                <w:left w:val="nil"/>
                <w:bottom w:val="nil"/>
                <w:right w:val="nil"/>
                <w:between w:val="nil"/>
              </w:pBdr>
              <w:spacing w:after="236" w:line="24" w:lineRule="atLeast"/>
              <w:jc w:val="both"/>
              <w:rPr>
                <w:rFonts w:ascii="Times New Roman" w:hAnsi="Times New Roman" w:cs="Times New Roman"/>
                <w:spacing w:val="-14"/>
                <w:sz w:val="20"/>
                <w:szCs w:val="20"/>
                <w:bdr w:val="none" w:sz="0" w:space="0" w:color="auto" w:frame="1"/>
              </w:rPr>
            </w:pPr>
            <w:r w:rsidRPr="0074406D">
              <w:rPr>
                <w:rFonts w:ascii="Times New Roman" w:hAnsi="Times New Roman" w:cs="Times New Roman"/>
                <w:spacing w:val="-14"/>
                <w:sz w:val="20"/>
                <w:szCs w:val="20"/>
                <w:lang w:eastAsia="en-GB"/>
              </w:rPr>
              <w:t xml:space="preserve">З метою залучення </w:t>
            </w:r>
            <w:r w:rsidRPr="0074406D">
              <w:rPr>
                <w:rFonts w:ascii="Times New Roman" w:hAnsi="Times New Roman" w:cs="Times New Roman"/>
                <w:spacing w:val="-14"/>
                <w:sz w:val="20"/>
                <w:szCs w:val="20"/>
              </w:rPr>
              <w:t>міжнародної технічної допомоги Харківською обласною військовою адміністрацією разом з районними військовими адміністраціями та територіальними громадами області у 2023 році розпочато роботу щодо</w:t>
            </w:r>
            <w:r w:rsidRPr="0074406D">
              <w:rPr>
                <w:rFonts w:ascii="Times New Roman" w:hAnsi="Times New Roman" w:cs="Times New Roman"/>
                <w:spacing w:val="-14"/>
                <w:sz w:val="20"/>
                <w:szCs w:val="20"/>
                <w:lang w:eastAsia="en-GB"/>
              </w:rPr>
              <w:t xml:space="preserve"> підготовки обґрунтованих </w:t>
            </w:r>
            <w:proofErr w:type="spellStart"/>
            <w:r w:rsidRPr="0074406D">
              <w:rPr>
                <w:rFonts w:ascii="Times New Roman" w:hAnsi="Times New Roman" w:cs="Times New Roman"/>
                <w:spacing w:val="-14"/>
                <w:sz w:val="20"/>
                <w:szCs w:val="20"/>
                <w:lang w:eastAsia="en-GB"/>
              </w:rPr>
              <w:t>проєктних</w:t>
            </w:r>
            <w:proofErr w:type="spellEnd"/>
            <w:r w:rsidRPr="0074406D">
              <w:rPr>
                <w:rFonts w:ascii="Times New Roman" w:hAnsi="Times New Roman" w:cs="Times New Roman"/>
                <w:spacing w:val="-14"/>
                <w:sz w:val="20"/>
                <w:szCs w:val="20"/>
                <w:lang w:eastAsia="en-GB"/>
              </w:rPr>
              <w:t xml:space="preserve"> пропозицій міжнародним донорам, організаціям, фондам щодо відновлення (реконструкції) об’єктів житлового та громадського призначення, критичної </w:t>
            </w:r>
            <w:r w:rsidRPr="0074406D">
              <w:rPr>
                <w:rFonts w:ascii="Times New Roman" w:hAnsi="Times New Roman" w:cs="Times New Roman"/>
                <w:spacing w:val="-14"/>
                <w:sz w:val="20"/>
                <w:szCs w:val="20"/>
              </w:rPr>
              <w:t>інфраструктури.</w:t>
            </w:r>
          </w:p>
        </w:tc>
        <w:tc>
          <w:tcPr>
            <w:tcW w:w="1276" w:type="dxa"/>
            <w:gridSpan w:val="2"/>
          </w:tcPr>
          <w:p w:rsidR="008203C8" w:rsidRPr="0074406D" w:rsidRDefault="008203C8" w:rsidP="00B90F27">
            <w:pPr>
              <w:pStyle w:val="a3"/>
              <w:ind w:left="0"/>
              <w:rPr>
                <w:rFonts w:ascii="Times New Roman" w:hAnsi="Times New Roman" w:cs="Times New Roman"/>
                <w:spacing w:val="-14"/>
                <w:sz w:val="24"/>
                <w:szCs w:val="24"/>
              </w:rPr>
            </w:pPr>
            <w:r w:rsidRPr="0074406D">
              <w:rPr>
                <w:rFonts w:ascii="Times New Roman" w:hAnsi="Times New Roman" w:cs="Times New Roman"/>
                <w:spacing w:val="-14"/>
                <w:sz w:val="20"/>
                <w:szCs w:val="20"/>
              </w:rPr>
              <w:t xml:space="preserve"> частково викон</w:t>
            </w:r>
            <w:r>
              <w:rPr>
                <w:rFonts w:ascii="Times New Roman" w:hAnsi="Times New Roman" w:cs="Times New Roman"/>
                <w:spacing w:val="-14"/>
                <w:sz w:val="20"/>
                <w:szCs w:val="20"/>
              </w:rPr>
              <w:t>ується</w:t>
            </w:r>
          </w:p>
        </w:tc>
      </w:tr>
      <w:tr w:rsidR="008203C8" w:rsidRPr="0074406D" w:rsidTr="00B90F27">
        <w:tc>
          <w:tcPr>
            <w:tcW w:w="2536" w:type="dxa"/>
          </w:tcPr>
          <w:p w:rsidR="008203C8" w:rsidRPr="00BE4169" w:rsidRDefault="008203C8" w:rsidP="00BE4169">
            <w:pPr>
              <w:jc w:val="both"/>
              <w:rPr>
                <w:rFonts w:ascii="Times New Roman" w:eastAsia="MS Mincho" w:hAnsi="Times New Roman" w:cs="Times New Roman"/>
                <w:spacing w:val="-14"/>
                <w:sz w:val="20"/>
                <w:szCs w:val="20"/>
                <w:lang w:eastAsia="ja-JP"/>
              </w:rPr>
            </w:pPr>
            <w:r w:rsidRPr="00BE4169">
              <w:rPr>
                <w:rFonts w:ascii="Times New Roman" w:eastAsia="MS Mincho" w:hAnsi="Times New Roman" w:cs="Times New Roman"/>
                <w:spacing w:val="-14"/>
                <w:sz w:val="20"/>
                <w:szCs w:val="20"/>
                <w:lang w:eastAsia="ja-JP"/>
              </w:rPr>
              <w:t xml:space="preserve">14. (21) Проведення підготовки фахівців з питань надання профілактично-психологічної </w:t>
            </w:r>
          </w:p>
          <w:p w:rsidR="008203C8" w:rsidRPr="00BE4169" w:rsidRDefault="008203C8" w:rsidP="00BE4169">
            <w:pPr>
              <w:jc w:val="both"/>
              <w:rPr>
                <w:rFonts w:ascii="Times New Roman" w:eastAsia="MS Mincho" w:hAnsi="Times New Roman" w:cs="Times New Roman"/>
                <w:spacing w:val="-14"/>
                <w:sz w:val="20"/>
                <w:szCs w:val="20"/>
                <w:lang w:eastAsia="ja-JP"/>
              </w:rPr>
            </w:pPr>
            <w:r w:rsidRPr="00BE4169">
              <w:rPr>
                <w:rFonts w:ascii="Times New Roman" w:eastAsia="MS Mincho" w:hAnsi="Times New Roman" w:cs="Times New Roman"/>
                <w:spacing w:val="-14"/>
                <w:sz w:val="20"/>
                <w:szCs w:val="20"/>
                <w:lang w:eastAsia="ja-JP"/>
              </w:rPr>
              <w:t>допомоги особам, постраждалим від конфлікту</w:t>
            </w:r>
          </w:p>
          <w:p w:rsidR="008203C8" w:rsidRPr="0074406D" w:rsidRDefault="008203C8" w:rsidP="00DF10B6">
            <w:pPr>
              <w:pStyle w:val="a3"/>
              <w:ind w:left="0"/>
              <w:jc w:val="both"/>
              <w:rPr>
                <w:rFonts w:ascii="Times New Roman" w:hAnsi="Times New Roman" w:cs="Times New Roman"/>
                <w:spacing w:val="-14"/>
                <w:sz w:val="20"/>
                <w:szCs w:val="20"/>
              </w:rPr>
            </w:pPr>
          </w:p>
        </w:tc>
        <w:tc>
          <w:tcPr>
            <w:tcW w:w="4453" w:type="dxa"/>
            <w:gridSpan w:val="2"/>
          </w:tcPr>
          <w:p w:rsidR="008203C8" w:rsidRPr="00BE4169" w:rsidRDefault="008203C8" w:rsidP="00DF10B6">
            <w:pPr>
              <w:pStyle w:val="a3"/>
              <w:ind w:left="0"/>
              <w:jc w:val="both"/>
              <w:rPr>
                <w:rFonts w:ascii="Times New Roman" w:eastAsia="MS Mincho" w:hAnsi="Times New Roman" w:cs="Times New Roman"/>
                <w:spacing w:val="-14"/>
                <w:sz w:val="20"/>
                <w:szCs w:val="20"/>
                <w:lang w:eastAsia="ja-JP"/>
              </w:rPr>
            </w:pPr>
            <w:r w:rsidRPr="00BE4169">
              <w:rPr>
                <w:rFonts w:ascii="Times New Roman" w:eastAsia="MS Mincho" w:hAnsi="Times New Roman" w:cs="Times New Roman"/>
                <w:spacing w:val="-14"/>
                <w:sz w:val="20"/>
                <w:szCs w:val="20"/>
                <w:lang w:eastAsia="ja-JP"/>
              </w:rPr>
              <w:t>1) організація інформаційних сесій з обміну досвідом жіночих організацій</w:t>
            </w:r>
          </w:p>
          <w:p w:rsidR="008203C8" w:rsidRPr="0074406D" w:rsidRDefault="008203C8" w:rsidP="00DF10B6">
            <w:pPr>
              <w:pStyle w:val="a3"/>
              <w:ind w:left="0"/>
              <w:jc w:val="both"/>
              <w:rPr>
                <w:rFonts w:ascii="Times New Roman" w:eastAsia="MS Mincho" w:hAnsi="Times New Roman" w:cs="Times New Roman"/>
                <w:spacing w:val="-14"/>
                <w:sz w:val="20"/>
                <w:szCs w:val="20"/>
                <w:lang w:eastAsia="ja-JP"/>
              </w:rPr>
            </w:pPr>
            <w:r w:rsidRPr="00BE4169">
              <w:rPr>
                <w:rFonts w:ascii="Times New Roman" w:eastAsia="MS Mincho" w:hAnsi="Times New Roman" w:cs="Times New Roman"/>
                <w:spacing w:val="-14"/>
                <w:sz w:val="20"/>
                <w:szCs w:val="20"/>
                <w:lang w:eastAsia="ja-JP"/>
              </w:rPr>
              <w:t xml:space="preserve">2) запровадження навчального курсу для волонтерів з психологічної допомоги особам, постраждалим від конфлікту за </w:t>
            </w:r>
            <w:proofErr w:type="spellStart"/>
            <w:r w:rsidRPr="00BE4169">
              <w:rPr>
                <w:rFonts w:ascii="Times New Roman" w:eastAsia="MS Mincho" w:hAnsi="Times New Roman" w:cs="Times New Roman"/>
                <w:spacing w:val="-14"/>
                <w:sz w:val="20"/>
                <w:szCs w:val="20"/>
                <w:lang w:eastAsia="ja-JP"/>
              </w:rPr>
              <w:t>тематиками</w:t>
            </w:r>
            <w:proofErr w:type="spellEnd"/>
            <w:r w:rsidRPr="00BE4169">
              <w:rPr>
                <w:rFonts w:ascii="Times New Roman" w:eastAsia="MS Mincho" w:hAnsi="Times New Roman" w:cs="Times New Roman"/>
                <w:spacing w:val="-14"/>
                <w:sz w:val="20"/>
                <w:szCs w:val="20"/>
                <w:lang w:eastAsia="ja-JP"/>
              </w:rPr>
              <w:t xml:space="preserve"> «Важливі навички в період стресу», «Профілактика синдрому відкладеного життя» та інші</w:t>
            </w:r>
          </w:p>
        </w:tc>
        <w:tc>
          <w:tcPr>
            <w:tcW w:w="1117" w:type="dxa"/>
          </w:tcPr>
          <w:p w:rsidR="008203C8" w:rsidRPr="0074406D" w:rsidRDefault="008203C8" w:rsidP="00DF10B6">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BE4169">
            <w:pPr>
              <w:jc w:val="both"/>
              <w:rPr>
                <w:rFonts w:ascii="Times New Roman" w:eastAsia="MS Mincho" w:hAnsi="Times New Roman" w:cs="Times New Roman"/>
                <w:b/>
                <w:spacing w:val="-14"/>
                <w:sz w:val="20"/>
                <w:szCs w:val="20"/>
                <w:lang w:eastAsia="ja-JP"/>
              </w:rPr>
            </w:pPr>
            <w:r w:rsidRPr="00BE4169">
              <w:rPr>
                <w:rFonts w:ascii="Times New Roman" w:hAnsi="Times New Roman" w:cs="Times New Roman"/>
                <w:spacing w:val="-14"/>
                <w:sz w:val="20"/>
                <w:szCs w:val="20"/>
                <w:lang w:eastAsia="en-GB"/>
              </w:rPr>
              <w:t xml:space="preserve">ГО «Центр гендерної культури» </w:t>
            </w:r>
            <w:r>
              <w:rPr>
                <w:rFonts w:ascii="Times New Roman" w:hAnsi="Times New Roman" w:cs="Times New Roman"/>
                <w:spacing w:val="-14"/>
                <w:sz w:val="20"/>
                <w:szCs w:val="20"/>
                <w:lang w:eastAsia="en-GB"/>
              </w:rPr>
              <w:t>п</w:t>
            </w:r>
            <w:r w:rsidRPr="00BE4169">
              <w:rPr>
                <w:rFonts w:ascii="Times New Roman" w:hAnsi="Times New Roman" w:cs="Times New Roman"/>
                <w:spacing w:val="-14"/>
                <w:sz w:val="20"/>
                <w:szCs w:val="20"/>
                <w:lang w:eastAsia="en-GB"/>
              </w:rPr>
              <w:t xml:space="preserve">роведено тренінг з </w:t>
            </w:r>
            <w:proofErr w:type="spellStart"/>
            <w:r w:rsidRPr="00BE4169">
              <w:rPr>
                <w:rFonts w:ascii="Times New Roman" w:hAnsi="Times New Roman" w:cs="Times New Roman"/>
                <w:spacing w:val="-14"/>
                <w:sz w:val="20"/>
                <w:szCs w:val="20"/>
                <w:lang w:eastAsia="en-GB"/>
              </w:rPr>
              <w:t>асертивної</w:t>
            </w:r>
            <w:proofErr w:type="spellEnd"/>
            <w:r w:rsidRPr="00BE4169">
              <w:rPr>
                <w:rFonts w:ascii="Times New Roman" w:hAnsi="Times New Roman" w:cs="Times New Roman"/>
                <w:spacing w:val="-14"/>
                <w:sz w:val="20"/>
                <w:szCs w:val="20"/>
                <w:lang w:eastAsia="en-GB"/>
              </w:rPr>
              <w:t xml:space="preserve"> поведінки і самооборони за методикою ВЕНДО для лідерок жіночих організацій</w:t>
            </w:r>
            <w:r>
              <w:rPr>
                <w:rFonts w:ascii="Times New Roman" w:hAnsi="Times New Roman" w:cs="Times New Roman"/>
                <w:spacing w:val="-14"/>
                <w:sz w:val="20"/>
                <w:szCs w:val="20"/>
                <w:lang w:eastAsia="en-GB"/>
              </w:rPr>
              <w:t>, в якому взяли участь 12 осіб.</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9B7142">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15. (22.)</w:t>
            </w:r>
            <w:r w:rsidRPr="0074406D">
              <w:rPr>
                <w:rFonts w:ascii="Times New Roman" w:eastAsia="MS Mincho" w:hAnsi="Times New Roman" w:cs="Times New Roman"/>
                <w:spacing w:val="-14"/>
                <w:sz w:val="20"/>
                <w:szCs w:val="20"/>
                <w:lang w:eastAsia="ja-JP"/>
              </w:rPr>
              <w:t xml:space="preserve">Забезпечення надійних джерел комунікації з питань </w:t>
            </w:r>
            <w:proofErr w:type="spellStart"/>
            <w:r w:rsidRPr="0074406D">
              <w:rPr>
                <w:rFonts w:ascii="Times New Roman" w:eastAsia="MS Mincho" w:hAnsi="Times New Roman" w:cs="Times New Roman"/>
                <w:spacing w:val="-14"/>
                <w:sz w:val="20"/>
                <w:szCs w:val="20"/>
                <w:lang w:eastAsia="ja-JP"/>
              </w:rPr>
              <w:t>постконфліктного</w:t>
            </w:r>
            <w:proofErr w:type="spellEnd"/>
            <w:r w:rsidRPr="0074406D">
              <w:rPr>
                <w:rFonts w:ascii="Times New Roman" w:eastAsia="MS Mincho" w:hAnsi="Times New Roman" w:cs="Times New Roman"/>
                <w:spacing w:val="-14"/>
                <w:sz w:val="20"/>
                <w:szCs w:val="20"/>
                <w:lang w:eastAsia="ja-JP"/>
              </w:rPr>
              <w:t xml:space="preserve"> відновлення</w:t>
            </w:r>
          </w:p>
        </w:tc>
        <w:tc>
          <w:tcPr>
            <w:tcW w:w="4453" w:type="dxa"/>
            <w:gridSpan w:val="2"/>
          </w:tcPr>
          <w:p w:rsidR="008203C8" w:rsidRPr="0074406D" w:rsidRDefault="008203C8" w:rsidP="009B7142">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 xml:space="preserve">1) </w:t>
            </w:r>
            <w:r w:rsidRPr="0074406D">
              <w:rPr>
                <w:rFonts w:ascii="Times New Roman" w:eastAsia="MS Mincho" w:hAnsi="Times New Roman" w:cs="Times New Roman"/>
                <w:spacing w:val="-14"/>
                <w:sz w:val="20"/>
                <w:szCs w:val="20"/>
                <w:lang w:eastAsia="ja-JP"/>
              </w:rPr>
              <w:t xml:space="preserve">проведення інформаційно-просвітницьких кампаній з питань </w:t>
            </w:r>
            <w:proofErr w:type="spellStart"/>
            <w:r w:rsidRPr="0074406D">
              <w:rPr>
                <w:rFonts w:ascii="Times New Roman" w:eastAsia="MS Mincho" w:hAnsi="Times New Roman" w:cs="Times New Roman"/>
                <w:spacing w:val="-14"/>
                <w:sz w:val="20"/>
                <w:szCs w:val="20"/>
                <w:lang w:eastAsia="ja-JP"/>
              </w:rPr>
              <w:t>постконфліктного</w:t>
            </w:r>
            <w:proofErr w:type="spellEnd"/>
            <w:r w:rsidRPr="0074406D">
              <w:rPr>
                <w:rFonts w:ascii="Times New Roman" w:eastAsia="MS Mincho" w:hAnsi="Times New Roman" w:cs="Times New Roman"/>
                <w:spacing w:val="-14"/>
                <w:sz w:val="20"/>
                <w:szCs w:val="20"/>
                <w:lang w:eastAsia="ja-JP"/>
              </w:rPr>
              <w:t xml:space="preserve"> відновлення та врахування потреб різних груп жінок і чоловіків, дівчат і хлопців, які постраждали від конфлікту</w:t>
            </w:r>
          </w:p>
        </w:tc>
        <w:tc>
          <w:tcPr>
            <w:tcW w:w="1117" w:type="dxa"/>
          </w:tcPr>
          <w:p w:rsidR="008203C8" w:rsidRPr="0074406D" w:rsidRDefault="008203C8" w:rsidP="00BE4169">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9B7142">
            <w:pPr>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В області забезпечено проведення інформаційно-просвітницьких заходів з питань </w:t>
            </w:r>
            <w:proofErr w:type="spellStart"/>
            <w:r w:rsidRPr="0074406D">
              <w:rPr>
                <w:rFonts w:ascii="Times New Roman" w:eastAsia="MS Mincho" w:hAnsi="Times New Roman" w:cs="Times New Roman"/>
                <w:spacing w:val="-14"/>
                <w:sz w:val="20"/>
                <w:szCs w:val="20"/>
                <w:lang w:eastAsia="ja-JP"/>
              </w:rPr>
              <w:t>постконфліктного</w:t>
            </w:r>
            <w:proofErr w:type="spellEnd"/>
            <w:r w:rsidRPr="0074406D">
              <w:rPr>
                <w:rFonts w:ascii="Times New Roman" w:eastAsia="MS Mincho" w:hAnsi="Times New Roman" w:cs="Times New Roman"/>
                <w:spacing w:val="-14"/>
                <w:sz w:val="20"/>
                <w:szCs w:val="20"/>
                <w:lang w:eastAsia="ja-JP"/>
              </w:rPr>
              <w:t xml:space="preserve"> відновлення шляхом розміщення відповідних інформаційних матеріалів на сайтах органів місцевого самоврядування та на сторінках у соціальних мережах.</w:t>
            </w:r>
          </w:p>
          <w:p w:rsidR="008203C8" w:rsidRPr="0074406D" w:rsidRDefault="008203C8" w:rsidP="009B7142">
            <w:pPr>
              <w:jc w:val="both"/>
              <w:rPr>
                <w:rFonts w:ascii="Times New Roman" w:eastAsia="MS Mincho" w:hAnsi="Times New Roman" w:cs="Times New Roman"/>
                <w:b/>
                <w:spacing w:val="-14"/>
                <w:sz w:val="20"/>
                <w:szCs w:val="20"/>
                <w:lang w:eastAsia="ja-JP"/>
              </w:rPr>
            </w:pPr>
          </w:p>
        </w:tc>
        <w:tc>
          <w:tcPr>
            <w:tcW w:w="1276" w:type="dxa"/>
            <w:gridSpan w:val="2"/>
          </w:tcPr>
          <w:p w:rsidR="008203C8" w:rsidRPr="0074406D" w:rsidRDefault="008203C8" w:rsidP="009B7142">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15989" w:type="dxa"/>
            <w:gridSpan w:val="7"/>
          </w:tcPr>
          <w:p w:rsidR="008203C8" w:rsidRPr="0074406D" w:rsidRDefault="008203C8" w:rsidP="00CB6709">
            <w:pPr>
              <w:widowControl w:val="0"/>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Оперативна ціль 3.2. Визначення специфічних потреб осіб, які постраждали від конфлікту, зокрема жінок, з урахуванням гендерних підходів та їх урахування під час надання адміністративних, медичних та соціальних послуг</w:t>
            </w:r>
          </w:p>
        </w:tc>
      </w:tr>
      <w:tr w:rsidR="008203C8" w:rsidRPr="0074406D" w:rsidTr="00B90F27">
        <w:tc>
          <w:tcPr>
            <w:tcW w:w="2536" w:type="dxa"/>
          </w:tcPr>
          <w:p w:rsidR="008203C8" w:rsidRPr="0074406D" w:rsidRDefault="008203C8" w:rsidP="009E78DC">
            <w:pPr>
              <w:pStyle w:val="a3"/>
              <w:ind w:left="0"/>
              <w:jc w:val="both"/>
              <w:rPr>
                <w:rFonts w:ascii="Times New Roman" w:hAnsi="Times New Roman" w:cs="Times New Roman"/>
                <w:spacing w:val="-14"/>
                <w:sz w:val="24"/>
                <w:szCs w:val="24"/>
              </w:rPr>
            </w:pPr>
            <w:r>
              <w:rPr>
                <w:rFonts w:ascii="Times New Roman" w:eastAsia="MS Mincho" w:hAnsi="Times New Roman" w:cs="Times New Roman"/>
                <w:spacing w:val="-14"/>
                <w:sz w:val="20"/>
                <w:lang w:eastAsia="ja-JP"/>
              </w:rPr>
              <w:t>16. (</w:t>
            </w:r>
            <w:r w:rsidRPr="0074406D">
              <w:rPr>
                <w:rFonts w:ascii="Times New Roman" w:eastAsia="MS Mincho" w:hAnsi="Times New Roman" w:cs="Times New Roman"/>
                <w:spacing w:val="-14"/>
                <w:sz w:val="20"/>
                <w:lang w:eastAsia="ja-JP"/>
              </w:rPr>
              <w:t>23</w:t>
            </w:r>
            <w:r>
              <w:rPr>
                <w:rFonts w:ascii="Times New Roman" w:eastAsia="MS Mincho" w:hAnsi="Times New Roman" w:cs="Times New Roman"/>
                <w:spacing w:val="-14"/>
                <w:sz w:val="20"/>
                <w:lang w:eastAsia="ja-JP"/>
              </w:rPr>
              <w:t>)</w:t>
            </w:r>
            <w:r w:rsidRPr="0074406D">
              <w:rPr>
                <w:rFonts w:ascii="Times New Roman" w:eastAsia="MS Mincho" w:hAnsi="Times New Roman" w:cs="Times New Roman"/>
                <w:spacing w:val="-14"/>
                <w:sz w:val="20"/>
                <w:lang w:eastAsia="ja-JP"/>
              </w:rPr>
              <w:t xml:space="preserve"> Забезпечення проведення на постійній основі оцінювання, аналізу потреб та доступності адміністративних, </w:t>
            </w:r>
            <w:r w:rsidRPr="0074406D">
              <w:rPr>
                <w:rFonts w:ascii="Times New Roman" w:eastAsia="MS Mincho" w:hAnsi="Times New Roman" w:cs="Times New Roman"/>
                <w:spacing w:val="-14"/>
                <w:sz w:val="20"/>
                <w:lang w:eastAsia="ja-JP"/>
              </w:rPr>
              <w:lastRenderedPageBreak/>
              <w:t>медичних та соціальних послуг, надання правової допомоги різними групами жінок і чоловіків, які постраждали від конфлікту</w:t>
            </w:r>
          </w:p>
        </w:tc>
        <w:tc>
          <w:tcPr>
            <w:tcW w:w="4453" w:type="dxa"/>
            <w:gridSpan w:val="2"/>
          </w:tcPr>
          <w:p w:rsidR="008203C8" w:rsidRPr="0074406D" w:rsidRDefault="008203C8" w:rsidP="009860BE">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lang w:eastAsia="ja-JP"/>
              </w:rPr>
              <w:lastRenderedPageBreak/>
              <w:t xml:space="preserve">1) проведення навчань для фахівців, які надають адміністративні, медичні та соціальні послуги, правову допомогу щодо застосування гендерного підходу під час надання послуг, формування навичок неконфліктного </w:t>
            </w:r>
            <w:r w:rsidRPr="0074406D">
              <w:rPr>
                <w:rFonts w:ascii="Times New Roman" w:eastAsia="MS Mincho" w:hAnsi="Times New Roman" w:cs="Times New Roman"/>
                <w:spacing w:val="-14"/>
                <w:sz w:val="20"/>
                <w:lang w:eastAsia="ja-JP"/>
              </w:rPr>
              <w:lastRenderedPageBreak/>
              <w:t>спілкування</w:t>
            </w:r>
          </w:p>
        </w:tc>
        <w:tc>
          <w:tcPr>
            <w:tcW w:w="1117" w:type="dxa"/>
          </w:tcPr>
          <w:p w:rsidR="008203C8" w:rsidRPr="0074406D" w:rsidRDefault="008203C8" w:rsidP="009860BE">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lastRenderedPageBreak/>
              <w:t>2023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9860BE">
            <w:pPr>
              <w:pStyle w:val="21"/>
              <w:spacing w:after="0" w:line="240" w:lineRule="auto"/>
              <w:ind w:left="0"/>
              <w:jc w:val="both"/>
              <w:rPr>
                <w:spacing w:val="-14"/>
                <w:lang w:val="uk-UA"/>
              </w:rPr>
            </w:pPr>
            <w:r w:rsidRPr="0074406D">
              <w:rPr>
                <w:spacing w:val="-14"/>
                <w:lang w:val="uk-UA"/>
              </w:rPr>
              <w:t xml:space="preserve">Керівники Центрів надання адміністративних послуг, адміністратори та інші спеціалісти, що безпосередньо здійснюють прийом суб’єктів, постійно беруть участь у навчальних заходах з питань підвищення рівня обслуговування населення з метою надання максимально якісних адміністративних послуг різним групам мешканців </w:t>
            </w:r>
            <w:r w:rsidRPr="0074406D">
              <w:rPr>
                <w:spacing w:val="-14"/>
                <w:lang w:val="uk-UA"/>
              </w:rPr>
              <w:lastRenderedPageBreak/>
              <w:t>громад.</w:t>
            </w:r>
          </w:p>
          <w:p w:rsidR="008203C8" w:rsidRPr="0074406D" w:rsidRDefault="008203C8" w:rsidP="009860BE">
            <w:pPr>
              <w:pStyle w:val="21"/>
              <w:spacing w:after="0" w:line="240" w:lineRule="auto"/>
              <w:ind w:left="0"/>
              <w:jc w:val="both"/>
              <w:rPr>
                <w:spacing w:val="-14"/>
                <w:lang w:val="uk-UA"/>
              </w:rPr>
            </w:pPr>
            <w:r w:rsidRPr="0074406D">
              <w:rPr>
                <w:spacing w:val="-14"/>
                <w:lang w:val="uk-UA"/>
              </w:rPr>
              <w:t xml:space="preserve">Також, відповідні навчання проходять фахівців, які надають  соціальні послуги. Так, за підтримки </w:t>
            </w:r>
            <w:r w:rsidRPr="0074406D">
              <w:rPr>
                <w:spacing w:val="-14"/>
              </w:rPr>
              <w:t>UNFPA</w:t>
            </w:r>
            <w:r w:rsidRPr="0074406D">
              <w:rPr>
                <w:spacing w:val="-14"/>
                <w:lang w:val="uk-UA"/>
              </w:rPr>
              <w:t xml:space="preserve">, Фонду ООН в галузі народонаселення  в Україні проведено 2 дводенні </w:t>
            </w:r>
            <w:proofErr w:type="spellStart"/>
            <w:r w:rsidRPr="0074406D">
              <w:rPr>
                <w:spacing w:val="-14"/>
                <w:lang w:val="uk-UA"/>
              </w:rPr>
              <w:t>офлайн</w:t>
            </w:r>
            <w:proofErr w:type="spellEnd"/>
            <w:r w:rsidRPr="0074406D">
              <w:rPr>
                <w:spacing w:val="-14"/>
                <w:lang w:val="uk-UA"/>
              </w:rPr>
              <w:t xml:space="preserve"> тренінги на теми:</w:t>
            </w:r>
          </w:p>
          <w:p w:rsidR="008203C8" w:rsidRPr="0074406D" w:rsidRDefault="008203C8" w:rsidP="009860BE">
            <w:pPr>
              <w:pStyle w:val="21"/>
              <w:spacing w:after="0" w:line="240" w:lineRule="auto"/>
              <w:ind w:left="0"/>
              <w:jc w:val="both"/>
              <w:rPr>
                <w:spacing w:val="-14"/>
              </w:rPr>
            </w:pPr>
            <w:r w:rsidRPr="0074406D">
              <w:rPr>
                <w:spacing w:val="-14"/>
              </w:rPr>
              <w:t>- «</w:t>
            </w:r>
            <w:proofErr w:type="spellStart"/>
            <w:r w:rsidRPr="0074406D">
              <w:rPr>
                <w:spacing w:val="-14"/>
              </w:rPr>
              <w:t>Особливості</w:t>
            </w:r>
            <w:proofErr w:type="spellEnd"/>
            <w:r w:rsidRPr="0074406D">
              <w:rPr>
                <w:spacing w:val="-14"/>
              </w:rPr>
              <w:t xml:space="preserve"> </w:t>
            </w:r>
            <w:proofErr w:type="spellStart"/>
            <w:r w:rsidRPr="0074406D">
              <w:rPr>
                <w:spacing w:val="-14"/>
              </w:rPr>
              <w:t>міжвідомчої</w:t>
            </w:r>
            <w:proofErr w:type="spellEnd"/>
            <w:r w:rsidRPr="0074406D">
              <w:rPr>
                <w:spacing w:val="-14"/>
              </w:rPr>
              <w:t xml:space="preserve"> </w:t>
            </w:r>
            <w:proofErr w:type="spellStart"/>
            <w:r w:rsidRPr="0074406D">
              <w:rPr>
                <w:spacing w:val="-14"/>
              </w:rPr>
              <w:t>взаємодії</w:t>
            </w:r>
            <w:proofErr w:type="spellEnd"/>
            <w:r w:rsidRPr="0074406D">
              <w:rPr>
                <w:spacing w:val="-14"/>
              </w:rPr>
              <w:t xml:space="preserve"> по </w:t>
            </w:r>
            <w:proofErr w:type="spellStart"/>
            <w:r w:rsidRPr="0074406D">
              <w:rPr>
                <w:spacing w:val="-14"/>
              </w:rPr>
              <w:t>запобіганню</w:t>
            </w:r>
            <w:proofErr w:type="spellEnd"/>
            <w:r w:rsidRPr="0074406D">
              <w:rPr>
                <w:spacing w:val="-14"/>
              </w:rPr>
              <w:t xml:space="preserve"> та </w:t>
            </w:r>
            <w:proofErr w:type="spellStart"/>
            <w:r w:rsidRPr="0074406D">
              <w:rPr>
                <w:spacing w:val="-14"/>
              </w:rPr>
              <w:t>протидії</w:t>
            </w:r>
            <w:proofErr w:type="spellEnd"/>
            <w:r w:rsidRPr="0074406D">
              <w:rPr>
                <w:spacing w:val="-14"/>
              </w:rPr>
              <w:t xml:space="preserve"> </w:t>
            </w:r>
            <w:proofErr w:type="spellStart"/>
            <w:r w:rsidRPr="0074406D">
              <w:rPr>
                <w:spacing w:val="-14"/>
              </w:rPr>
              <w:t>домашньому</w:t>
            </w:r>
            <w:proofErr w:type="spellEnd"/>
            <w:r w:rsidRPr="0074406D">
              <w:rPr>
                <w:spacing w:val="-14"/>
              </w:rPr>
              <w:t xml:space="preserve"> </w:t>
            </w:r>
            <w:proofErr w:type="spellStart"/>
            <w:r w:rsidRPr="0074406D">
              <w:rPr>
                <w:spacing w:val="-14"/>
              </w:rPr>
              <w:t>насильству</w:t>
            </w:r>
            <w:proofErr w:type="spellEnd"/>
            <w:r w:rsidRPr="0074406D">
              <w:rPr>
                <w:spacing w:val="-14"/>
              </w:rPr>
              <w:t xml:space="preserve"> на </w:t>
            </w:r>
            <w:proofErr w:type="spellStart"/>
            <w:proofErr w:type="gramStart"/>
            <w:r w:rsidRPr="0074406D">
              <w:rPr>
                <w:spacing w:val="-14"/>
              </w:rPr>
              <w:t>р</w:t>
            </w:r>
            <w:proofErr w:type="gramEnd"/>
            <w:r w:rsidRPr="0074406D">
              <w:rPr>
                <w:spacing w:val="-14"/>
              </w:rPr>
              <w:t>івні</w:t>
            </w:r>
            <w:proofErr w:type="spellEnd"/>
            <w:r w:rsidRPr="0074406D">
              <w:rPr>
                <w:spacing w:val="-14"/>
              </w:rPr>
              <w:t xml:space="preserve"> </w:t>
            </w:r>
            <w:proofErr w:type="spellStart"/>
            <w:r w:rsidRPr="0074406D">
              <w:rPr>
                <w:spacing w:val="-14"/>
              </w:rPr>
              <w:t>громади</w:t>
            </w:r>
            <w:proofErr w:type="spellEnd"/>
            <w:r w:rsidRPr="0074406D">
              <w:rPr>
                <w:spacing w:val="-14"/>
              </w:rPr>
              <w:t xml:space="preserve"> в </w:t>
            </w:r>
            <w:proofErr w:type="spellStart"/>
            <w:r w:rsidRPr="0074406D">
              <w:rPr>
                <w:spacing w:val="-14"/>
              </w:rPr>
              <w:t>умовах</w:t>
            </w:r>
            <w:proofErr w:type="spellEnd"/>
            <w:r w:rsidRPr="0074406D">
              <w:rPr>
                <w:spacing w:val="-14"/>
              </w:rPr>
              <w:t xml:space="preserve"> </w:t>
            </w:r>
            <w:proofErr w:type="spellStart"/>
            <w:r w:rsidRPr="0074406D">
              <w:rPr>
                <w:spacing w:val="-14"/>
              </w:rPr>
              <w:t>воєнного</w:t>
            </w:r>
            <w:proofErr w:type="spellEnd"/>
            <w:r w:rsidRPr="0074406D">
              <w:rPr>
                <w:spacing w:val="-14"/>
              </w:rPr>
              <w:t xml:space="preserve"> стану» (18-21 </w:t>
            </w:r>
            <w:proofErr w:type="spellStart"/>
            <w:r w:rsidRPr="0074406D">
              <w:rPr>
                <w:spacing w:val="-14"/>
              </w:rPr>
              <w:t>квітня</w:t>
            </w:r>
            <w:proofErr w:type="spellEnd"/>
            <w:r w:rsidRPr="0074406D">
              <w:rPr>
                <w:spacing w:val="-14"/>
              </w:rPr>
              <w:t xml:space="preserve"> 2023 року);</w:t>
            </w:r>
          </w:p>
          <w:p w:rsidR="008203C8" w:rsidRPr="0074406D" w:rsidRDefault="008203C8" w:rsidP="001B3F40">
            <w:pPr>
              <w:pStyle w:val="21"/>
              <w:spacing w:after="0" w:line="240" w:lineRule="auto"/>
              <w:ind w:left="0"/>
              <w:jc w:val="both"/>
              <w:rPr>
                <w:spacing w:val="-14"/>
                <w:lang w:val="uk-UA"/>
              </w:rPr>
            </w:pPr>
            <w:r w:rsidRPr="0074406D">
              <w:rPr>
                <w:spacing w:val="-14"/>
              </w:rPr>
              <w:t>- «</w:t>
            </w:r>
            <w:proofErr w:type="spellStart"/>
            <w:r w:rsidRPr="0074406D">
              <w:rPr>
                <w:spacing w:val="-14"/>
              </w:rPr>
              <w:t>Мінімальні</w:t>
            </w:r>
            <w:proofErr w:type="spellEnd"/>
            <w:r w:rsidRPr="0074406D">
              <w:rPr>
                <w:spacing w:val="-14"/>
              </w:rPr>
              <w:t xml:space="preserve"> </w:t>
            </w:r>
            <w:proofErr w:type="spellStart"/>
            <w:r w:rsidRPr="0074406D">
              <w:rPr>
                <w:spacing w:val="-14"/>
              </w:rPr>
              <w:t>стандарти</w:t>
            </w:r>
            <w:proofErr w:type="spellEnd"/>
            <w:r w:rsidRPr="0074406D">
              <w:rPr>
                <w:spacing w:val="-14"/>
              </w:rPr>
              <w:t xml:space="preserve"> </w:t>
            </w:r>
            <w:proofErr w:type="spellStart"/>
            <w:r w:rsidRPr="0074406D">
              <w:rPr>
                <w:spacing w:val="-14"/>
              </w:rPr>
              <w:t>протидії</w:t>
            </w:r>
            <w:proofErr w:type="spellEnd"/>
            <w:r w:rsidRPr="0074406D">
              <w:rPr>
                <w:spacing w:val="-14"/>
              </w:rPr>
              <w:t xml:space="preserve"> ГЗН та </w:t>
            </w:r>
            <w:proofErr w:type="spellStart"/>
            <w:r w:rsidRPr="0074406D">
              <w:rPr>
                <w:spacing w:val="-14"/>
              </w:rPr>
              <w:t>національного</w:t>
            </w:r>
            <w:proofErr w:type="spellEnd"/>
            <w:r w:rsidRPr="0074406D">
              <w:rPr>
                <w:spacing w:val="-14"/>
              </w:rPr>
              <w:t xml:space="preserve"> </w:t>
            </w:r>
            <w:proofErr w:type="spellStart"/>
            <w:r w:rsidRPr="0074406D">
              <w:rPr>
                <w:spacing w:val="-14"/>
              </w:rPr>
              <w:t>законодавства</w:t>
            </w:r>
            <w:proofErr w:type="spellEnd"/>
            <w:r w:rsidRPr="0074406D">
              <w:rPr>
                <w:spacing w:val="-14"/>
              </w:rPr>
              <w:t xml:space="preserve"> з </w:t>
            </w:r>
            <w:proofErr w:type="spellStart"/>
            <w:r w:rsidRPr="0074406D">
              <w:rPr>
                <w:spacing w:val="-14"/>
              </w:rPr>
              <w:t>протидії</w:t>
            </w:r>
            <w:proofErr w:type="spellEnd"/>
            <w:r w:rsidRPr="0074406D">
              <w:rPr>
                <w:spacing w:val="-14"/>
              </w:rPr>
              <w:t xml:space="preserve"> ГЗН </w:t>
            </w:r>
            <w:proofErr w:type="spellStart"/>
            <w:r w:rsidRPr="0074406D">
              <w:rPr>
                <w:spacing w:val="-14"/>
              </w:rPr>
              <w:t>задля</w:t>
            </w:r>
            <w:proofErr w:type="spellEnd"/>
            <w:r w:rsidRPr="0074406D">
              <w:rPr>
                <w:spacing w:val="-14"/>
              </w:rPr>
              <w:t xml:space="preserve"> </w:t>
            </w:r>
            <w:proofErr w:type="spellStart"/>
            <w:r w:rsidRPr="0074406D">
              <w:rPr>
                <w:spacing w:val="-14"/>
              </w:rPr>
              <w:t>забезпечення</w:t>
            </w:r>
            <w:proofErr w:type="spellEnd"/>
            <w:r w:rsidRPr="0074406D">
              <w:rPr>
                <w:spacing w:val="-14"/>
              </w:rPr>
              <w:t xml:space="preserve"> доступу </w:t>
            </w:r>
            <w:proofErr w:type="spellStart"/>
            <w:r w:rsidRPr="0074406D">
              <w:rPr>
                <w:spacing w:val="-14"/>
              </w:rPr>
              <w:t>постраждалих</w:t>
            </w:r>
            <w:proofErr w:type="spellEnd"/>
            <w:r w:rsidRPr="0074406D">
              <w:rPr>
                <w:spacing w:val="-14"/>
              </w:rPr>
              <w:t xml:space="preserve"> </w:t>
            </w:r>
            <w:proofErr w:type="gramStart"/>
            <w:r w:rsidRPr="0074406D">
              <w:rPr>
                <w:spacing w:val="-14"/>
              </w:rPr>
              <w:t>до</w:t>
            </w:r>
            <w:proofErr w:type="gramEnd"/>
            <w:r w:rsidRPr="0074406D">
              <w:rPr>
                <w:spacing w:val="-14"/>
              </w:rPr>
              <w:t xml:space="preserve"> </w:t>
            </w:r>
            <w:proofErr w:type="spellStart"/>
            <w:r w:rsidRPr="0074406D">
              <w:rPr>
                <w:spacing w:val="-14"/>
              </w:rPr>
              <w:t>якісних</w:t>
            </w:r>
            <w:proofErr w:type="spellEnd"/>
            <w:r w:rsidRPr="0074406D">
              <w:rPr>
                <w:spacing w:val="-14"/>
              </w:rPr>
              <w:t xml:space="preserve"> </w:t>
            </w:r>
            <w:proofErr w:type="spellStart"/>
            <w:r w:rsidRPr="0074406D">
              <w:rPr>
                <w:spacing w:val="-14"/>
              </w:rPr>
              <w:t>послуг</w:t>
            </w:r>
            <w:proofErr w:type="spellEnd"/>
            <w:r w:rsidRPr="0074406D">
              <w:rPr>
                <w:spacing w:val="-14"/>
              </w:rPr>
              <w:t xml:space="preserve"> в </w:t>
            </w:r>
            <w:proofErr w:type="spellStart"/>
            <w:r w:rsidRPr="0074406D">
              <w:rPr>
                <w:spacing w:val="-14"/>
              </w:rPr>
              <w:t>Харківській</w:t>
            </w:r>
            <w:proofErr w:type="spellEnd"/>
            <w:r w:rsidRPr="0074406D">
              <w:rPr>
                <w:spacing w:val="-14"/>
              </w:rPr>
              <w:t xml:space="preserve"> </w:t>
            </w:r>
            <w:proofErr w:type="spellStart"/>
            <w:r w:rsidRPr="0074406D">
              <w:rPr>
                <w:spacing w:val="-14"/>
              </w:rPr>
              <w:t>області</w:t>
            </w:r>
            <w:proofErr w:type="spellEnd"/>
            <w:r w:rsidRPr="0074406D">
              <w:rPr>
                <w:spacing w:val="-14"/>
              </w:rPr>
              <w:t xml:space="preserve">» (13-16 </w:t>
            </w:r>
            <w:proofErr w:type="spellStart"/>
            <w:r w:rsidRPr="0074406D">
              <w:rPr>
                <w:spacing w:val="-14"/>
              </w:rPr>
              <w:t>грудня</w:t>
            </w:r>
            <w:proofErr w:type="spellEnd"/>
            <w:r w:rsidRPr="0074406D">
              <w:rPr>
                <w:spacing w:val="-14"/>
              </w:rPr>
              <w:t xml:space="preserve"> 2023 року).</w:t>
            </w:r>
          </w:p>
          <w:p w:rsidR="008203C8" w:rsidRPr="0074406D" w:rsidRDefault="008203C8" w:rsidP="001B3F40">
            <w:pPr>
              <w:pStyle w:val="21"/>
              <w:spacing w:after="0" w:line="240" w:lineRule="auto"/>
              <w:ind w:left="0"/>
              <w:jc w:val="both"/>
              <w:rPr>
                <w:spacing w:val="-14"/>
                <w:lang w:val="uk-UA"/>
              </w:rPr>
            </w:pPr>
            <w:r w:rsidRPr="0074406D">
              <w:rPr>
                <w:spacing w:val="-14"/>
                <w:lang w:val="uk-UA"/>
              </w:rPr>
              <w:t xml:space="preserve">Харківським обласним центром соціальних служб протягом 2023 року проведено 4 </w:t>
            </w:r>
            <w:proofErr w:type="spellStart"/>
            <w:r w:rsidRPr="0074406D">
              <w:rPr>
                <w:spacing w:val="-14"/>
                <w:lang w:val="uk-UA"/>
              </w:rPr>
              <w:t>супервізії</w:t>
            </w:r>
            <w:proofErr w:type="spellEnd"/>
            <w:r w:rsidRPr="0074406D">
              <w:rPr>
                <w:spacing w:val="-14"/>
                <w:lang w:val="uk-UA"/>
              </w:rPr>
              <w:t xml:space="preserve"> щодо формування навичок неконфліктного спілкування, якими охоплено 120 осіб. </w:t>
            </w:r>
          </w:p>
          <w:p w:rsidR="008203C8" w:rsidRPr="0074406D" w:rsidRDefault="008203C8" w:rsidP="001B3F40">
            <w:pPr>
              <w:pStyle w:val="21"/>
              <w:spacing w:after="0" w:line="240" w:lineRule="auto"/>
              <w:ind w:left="0"/>
              <w:jc w:val="both"/>
              <w:rPr>
                <w:spacing w:val="-14"/>
              </w:rPr>
            </w:pPr>
            <w:r w:rsidRPr="0074406D">
              <w:rPr>
                <w:spacing w:val="-14"/>
              </w:rPr>
              <w:t xml:space="preserve">У </w:t>
            </w:r>
            <w:proofErr w:type="gramStart"/>
            <w:r w:rsidRPr="0074406D">
              <w:rPr>
                <w:spacing w:val="-14"/>
              </w:rPr>
              <w:t>межах</w:t>
            </w:r>
            <w:proofErr w:type="gramEnd"/>
            <w:r w:rsidRPr="0074406D">
              <w:rPr>
                <w:spacing w:val="-14"/>
              </w:rPr>
              <w:t xml:space="preserve"> </w:t>
            </w:r>
            <w:proofErr w:type="spellStart"/>
            <w:r w:rsidRPr="0074406D">
              <w:rPr>
                <w:spacing w:val="-14"/>
              </w:rPr>
              <w:t>проєкту</w:t>
            </w:r>
            <w:proofErr w:type="spellEnd"/>
            <w:r w:rsidRPr="0074406D">
              <w:rPr>
                <w:spacing w:val="-14"/>
              </w:rPr>
              <w:t xml:space="preserve"> «</w:t>
            </w:r>
            <w:proofErr w:type="spellStart"/>
            <w:r w:rsidRPr="0074406D">
              <w:rPr>
                <w:spacing w:val="-14"/>
              </w:rPr>
              <w:t>Вистоїмо</w:t>
            </w:r>
            <w:proofErr w:type="spellEnd"/>
            <w:r w:rsidRPr="0074406D">
              <w:rPr>
                <w:spacing w:val="-14"/>
              </w:rPr>
              <w:t xml:space="preserve"> разом. </w:t>
            </w:r>
            <w:proofErr w:type="spellStart"/>
            <w:r w:rsidRPr="0074406D">
              <w:rPr>
                <w:spacing w:val="-14"/>
              </w:rPr>
              <w:t>Вдосконалення</w:t>
            </w:r>
            <w:proofErr w:type="spellEnd"/>
            <w:r w:rsidRPr="0074406D">
              <w:rPr>
                <w:spacing w:val="-14"/>
              </w:rPr>
              <w:t xml:space="preserve"> </w:t>
            </w:r>
            <w:proofErr w:type="spellStart"/>
            <w:r w:rsidRPr="0074406D">
              <w:rPr>
                <w:spacing w:val="-14"/>
              </w:rPr>
              <w:t>системи</w:t>
            </w:r>
            <w:proofErr w:type="spellEnd"/>
            <w:r w:rsidRPr="0074406D">
              <w:rPr>
                <w:spacing w:val="-14"/>
              </w:rPr>
              <w:t xml:space="preserve"> </w:t>
            </w:r>
            <w:proofErr w:type="spellStart"/>
            <w:proofErr w:type="gramStart"/>
            <w:r w:rsidRPr="0074406D">
              <w:rPr>
                <w:spacing w:val="-14"/>
              </w:rPr>
              <w:t>п</w:t>
            </w:r>
            <w:proofErr w:type="gramEnd"/>
            <w:r w:rsidRPr="0074406D">
              <w:rPr>
                <w:spacing w:val="-14"/>
              </w:rPr>
              <w:t>ідтримки</w:t>
            </w:r>
            <w:proofErr w:type="spellEnd"/>
            <w:r w:rsidRPr="0074406D">
              <w:rPr>
                <w:spacing w:val="-14"/>
              </w:rPr>
              <w:t xml:space="preserve"> </w:t>
            </w:r>
            <w:proofErr w:type="spellStart"/>
            <w:r w:rsidRPr="0074406D">
              <w:rPr>
                <w:spacing w:val="-14"/>
              </w:rPr>
              <w:t>постраждалих</w:t>
            </w:r>
            <w:proofErr w:type="spellEnd"/>
            <w:r w:rsidRPr="0074406D">
              <w:rPr>
                <w:spacing w:val="-14"/>
              </w:rPr>
              <w:t xml:space="preserve"> </w:t>
            </w:r>
            <w:proofErr w:type="spellStart"/>
            <w:r w:rsidRPr="0074406D">
              <w:rPr>
                <w:spacing w:val="-14"/>
              </w:rPr>
              <w:t>від</w:t>
            </w:r>
            <w:proofErr w:type="spellEnd"/>
            <w:r w:rsidRPr="0074406D">
              <w:rPr>
                <w:spacing w:val="-14"/>
              </w:rPr>
              <w:t xml:space="preserve"> сексуального </w:t>
            </w:r>
            <w:proofErr w:type="spellStart"/>
            <w:r w:rsidRPr="0074406D">
              <w:rPr>
                <w:spacing w:val="-14"/>
              </w:rPr>
              <w:t>насильства</w:t>
            </w:r>
            <w:proofErr w:type="spellEnd"/>
            <w:r w:rsidRPr="0074406D">
              <w:rPr>
                <w:spacing w:val="-14"/>
              </w:rPr>
              <w:t xml:space="preserve">, </w:t>
            </w:r>
            <w:proofErr w:type="spellStart"/>
            <w:r w:rsidRPr="0074406D">
              <w:rPr>
                <w:spacing w:val="-14"/>
              </w:rPr>
              <w:t>пов’язаного</w:t>
            </w:r>
            <w:proofErr w:type="spellEnd"/>
            <w:r w:rsidRPr="0074406D">
              <w:rPr>
                <w:spacing w:val="-14"/>
              </w:rPr>
              <w:t xml:space="preserve"> з </w:t>
            </w:r>
            <w:proofErr w:type="spellStart"/>
            <w:r w:rsidRPr="0074406D">
              <w:rPr>
                <w:spacing w:val="-14"/>
              </w:rPr>
              <w:t>конфліктом</w:t>
            </w:r>
            <w:proofErr w:type="spellEnd"/>
            <w:r w:rsidRPr="0074406D">
              <w:rPr>
                <w:spacing w:val="-14"/>
              </w:rPr>
              <w:t xml:space="preserve"> / СНПК» в </w:t>
            </w:r>
            <w:proofErr w:type="spellStart"/>
            <w:r w:rsidRPr="0074406D">
              <w:rPr>
                <w:spacing w:val="-14"/>
              </w:rPr>
              <w:t>області</w:t>
            </w:r>
            <w:proofErr w:type="spellEnd"/>
            <w:r w:rsidRPr="0074406D">
              <w:rPr>
                <w:spacing w:val="-14"/>
              </w:rPr>
              <w:t xml:space="preserve">  проведено 4 </w:t>
            </w:r>
            <w:proofErr w:type="spellStart"/>
            <w:r w:rsidRPr="0074406D">
              <w:rPr>
                <w:spacing w:val="-14"/>
              </w:rPr>
              <w:t>тренінги</w:t>
            </w:r>
            <w:proofErr w:type="spellEnd"/>
            <w:r w:rsidRPr="0074406D">
              <w:rPr>
                <w:spacing w:val="-14"/>
              </w:rPr>
              <w:t xml:space="preserve"> «</w:t>
            </w:r>
            <w:proofErr w:type="spellStart"/>
            <w:r w:rsidRPr="0074406D">
              <w:rPr>
                <w:spacing w:val="-14"/>
              </w:rPr>
              <w:t>Сексуальне</w:t>
            </w:r>
            <w:proofErr w:type="spellEnd"/>
            <w:r w:rsidRPr="0074406D">
              <w:rPr>
                <w:spacing w:val="-14"/>
              </w:rPr>
              <w:t xml:space="preserve"> </w:t>
            </w:r>
            <w:proofErr w:type="spellStart"/>
            <w:r w:rsidRPr="0074406D">
              <w:rPr>
                <w:spacing w:val="-14"/>
              </w:rPr>
              <w:t>насильство</w:t>
            </w:r>
            <w:proofErr w:type="spellEnd"/>
            <w:r w:rsidRPr="0074406D">
              <w:rPr>
                <w:spacing w:val="-14"/>
              </w:rPr>
              <w:t xml:space="preserve">, </w:t>
            </w:r>
            <w:proofErr w:type="spellStart"/>
            <w:r w:rsidRPr="0074406D">
              <w:rPr>
                <w:spacing w:val="-14"/>
              </w:rPr>
              <w:t>пов’язане</w:t>
            </w:r>
            <w:proofErr w:type="spellEnd"/>
            <w:r w:rsidRPr="0074406D">
              <w:rPr>
                <w:spacing w:val="-14"/>
              </w:rPr>
              <w:t xml:space="preserve"> з </w:t>
            </w:r>
            <w:proofErr w:type="spellStart"/>
            <w:r w:rsidRPr="0074406D">
              <w:rPr>
                <w:spacing w:val="-14"/>
              </w:rPr>
              <w:t>конфліктом</w:t>
            </w:r>
            <w:proofErr w:type="spellEnd"/>
            <w:r w:rsidRPr="0074406D">
              <w:rPr>
                <w:spacing w:val="-14"/>
              </w:rPr>
              <w:t xml:space="preserve">: </w:t>
            </w:r>
            <w:proofErr w:type="spellStart"/>
            <w:r w:rsidRPr="0074406D">
              <w:rPr>
                <w:spacing w:val="-14"/>
              </w:rPr>
              <w:t>надання</w:t>
            </w:r>
            <w:proofErr w:type="spellEnd"/>
            <w:r w:rsidRPr="0074406D">
              <w:rPr>
                <w:spacing w:val="-14"/>
              </w:rPr>
              <w:t xml:space="preserve"> </w:t>
            </w:r>
            <w:proofErr w:type="spellStart"/>
            <w:r w:rsidRPr="0074406D">
              <w:rPr>
                <w:spacing w:val="-14"/>
              </w:rPr>
              <w:t>комплексної</w:t>
            </w:r>
            <w:proofErr w:type="spellEnd"/>
            <w:r w:rsidRPr="0074406D">
              <w:rPr>
                <w:spacing w:val="-14"/>
              </w:rPr>
              <w:t xml:space="preserve"> </w:t>
            </w:r>
            <w:proofErr w:type="spellStart"/>
            <w:r w:rsidRPr="0074406D">
              <w:rPr>
                <w:spacing w:val="-14"/>
              </w:rPr>
              <w:t>допомоги</w:t>
            </w:r>
            <w:proofErr w:type="spellEnd"/>
            <w:r w:rsidRPr="0074406D">
              <w:rPr>
                <w:spacing w:val="-14"/>
              </w:rPr>
              <w:t xml:space="preserve"> </w:t>
            </w:r>
            <w:proofErr w:type="spellStart"/>
            <w:r w:rsidRPr="0074406D">
              <w:rPr>
                <w:spacing w:val="-14"/>
              </w:rPr>
              <w:t>постраждалим</w:t>
            </w:r>
            <w:proofErr w:type="spellEnd"/>
            <w:r w:rsidRPr="0074406D">
              <w:rPr>
                <w:spacing w:val="-14"/>
              </w:rPr>
              <w:t xml:space="preserve">» для </w:t>
            </w:r>
            <w:proofErr w:type="spellStart"/>
            <w:r w:rsidRPr="0074406D">
              <w:rPr>
                <w:spacing w:val="-14"/>
              </w:rPr>
              <w:t>фахівців</w:t>
            </w:r>
            <w:proofErr w:type="spellEnd"/>
            <w:r w:rsidRPr="0074406D">
              <w:rPr>
                <w:spacing w:val="-14"/>
              </w:rPr>
              <w:t xml:space="preserve"> </w:t>
            </w:r>
            <w:proofErr w:type="spellStart"/>
            <w:r w:rsidRPr="0074406D">
              <w:rPr>
                <w:spacing w:val="-14"/>
              </w:rPr>
              <w:t>мультидисциплінарних</w:t>
            </w:r>
            <w:proofErr w:type="spellEnd"/>
            <w:r w:rsidRPr="0074406D">
              <w:rPr>
                <w:spacing w:val="-14"/>
              </w:rPr>
              <w:t xml:space="preserve"> команд, у </w:t>
            </w:r>
            <w:proofErr w:type="spellStart"/>
            <w:r w:rsidRPr="0074406D">
              <w:rPr>
                <w:spacing w:val="-14"/>
              </w:rPr>
              <w:t>т.ч</w:t>
            </w:r>
            <w:proofErr w:type="spellEnd"/>
            <w:r w:rsidRPr="0074406D">
              <w:rPr>
                <w:spacing w:val="-14"/>
              </w:rPr>
              <w:t xml:space="preserve">. </w:t>
            </w:r>
            <w:proofErr w:type="spellStart"/>
            <w:r w:rsidRPr="0074406D">
              <w:rPr>
                <w:spacing w:val="-14"/>
              </w:rPr>
              <w:t>членів</w:t>
            </w:r>
            <w:proofErr w:type="spellEnd"/>
            <w:r w:rsidRPr="0074406D">
              <w:rPr>
                <w:spacing w:val="-14"/>
              </w:rPr>
              <w:t xml:space="preserve"> консультативно-</w:t>
            </w:r>
            <w:proofErr w:type="spellStart"/>
            <w:r w:rsidRPr="0074406D">
              <w:rPr>
                <w:spacing w:val="-14"/>
              </w:rPr>
              <w:t>дорадчих</w:t>
            </w:r>
            <w:proofErr w:type="spellEnd"/>
            <w:r w:rsidRPr="0074406D">
              <w:rPr>
                <w:spacing w:val="-14"/>
              </w:rPr>
              <w:t xml:space="preserve"> </w:t>
            </w:r>
            <w:proofErr w:type="spellStart"/>
            <w:r w:rsidRPr="0074406D">
              <w:rPr>
                <w:spacing w:val="-14"/>
              </w:rPr>
              <w:t>органів</w:t>
            </w:r>
            <w:proofErr w:type="spellEnd"/>
            <w:r w:rsidRPr="0074406D">
              <w:rPr>
                <w:spacing w:val="-14"/>
              </w:rPr>
              <w:t xml:space="preserve">, до </w:t>
            </w:r>
            <w:proofErr w:type="spellStart"/>
            <w:r w:rsidRPr="0074406D">
              <w:rPr>
                <w:spacing w:val="-14"/>
              </w:rPr>
              <w:t>компетенції</w:t>
            </w:r>
            <w:proofErr w:type="spellEnd"/>
            <w:r w:rsidRPr="0074406D">
              <w:rPr>
                <w:spacing w:val="-14"/>
              </w:rPr>
              <w:t xml:space="preserve"> </w:t>
            </w:r>
            <w:proofErr w:type="spellStart"/>
            <w:r w:rsidRPr="0074406D">
              <w:rPr>
                <w:spacing w:val="-14"/>
              </w:rPr>
              <w:t>яких</w:t>
            </w:r>
            <w:proofErr w:type="spellEnd"/>
            <w:r w:rsidRPr="0074406D">
              <w:rPr>
                <w:spacing w:val="-14"/>
              </w:rPr>
              <w:t xml:space="preserve"> </w:t>
            </w:r>
            <w:proofErr w:type="spellStart"/>
            <w:r w:rsidRPr="0074406D">
              <w:rPr>
                <w:spacing w:val="-14"/>
              </w:rPr>
              <w:t>віднесено</w:t>
            </w:r>
            <w:proofErr w:type="spellEnd"/>
            <w:r w:rsidRPr="0074406D">
              <w:rPr>
                <w:spacing w:val="-14"/>
              </w:rPr>
              <w:t xml:space="preserve"> </w:t>
            </w:r>
            <w:proofErr w:type="spellStart"/>
            <w:r w:rsidRPr="0074406D">
              <w:rPr>
                <w:spacing w:val="-14"/>
              </w:rPr>
              <w:t>питання</w:t>
            </w:r>
            <w:proofErr w:type="spellEnd"/>
            <w:r w:rsidRPr="0074406D">
              <w:rPr>
                <w:spacing w:val="-14"/>
              </w:rPr>
              <w:t xml:space="preserve"> </w:t>
            </w:r>
            <w:proofErr w:type="spellStart"/>
            <w:r w:rsidRPr="0074406D">
              <w:rPr>
                <w:spacing w:val="-14"/>
              </w:rPr>
              <w:t>забезпечення</w:t>
            </w:r>
            <w:proofErr w:type="spellEnd"/>
            <w:r w:rsidRPr="0074406D">
              <w:rPr>
                <w:spacing w:val="-14"/>
              </w:rPr>
              <w:t xml:space="preserve"> </w:t>
            </w:r>
            <w:proofErr w:type="spellStart"/>
            <w:r w:rsidRPr="0074406D">
              <w:rPr>
                <w:spacing w:val="-14"/>
              </w:rPr>
              <w:t>рівних</w:t>
            </w:r>
            <w:proofErr w:type="spellEnd"/>
            <w:r w:rsidRPr="0074406D">
              <w:rPr>
                <w:spacing w:val="-14"/>
              </w:rPr>
              <w:t xml:space="preserve"> прав та </w:t>
            </w:r>
            <w:proofErr w:type="spellStart"/>
            <w:r w:rsidRPr="0074406D">
              <w:rPr>
                <w:spacing w:val="-14"/>
              </w:rPr>
              <w:t>можливостей</w:t>
            </w:r>
            <w:proofErr w:type="spellEnd"/>
            <w:r w:rsidRPr="0074406D">
              <w:rPr>
                <w:spacing w:val="-14"/>
              </w:rPr>
              <w:t xml:space="preserve"> </w:t>
            </w:r>
            <w:proofErr w:type="spellStart"/>
            <w:r w:rsidRPr="0074406D">
              <w:rPr>
                <w:spacing w:val="-14"/>
              </w:rPr>
              <w:t>жінок</w:t>
            </w:r>
            <w:proofErr w:type="spellEnd"/>
            <w:r w:rsidRPr="0074406D">
              <w:rPr>
                <w:spacing w:val="-14"/>
              </w:rPr>
              <w:t xml:space="preserve"> і </w:t>
            </w:r>
            <w:proofErr w:type="spellStart"/>
            <w:r w:rsidRPr="0074406D">
              <w:rPr>
                <w:spacing w:val="-14"/>
              </w:rPr>
              <w:t>чолові</w:t>
            </w:r>
            <w:proofErr w:type="gramStart"/>
            <w:r w:rsidRPr="0074406D">
              <w:rPr>
                <w:spacing w:val="-14"/>
              </w:rPr>
              <w:t>к</w:t>
            </w:r>
            <w:proofErr w:type="gramEnd"/>
            <w:r w:rsidRPr="0074406D">
              <w:rPr>
                <w:spacing w:val="-14"/>
              </w:rPr>
              <w:t>ів</w:t>
            </w:r>
            <w:proofErr w:type="spellEnd"/>
            <w:r w:rsidRPr="0074406D">
              <w:rPr>
                <w:spacing w:val="-14"/>
              </w:rPr>
              <w:t>.</w:t>
            </w:r>
          </w:p>
          <w:p w:rsidR="008203C8" w:rsidRPr="0074406D" w:rsidRDefault="008203C8" w:rsidP="009860BE">
            <w:pPr>
              <w:pStyle w:val="21"/>
              <w:spacing w:after="0" w:line="240" w:lineRule="auto"/>
              <w:ind w:left="0"/>
              <w:jc w:val="both"/>
              <w:rPr>
                <w:spacing w:val="-14"/>
                <w:lang w:val="uk-UA"/>
              </w:rPr>
            </w:pPr>
            <w:r w:rsidRPr="0074406D">
              <w:rPr>
                <w:spacing w:val="-14"/>
              </w:rPr>
              <w:t xml:space="preserve">06.10.2023, 20.10.2023 та 07.12.2023 </w:t>
            </w:r>
            <w:proofErr w:type="spellStart"/>
            <w:r w:rsidRPr="0074406D">
              <w:rPr>
                <w:spacing w:val="-14"/>
              </w:rPr>
              <w:t>фахівцями</w:t>
            </w:r>
            <w:proofErr w:type="spellEnd"/>
            <w:r w:rsidRPr="0074406D">
              <w:rPr>
                <w:spacing w:val="-14"/>
              </w:rPr>
              <w:t xml:space="preserve">, </w:t>
            </w:r>
            <w:proofErr w:type="spellStart"/>
            <w:r w:rsidRPr="0074406D">
              <w:rPr>
                <w:spacing w:val="-14"/>
              </w:rPr>
              <w:t>які</w:t>
            </w:r>
            <w:proofErr w:type="spellEnd"/>
            <w:r w:rsidRPr="0074406D">
              <w:rPr>
                <w:spacing w:val="-14"/>
              </w:rPr>
              <w:t xml:space="preserve"> </w:t>
            </w:r>
            <w:proofErr w:type="spellStart"/>
            <w:r w:rsidRPr="0074406D">
              <w:rPr>
                <w:spacing w:val="-14"/>
              </w:rPr>
              <w:t>надають</w:t>
            </w:r>
            <w:proofErr w:type="spellEnd"/>
            <w:r w:rsidRPr="0074406D">
              <w:rPr>
                <w:spacing w:val="-14"/>
              </w:rPr>
              <w:t xml:space="preserve">  </w:t>
            </w:r>
            <w:proofErr w:type="spellStart"/>
            <w:proofErr w:type="gramStart"/>
            <w:r w:rsidRPr="0074406D">
              <w:rPr>
                <w:spacing w:val="-14"/>
              </w:rPr>
              <w:t>соц</w:t>
            </w:r>
            <w:proofErr w:type="gramEnd"/>
            <w:r w:rsidRPr="0074406D">
              <w:rPr>
                <w:spacing w:val="-14"/>
              </w:rPr>
              <w:t>іальні</w:t>
            </w:r>
            <w:proofErr w:type="spellEnd"/>
            <w:r w:rsidRPr="0074406D">
              <w:rPr>
                <w:spacing w:val="-14"/>
              </w:rPr>
              <w:t xml:space="preserve"> </w:t>
            </w:r>
            <w:proofErr w:type="spellStart"/>
            <w:r w:rsidRPr="0074406D">
              <w:rPr>
                <w:spacing w:val="-14"/>
              </w:rPr>
              <w:t>послуги</w:t>
            </w:r>
            <w:proofErr w:type="spellEnd"/>
            <w:r w:rsidRPr="0074406D">
              <w:rPr>
                <w:spacing w:val="-14"/>
              </w:rPr>
              <w:t xml:space="preserve"> в </w:t>
            </w:r>
            <w:proofErr w:type="spellStart"/>
            <w:r w:rsidRPr="0074406D">
              <w:rPr>
                <w:spacing w:val="-14"/>
              </w:rPr>
              <w:t>територіальних</w:t>
            </w:r>
            <w:proofErr w:type="spellEnd"/>
            <w:r w:rsidRPr="0074406D">
              <w:rPr>
                <w:spacing w:val="-14"/>
              </w:rPr>
              <w:t xml:space="preserve"> громадах </w:t>
            </w:r>
            <w:proofErr w:type="spellStart"/>
            <w:r w:rsidRPr="0074406D">
              <w:rPr>
                <w:spacing w:val="-14"/>
              </w:rPr>
              <w:t>області</w:t>
            </w:r>
            <w:proofErr w:type="spellEnd"/>
            <w:r w:rsidRPr="0074406D">
              <w:rPr>
                <w:spacing w:val="-14"/>
              </w:rPr>
              <w:t xml:space="preserve"> взято участь у </w:t>
            </w:r>
            <w:proofErr w:type="spellStart"/>
            <w:r w:rsidRPr="0074406D">
              <w:rPr>
                <w:spacing w:val="-14"/>
              </w:rPr>
              <w:t>тренінгах</w:t>
            </w:r>
            <w:proofErr w:type="spellEnd"/>
            <w:r w:rsidRPr="0074406D">
              <w:rPr>
                <w:spacing w:val="-14"/>
              </w:rPr>
              <w:t xml:space="preserve"> в онлайн </w:t>
            </w:r>
            <w:proofErr w:type="spellStart"/>
            <w:r w:rsidRPr="0074406D">
              <w:rPr>
                <w:spacing w:val="-14"/>
              </w:rPr>
              <w:t>форматі</w:t>
            </w:r>
            <w:proofErr w:type="spellEnd"/>
            <w:r w:rsidRPr="0074406D">
              <w:rPr>
                <w:spacing w:val="-14"/>
              </w:rPr>
              <w:t xml:space="preserve"> на тему: «</w:t>
            </w:r>
            <w:proofErr w:type="spellStart"/>
            <w:r w:rsidRPr="0074406D">
              <w:rPr>
                <w:spacing w:val="-14"/>
              </w:rPr>
              <w:t>Мінімальні</w:t>
            </w:r>
            <w:proofErr w:type="spellEnd"/>
            <w:r w:rsidRPr="0074406D">
              <w:rPr>
                <w:spacing w:val="-14"/>
              </w:rPr>
              <w:t xml:space="preserve"> </w:t>
            </w:r>
            <w:proofErr w:type="spellStart"/>
            <w:r w:rsidRPr="0074406D">
              <w:rPr>
                <w:spacing w:val="-14"/>
              </w:rPr>
              <w:t>стандарти</w:t>
            </w:r>
            <w:proofErr w:type="spellEnd"/>
            <w:r w:rsidRPr="0074406D">
              <w:rPr>
                <w:spacing w:val="-14"/>
              </w:rPr>
              <w:t xml:space="preserve"> ГЗН в </w:t>
            </w:r>
            <w:proofErr w:type="spellStart"/>
            <w:r w:rsidRPr="0074406D">
              <w:rPr>
                <w:spacing w:val="-14"/>
              </w:rPr>
              <w:t>надзвичайних</w:t>
            </w:r>
            <w:proofErr w:type="spellEnd"/>
            <w:r w:rsidRPr="0074406D">
              <w:rPr>
                <w:spacing w:val="-14"/>
              </w:rPr>
              <w:t xml:space="preserve"> </w:t>
            </w:r>
            <w:proofErr w:type="spellStart"/>
            <w:r w:rsidRPr="0074406D">
              <w:rPr>
                <w:spacing w:val="-14"/>
              </w:rPr>
              <w:t>ситуаціях</w:t>
            </w:r>
            <w:proofErr w:type="spellEnd"/>
            <w:r w:rsidRPr="0074406D">
              <w:rPr>
                <w:spacing w:val="-14"/>
              </w:rPr>
              <w:t xml:space="preserve">, </w:t>
            </w:r>
            <w:proofErr w:type="spellStart"/>
            <w:r w:rsidRPr="0074406D">
              <w:rPr>
                <w:spacing w:val="-14"/>
              </w:rPr>
              <w:t>включаючи</w:t>
            </w:r>
            <w:proofErr w:type="spellEnd"/>
            <w:r w:rsidRPr="0074406D">
              <w:rPr>
                <w:spacing w:val="-14"/>
              </w:rPr>
              <w:t xml:space="preserve"> </w:t>
            </w:r>
            <w:proofErr w:type="spellStart"/>
            <w:r w:rsidRPr="0074406D">
              <w:rPr>
                <w:spacing w:val="-14"/>
              </w:rPr>
              <w:t>основні</w:t>
            </w:r>
            <w:proofErr w:type="spellEnd"/>
            <w:r w:rsidRPr="0074406D">
              <w:rPr>
                <w:spacing w:val="-14"/>
              </w:rPr>
              <w:t xml:space="preserve"> </w:t>
            </w:r>
            <w:proofErr w:type="spellStart"/>
            <w:r w:rsidRPr="0074406D">
              <w:rPr>
                <w:spacing w:val="-14"/>
              </w:rPr>
              <w:t>концепції</w:t>
            </w:r>
            <w:proofErr w:type="spellEnd"/>
            <w:r w:rsidRPr="0074406D">
              <w:rPr>
                <w:spacing w:val="-14"/>
              </w:rPr>
              <w:t xml:space="preserve"> та </w:t>
            </w:r>
            <w:proofErr w:type="spellStart"/>
            <w:r w:rsidRPr="0074406D">
              <w:rPr>
                <w:spacing w:val="-14"/>
              </w:rPr>
              <w:t>керівні</w:t>
            </w:r>
            <w:proofErr w:type="spellEnd"/>
            <w:r w:rsidRPr="0074406D">
              <w:rPr>
                <w:spacing w:val="-14"/>
              </w:rPr>
              <w:t xml:space="preserve"> </w:t>
            </w:r>
            <w:proofErr w:type="spellStart"/>
            <w:r w:rsidRPr="0074406D">
              <w:rPr>
                <w:spacing w:val="-14"/>
              </w:rPr>
              <w:t>принципи</w:t>
            </w:r>
            <w:proofErr w:type="spellEnd"/>
            <w:r w:rsidRPr="0074406D">
              <w:rPr>
                <w:spacing w:val="-14"/>
              </w:rPr>
              <w:t xml:space="preserve">», </w:t>
            </w:r>
            <w:proofErr w:type="spellStart"/>
            <w:r w:rsidRPr="0074406D">
              <w:rPr>
                <w:spacing w:val="-14"/>
              </w:rPr>
              <w:t>які</w:t>
            </w:r>
            <w:proofErr w:type="spellEnd"/>
            <w:r w:rsidRPr="0074406D">
              <w:rPr>
                <w:spacing w:val="-14"/>
              </w:rPr>
              <w:t xml:space="preserve"> </w:t>
            </w:r>
            <w:proofErr w:type="spellStart"/>
            <w:r w:rsidRPr="0074406D">
              <w:rPr>
                <w:spacing w:val="-14"/>
              </w:rPr>
              <w:t>організовано</w:t>
            </w:r>
            <w:proofErr w:type="spellEnd"/>
            <w:r w:rsidRPr="0074406D">
              <w:rPr>
                <w:spacing w:val="-14"/>
              </w:rPr>
              <w:t xml:space="preserve"> </w:t>
            </w:r>
            <w:proofErr w:type="spellStart"/>
            <w:r w:rsidRPr="0074406D">
              <w:rPr>
                <w:spacing w:val="-14"/>
              </w:rPr>
              <w:t>Гумані</w:t>
            </w:r>
            <w:proofErr w:type="gramStart"/>
            <w:r w:rsidRPr="0074406D">
              <w:rPr>
                <w:spacing w:val="-14"/>
              </w:rPr>
              <w:t>тарною</w:t>
            </w:r>
            <w:proofErr w:type="spellEnd"/>
            <w:proofErr w:type="gramEnd"/>
            <w:r w:rsidRPr="0074406D">
              <w:rPr>
                <w:spacing w:val="-14"/>
              </w:rPr>
              <w:t xml:space="preserve"> </w:t>
            </w:r>
            <w:proofErr w:type="spellStart"/>
            <w:r w:rsidRPr="0074406D">
              <w:rPr>
                <w:spacing w:val="-14"/>
              </w:rPr>
              <w:t>координацією</w:t>
            </w:r>
            <w:proofErr w:type="spellEnd"/>
            <w:r w:rsidRPr="0074406D">
              <w:rPr>
                <w:spacing w:val="-14"/>
              </w:rPr>
              <w:t xml:space="preserve"> у </w:t>
            </w:r>
            <w:proofErr w:type="spellStart"/>
            <w:r w:rsidRPr="0074406D">
              <w:rPr>
                <w:spacing w:val="-14"/>
              </w:rPr>
              <w:t>сфері</w:t>
            </w:r>
            <w:proofErr w:type="spellEnd"/>
            <w:r w:rsidRPr="0074406D">
              <w:rPr>
                <w:spacing w:val="-14"/>
              </w:rPr>
              <w:t xml:space="preserve"> ГЗН та </w:t>
            </w:r>
            <w:proofErr w:type="spellStart"/>
            <w:r w:rsidRPr="0074406D">
              <w:rPr>
                <w:spacing w:val="-14"/>
              </w:rPr>
              <w:t>Східноєвропейським</w:t>
            </w:r>
            <w:proofErr w:type="spellEnd"/>
            <w:r w:rsidRPr="0074406D">
              <w:rPr>
                <w:spacing w:val="-14"/>
              </w:rPr>
              <w:t xml:space="preserve"> </w:t>
            </w:r>
            <w:proofErr w:type="spellStart"/>
            <w:r w:rsidRPr="0074406D">
              <w:rPr>
                <w:spacing w:val="-14"/>
              </w:rPr>
              <w:t>інститутом</w:t>
            </w:r>
            <w:proofErr w:type="spellEnd"/>
            <w:r w:rsidRPr="0074406D">
              <w:rPr>
                <w:spacing w:val="-14"/>
              </w:rPr>
              <w:t xml:space="preserve"> репродуктивного </w:t>
            </w:r>
            <w:proofErr w:type="spellStart"/>
            <w:r w:rsidRPr="0074406D">
              <w:rPr>
                <w:spacing w:val="-14"/>
              </w:rPr>
              <w:t>здоров’я</w:t>
            </w:r>
            <w:proofErr w:type="spellEnd"/>
            <w:r w:rsidRPr="0074406D">
              <w:rPr>
                <w:spacing w:val="-14"/>
              </w:rPr>
              <w:t>.</w:t>
            </w:r>
          </w:p>
          <w:p w:rsidR="008203C8" w:rsidRPr="0074406D" w:rsidRDefault="008203C8" w:rsidP="000E286B">
            <w:pPr>
              <w:pStyle w:val="21"/>
              <w:spacing w:after="0" w:line="240" w:lineRule="auto"/>
              <w:ind w:left="0"/>
              <w:jc w:val="both"/>
              <w:rPr>
                <w:spacing w:val="-14"/>
                <w:lang w:val="uk-UA"/>
              </w:rPr>
            </w:pPr>
            <w:r w:rsidRPr="0074406D">
              <w:rPr>
                <w:spacing w:val="-14"/>
                <w:lang w:val="uk-UA"/>
              </w:rPr>
              <w:t>З</w:t>
            </w:r>
            <w:r w:rsidRPr="0074406D">
              <w:rPr>
                <w:spacing w:val="-14"/>
              </w:rPr>
              <w:t xml:space="preserve">а </w:t>
            </w:r>
            <w:proofErr w:type="spellStart"/>
            <w:r w:rsidRPr="0074406D">
              <w:rPr>
                <w:spacing w:val="-14"/>
              </w:rPr>
              <w:t>участю</w:t>
            </w:r>
            <w:proofErr w:type="spellEnd"/>
            <w:r w:rsidRPr="0074406D">
              <w:rPr>
                <w:spacing w:val="-14"/>
              </w:rPr>
              <w:t xml:space="preserve"> 140 </w:t>
            </w:r>
            <w:proofErr w:type="spellStart"/>
            <w:r w:rsidRPr="0074406D">
              <w:rPr>
                <w:spacing w:val="-14"/>
              </w:rPr>
              <w:t>медичних</w:t>
            </w:r>
            <w:proofErr w:type="spellEnd"/>
            <w:r w:rsidRPr="0074406D">
              <w:rPr>
                <w:spacing w:val="-14"/>
              </w:rPr>
              <w:t xml:space="preserve"> </w:t>
            </w:r>
            <w:proofErr w:type="spellStart"/>
            <w:r w:rsidRPr="0074406D">
              <w:rPr>
                <w:spacing w:val="-14"/>
              </w:rPr>
              <w:t>працівників</w:t>
            </w:r>
            <w:proofErr w:type="spellEnd"/>
            <w:r w:rsidRPr="0074406D">
              <w:rPr>
                <w:spacing w:val="-14"/>
                <w:lang w:val="uk-UA"/>
              </w:rPr>
              <w:t xml:space="preserve"> закладів охорони здоров’я</w:t>
            </w:r>
            <w:r w:rsidRPr="0074406D">
              <w:rPr>
                <w:spacing w:val="-14"/>
              </w:rPr>
              <w:t xml:space="preserve"> </w:t>
            </w:r>
            <w:proofErr w:type="spellStart"/>
            <w:r w:rsidRPr="0074406D">
              <w:rPr>
                <w:spacing w:val="-14"/>
              </w:rPr>
              <w:t>області</w:t>
            </w:r>
            <w:proofErr w:type="spellEnd"/>
            <w:r w:rsidRPr="0074406D">
              <w:rPr>
                <w:spacing w:val="-14"/>
                <w:lang w:val="uk-UA"/>
              </w:rPr>
              <w:t xml:space="preserve"> </w:t>
            </w:r>
            <w:r w:rsidRPr="0074406D">
              <w:rPr>
                <w:spacing w:val="-14"/>
              </w:rPr>
              <w:t xml:space="preserve"> проведено 2 </w:t>
            </w:r>
            <w:proofErr w:type="spellStart"/>
            <w:r w:rsidRPr="0074406D">
              <w:rPr>
                <w:spacing w:val="-14"/>
              </w:rPr>
              <w:t>навчально-методичних</w:t>
            </w:r>
            <w:proofErr w:type="spellEnd"/>
            <w:r w:rsidRPr="0074406D">
              <w:rPr>
                <w:spacing w:val="-14"/>
              </w:rPr>
              <w:t xml:space="preserve"> </w:t>
            </w:r>
            <w:proofErr w:type="spellStart"/>
            <w:r w:rsidRPr="0074406D">
              <w:rPr>
                <w:spacing w:val="-14"/>
              </w:rPr>
              <w:t>семінари</w:t>
            </w:r>
            <w:proofErr w:type="spellEnd"/>
            <w:r w:rsidRPr="0074406D">
              <w:rPr>
                <w:spacing w:val="-14"/>
              </w:rPr>
              <w:t xml:space="preserve"> «</w:t>
            </w:r>
            <w:proofErr w:type="spellStart"/>
            <w:r w:rsidRPr="0074406D">
              <w:rPr>
                <w:spacing w:val="-14"/>
              </w:rPr>
              <w:t>Насильство</w:t>
            </w:r>
            <w:proofErr w:type="spellEnd"/>
            <w:r w:rsidRPr="0074406D">
              <w:rPr>
                <w:spacing w:val="-14"/>
              </w:rPr>
              <w:t xml:space="preserve"> </w:t>
            </w:r>
            <w:proofErr w:type="spellStart"/>
            <w:r w:rsidRPr="0074406D">
              <w:rPr>
                <w:spacing w:val="-14"/>
              </w:rPr>
              <w:t>під</w:t>
            </w:r>
            <w:proofErr w:type="spellEnd"/>
            <w:r w:rsidRPr="0074406D">
              <w:rPr>
                <w:spacing w:val="-14"/>
              </w:rPr>
              <w:t xml:space="preserve"> час </w:t>
            </w:r>
            <w:proofErr w:type="spellStart"/>
            <w:r w:rsidRPr="0074406D">
              <w:rPr>
                <w:spacing w:val="-14"/>
              </w:rPr>
              <w:t>війни</w:t>
            </w:r>
            <w:proofErr w:type="spellEnd"/>
            <w:r w:rsidRPr="0074406D">
              <w:rPr>
                <w:spacing w:val="-14"/>
              </w:rPr>
              <w:t xml:space="preserve">: </w:t>
            </w:r>
            <w:proofErr w:type="spellStart"/>
            <w:r w:rsidRPr="0074406D">
              <w:rPr>
                <w:spacing w:val="-14"/>
              </w:rPr>
              <w:t>нові</w:t>
            </w:r>
            <w:proofErr w:type="spellEnd"/>
            <w:r w:rsidRPr="0074406D">
              <w:rPr>
                <w:spacing w:val="-14"/>
              </w:rPr>
              <w:t xml:space="preserve"> </w:t>
            </w:r>
            <w:proofErr w:type="spellStart"/>
            <w:r w:rsidRPr="0074406D">
              <w:rPr>
                <w:spacing w:val="-14"/>
              </w:rPr>
              <w:t>виклики</w:t>
            </w:r>
            <w:proofErr w:type="spellEnd"/>
            <w:r w:rsidRPr="0074406D">
              <w:rPr>
                <w:spacing w:val="-14"/>
              </w:rPr>
              <w:t xml:space="preserve">, </w:t>
            </w:r>
            <w:proofErr w:type="spellStart"/>
            <w:r w:rsidRPr="0074406D">
              <w:rPr>
                <w:spacing w:val="-14"/>
              </w:rPr>
              <w:t>нові</w:t>
            </w:r>
            <w:proofErr w:type="spellEnd"/>
            <w:r w:rsidRPr="0074406D">
              <w:rPr>
                <w:spacing w:val="-14"/>
              </w:rPr>
              <w:t xml:space="preserve"> </w:t>
            </w:r>
            <w:proofErr w:type="spellStart"/>
            <w:r w:rsidRPr="0074406D">
              <w:rPr>
                <w:spacing w:val="-14"/>
              </w:rPr>
              <w:t>рішення</w:t>
            </w:r>
            <w:proofErr w:type="spellEnd"/>
            <w:r w:rsidRPr="0074406D">
              <w:rPr>
                <w:spacing w:val="-14"/>
              </w:rPr>
              <w:t>»</w:t>
            </w:r>
            <w:r w:rsidRPr="0074406D">
              <w:rPr>
                <w:spacing w:val="-14"/>
                <w:lang w:val="uk-UA"/>
              </w:rPr>
              <w:t>.</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B90F27">
              <w:rPr>
                <w:rFonts w:ascii="Times New Roman" w:hAnsi="Times New Roman" w:cs="Times New Roman"/>
                <w:spacing w:val="-14"/>
                <w:sz w:val="20"/>
                <w:szCs w:val="20"/>
              </w:rPr>
              <w:lastRenderedPageBreak/>
              <w:t>виконується</w:t>
            </w:r>
          </w:p>
        </w:tc>
      </w:tr>
      <w:tr w:rsidR="008203C8" w:rsidRPr="0074406D" w:rsidTr="00B90F27">
        <w:tc>
          <w:tcPr>
            <w:tcW w:w="2536" w:type="dxa"/>
            <w:vMerge w:val="restart"/>
          </w:tcPr>
          <w:p w:rsidR="008203C8" w:rsidRPr="0074406D" w:rsidRDefault="008203C8" w:rsidP="00400433">
            <w:pPr>
              <w:pStyle w:val="a3"/>
              <w:ind w:left="0"/>
              <w:jc w:val="both"/>
              <w:rPr>
                <w:rFonts w:ascii="Times New Roman" w:hAnsi="Times New Roman" w:cs="Times New Roman"/>
                <w:spacing w:val="-14"/>
                <w:sz w:val="24"/>
                <w:szCs w:val="24"/>
              </w:rPr>
            </w:pPr>
            <w:r>
              <w:rPr>
                <w:rFonts w:ascii="Times New Roman" w:eastAsia="MS Mincho" w:hAnsi="Times New Roman" w:cs="Times New Roman"/>
                <w:spacing w:val="-14"/>
                <w:sz w:val="20"/>
                <w:lang w:eastAsia="ja-JP"/>
              </w:rPr>
              <w:lastRenderedPageBreak/>
              <w:t>17 (24)</w:t>
            </w:r>
            <w:r w:rsidRPr="0074406D">
              <w:rPr>
                <w:rFonts w:ascii="Times New Roman" w:eastAsia="MS Mincho" w:hAnsi="Times New Roman" w:cs="Times New Roman"/>
                <w:spacing w:val="-14"/>
                <w:sz w:val="20"/>
                <w:lang w:eastAsia="ja-JP"/>
              </w:rPr>
              <w:t> Проведення консультацій та надання необхідної комплексної, гуманітарної, медичної, соціально-психологічної, правової допомоги особам, які постраждали від конфлікту</w:t>
            </w:r>
          </w:p>
        </w:tc>
        <w:tc>
          <w:tcPr>
            <w:tcW w:w="4453" w:type="dxa"/>
            <w:gridSpan w:val="2"/>
          </w:tcPr>
          <w:p w:rsidR="008203C8" w:rsidRPr="0074406D" w:rsidRDefault="008203C8" w:rsidP="00400433">
            <w:pPr>
              <w:pStyle w:val="a3"/>
              <w:ind w:left="0"/>
              <w:jc w:val="both"/>
              <w:rPr>
                <w:rFonts w:ascii="Times New Roman" w:eastAsia="Calibri" w:hAnsi="Times New Roman" w:cs="Times New Roman"/>
                <w:spacing w:val="-14"/>
                <w:sz w:val="20"/>
                <w:szCs w:val="20"/>
              </w:rPr>
            </w:pPr>
            <w:r w:rsidRPr="0074406D">
              <w:rPr>
                <w:rFonts w:ascii="Times New Roman" w:eastAsia="MS Mincho" w:hAnsi="Times New Roman" w:cs="Times New Roman"/>
                <w:spacing w:val="-14"/>
                <w:sz w:val="20"/>
                <w:lang w:eastAsia="ja-JP"/>
              </w:rPr>
              <w:t>1) забезпечення діяльності мобільних бригад соціально-психологічної допомоги особам,</w:t>
            </w:r>
            <w:r w:rsidRPr="0074406D">
              <w:rPr>
                <w:rFonts w:ascii="Times New Roman" w:eastAsia="MS Mincho" w:hAnsi="Times New Roman" w:cs="Times New Roman"/>
                <w:spacing w:val="-14"/>
                <w:sz w:val="20"/>
                <w:lang w:val="ru-RU" w:eastAsia="ja-JP"/>
              </w:rPr>
              <w:t xml:space="preserve"> </w:t>
            </w:r>
            <w:r w:rsidRPr="0074406D">
              <w:rPr>
                <w:rFonts w:ascii="Times New Roman" w:eastAsia="MS Mincho" w:hAnsi="Times New Roman" w:cs="Times New Roman"/>
                <w:spacing w:val="-14"/>
                <w:sz w:val="20"/>
                <w:lang w:eastAsia="ja-JP"/>
              </w:rPr>
              <w:t>які постраждали від конфлікту</w:t>
            </w:r>
          </w:p>
        </w:tc>
        <w:tc>
          <w:tcPr>
            <w:tcW w:w="1117" w:type="dxa"/>
          </w:tcPr>
          <w:p w:rsidR="008203C8" w:rsidRPr="0074406D" w:rsidRDefault="008203C8" w:rsidP="00417C7B">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400433">
            <w:pPr>
              <w:suppressAutoHyphens/>
              <w:autoSpaceDN w:val="0"/>
              <w:jc w:val="both"/>
              <w:textAlignment w:val="baseline"/>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З метою забезпечення доступу до якісної соціально - психологічної допомоги всім, хто її потребує, в області здійснюють роботу 33 мобільних бригади, з яких 23 здійснює свою діяльність за підтримки міжнародних організацій, зокрема:</w:t>
            </w:r>
          </w:p>
          <w:p w:rsidR="008203C8" w:rsidRPr="0074406D" w:rsidRDefault="008203C8" w:rsidP="00400433">
            <w:pPr>
              <w:suppressAutoHyphens/>
              <w:autoSpaceDN w:val="0"/>
              <w:jc w:val="both"/>
              <w:textAlignment w:val="baseline"/>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 xml:space="preserve">8 –  за підтримки </w:t>
            </w:r>
            <w:proofErr w:type="spellStart"/>
            <w:r w:rsidRPr="0074406D">
              <w:rPr>
                <w:rFonts w:ascii="Times New Roman" w:eastAsia="Times New Roman" w:hAnsi="Times New Roman" w:cs="Times New Roman"/>
                <w:spacing w:val="-14"/>
                <w:sz w:val="20"/>
                <w:szCs w:val="20"/>
                <w:lang w:val="ru-RU" w:eastAsia="ru-RU"/>
              </w:rPr>
              <w:t>Project</w:t>
            </w:r>
            <w:proofErr w:type="spellEnd"/>
            <w:r w:rsidRPr="0074406D">
              <w:rPr>
                <w:rFonts w:ascii="Times New Roman" w:eastAsia="Times New Roman" w:hAnsi="Times New Roman" w:cs="Times New Roman"/>
                <w:spacing w:val="-14"/>
                <w:sz w:val="20"/>
                <w:szCs w:val="20"/>
                <w:lang w:eastAsia="ru-RU"/>
              </w:rPr>
              <w:t xml:space="preserve"> </w:t>
            </w:r>
            <w:r w:rsidRPr="0074406D">
              <w:rPr>
                <w:rFonts w:ascii="Times New Roman" w:eastAsia="Times New Roman" w:hAnsi="Times New Roman" w:cs="Times New Roman"/>
                <w:spacing w:val="-14"/>
                <w:sz w:val="20"/>
                <w:szCs w:val="20"/>
                <w:lang w:val="ru-RU" w:eastAsia="ru-RU"/>
              </w:rPr>
              <w:t>HOPE</w:t>
            </w:r>
            <w:r w:rsidRPr="0074406D">
              <w:rPr>
                <w:rFonts w:ascii="Times New Roman" w:eastAsia="Times New Roman" w:hAnsi="Times New Roman" w:cs="Times New Roman"/>
                <w:spacing w:val="-14"/>
                <w:sz w:val="20"/>
                <w:szCs w:val="20"/>
                <w:lang w:eastAsia="ru-RU"/>
              </w:rPr>
              <w:t xml:space="preserve"> у </w:t>
            </w:r>
            <w:proofErr w:type="spellStart"/>
            <w:r w:rsidRPr="0074406D">
              <w:rPr>
                <w:rFonts w:ascii="Times New Roman" w:eastAsia="Times New Roman" w:hAnsi="Times New Roman" w:cs="Times New Roman"/>
                <w:spacing w:val="-14"/>
                <w:sz w:val="20"/>
                <w:szCs w:val="20"/>
                <w:lang w:eastAsia="ru-RU"/>
              </w:rPr>
              <w:t>Валківській</w:t>
            </w:r>
            <w:proofErr w:type="spellEnd"/>
            <w:r w:rsidRPr="0074406D">
              <w:rPr>
                <w:rFonts w:ascii="Times New Roman" w:eastAsia="Times New Roman" w:hAnsi="Times New Roman" w:cs="Times New Roman"/>
                <w:spacing w:val="-14"/>
                <w:sz w:val="20"/>
                <w:szCs w:val="20"/>
                <w:lang w:eastAsia="ru-RU"/>
              </w:rPr>
              <w:t xml:space="preserve">,  </w:t>
            </w:r>
            <w:proofErr w:type="spellStart"/>
            <w:r w:rsidRPr="0074406D">
              <w:rPr>
                <w:rFonts w:ascii="Times New Roman" w:eastAsia="Times New Roman" w:hAnsi="Times New Roman" w:cs="Times New Roman"/>
                <w:spacing w:val="-14"/>
                <w:sz w:val="20"/>
                <w:szCs w:val="20"/>
                <w:lang w:eastAsia="ru-RU"/>
              </w:rPr>
              <w:t>Золочівській</w:t>
            </w:r>
            <w:proofErr w:type="spellEnd"/>
            <w:r w:rsidRPr="0074406D">
              <w:rPr>
                <w:rFonts w:ascii="Times New Roman" w:eastAsia="Times New Roman" w:hAnsi="Times New Roman" w:cs="Times New Roman"/>
                <w:spacing w:val="-14"/>
                <w:sz w:val="20"/>
                <w:szCs w:val="20"/>
                <w:lang w:eastAsia="ru-RU"/>
              </w:rPr>
              <w:t xml:space="preserve">, </w:t>
            </w:r>
            <w:proofErr w:type="spellStart"/>
            <w:r w:rsidRPr="0074406D">
              <w:rPr>
                <w:rFonts w:ascii="Times New Roman" w:eastAsia="Times New Roman" w:hAnsi="Times New Roman" w:cs="Times New Roman"/>
                <w:spacing w:val="-14"/>
                <w:sz w:val="20"/>
                <w:szCs w:val="20"/>
                <w:lang w:eastAsia="ru-RU"/>
              </w:rPr>
              <w:t>Нововодолазькій</w:t>
            </w:r>
            <w:proofErr w:type="spellEnd"/>
            <w:r w:rsidRPr="0074406D">
              <w:rPr>
                <w:rFonts w:ascii="Times New Roman" w:eastAsia="Times New Roman" w:hAnsi="Times New Roman" w:cs="Times New Roman"/>
                <w:spacing w:val="-14"/>
                <w:sz w:val="20"/>
                <w:szCs w:val="20"/>
                <w:lang w:eastAsia="ru-RU"/>
              </w:rPr>
              <w:t xml:space="preserve">, </w:t>
            </w:r>
            <w:proofErr w:type="spellStart"/>
            <w:r w:rsidRPr="0074406D">
              <w:rPr>
                <w:rFonts w:ascii="Times New Roman" w:eastAsia="Times New Roman" w:hAnsi="Times New Roman" w:cs="Times New Roman"/>
                <w:spacing w:val="-14"/>
                <w:sz w:val="20"/>
                <w:szCs w:val="20"/>
                <w:lang w:eastAsia="ru-RU"/>
              </w:rPr>
              <w:t>Великобурлуцький</w:t>
            </w:r>
            <w:proofErr w:type="spellEnd"/>
            <w:r w:rsidRPr="0074406D">
              <w:rPr>
                <w:rFonts w:ascii="Times New Roman" w:eastAsia="Times New Roman" w:hAnsi="Times New Roman" w:cs="Times New Roman"/>
                <w:spacing w:val="-14"/>
                <w:sz w:val="20"/>
                <w:szCs w:val="20"/>
                <w:lang w:eastAsia="ru-RU"/>
              </w:rPr>
              <w:t xml:space="preserve">, Шевченківській, </w:t>
            </w:r>
            <w:proofErr w:type="spellStart"/>
            <w:r w:rsidRPr="0074406D">
              <w:rPr>
                <w:rFonts w:ascii="Times New Roman" w:eastAsia="Times New Roman" w:hAnsi="Times New Roman" w:cs="Times New Roman"/>
                <w:spacing w:val="-14"/>
                <w:sz w:val="20"/>
                <w:szCs w:val="20"/>
                <w:lang w:eastAsia="ru-RU"/>
              </w:rPr>
              <w:t>Красноградській</w:t>
            </w:r>
            <w:proofErr w:type="spellEnd"/>
            <w:r w:rsidRPr="0074406D">
              <w:rPr>
                <w:rFonts w:ascii="Times New Roman" w:eastAsia="Times New Roman" w:hAnsi="Times New Roman" w:cs="Times New Roman"/>
                <w:spacing w:val="-14"/>
                <w:sz w:val="20"/>
                <w:szCs w:val="20"/>
                <w:lang w:eastAsia="ru-RU"/>
              </w:rPr>
              <w:t xml:space="preserve">, Борівській та Ізюмській  громадах;  </w:t>
            </w:r>
          </w:p>
          <w:p w:rsidR="008203C8" w:rsidRPr="0074406D" w:rsidRDefault="008203C8" w:rsidP="00400433">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4 –  за підтримки УФГЗ (</w:t>
            </w:r>
            <w:r w:rsidRPr="0074406D">
              <w:rPr>
                <w:rFonts w:ascii="Times New Roman" w:eastAsia="Times New Roman" w:hAnsi="Times New Roman" w:cs="Times New Roman"/>
                <w:spacing w:val="-14"/>
                <w:sz w:val="20"/>
                <w:szCs w:val="20"/>
                <w:lang w:val="ru-RU" w:eastAsia="ru-RU"/>
              </w:rPr>
              <w:t>UPHF</w:t>
            </w:r>
            <w:r w:rsidRPr="0074406D">
              <w:rPr>
                <w:rFonts w:ascii="Times New Roman" w:eastAsia="Times New Roman" w:hAnsi="Times New Roman" w:cs="Times New Roman"/>
                <w:spacing w:val="-14"/>
                <w:sz w:val="20"/>
                <w:szCs w:val="20"/>
                <w:lang w:eastAsia="ru-RU"/>
              </w:rPr>
              <w:t xml:space="preserve">) у Чугуївській, Харківській, </w:t>
            </w:r>
            <w:proofErr w:type="spellStart"/>
            <w:r w:rsidRPr="0074406D">
              <w:rPr>
                <w:rFonts w:ascii="Times New Roman" w:eastAsia="Times New Roman" w:hAnsi="Times New Roman" w:cs="Times New Roman"/>
                <w:spacing w:val="-14"/>
                <w:sz w:val="20"/>
                <w:szCs w:val="20"/>
                <w:lang w:eastAsia="ru-RU"/>
              </w:rPr>
              <w:t>Красноградській</w:t>
            </w:r>
            <w:proofErr w:type="spellEnd"/>
            <w:r w:rsidRPr="0074406D">
              <w:rPr>
                <w:rFonts w:ascii="Times New Roman" w:eastAsia="Times New Roman" w:hAnsi="Times New Roman" w:cs="Times New Roman"/>
                <w:spacing w:val="-14"/>
                <w:sz w:val="20"/>
                <w:szCs w:val="20"/>
                <w:lang w:eastAsia="ru-RU"/>
              </w:rPr>
              <w:t xml:space="preserve"> та </w:t>
            </w:r>
            <w:proofErr w:type="spellStart"/>
            <w:r w:rsidRPr="0074406D">
              <w:rPr>
                <w:rFonts w:ascii="Times New Roman" w:eastAsia="Times New Roman" w:hAnsi="Times New Roman" w:cs="Times New Roman"/>
                <w:spacing w:val="-14"/>
                <w:sz w:val="20"/>
                <w:szCs w:val="20"/>
                <w:lang w:eastAsia="ru-RU"/>
              </w:rPr>
              <w:t>Лозівській</w:t>
            </w:r>
            <w:proofErr w:type="spellEnd"/>
            <w:r w:rsidRPr="0074406D">
              <w:rPr>
                <w:rFonts w:ascii="Times New Roman" w:eastAsia="Times New Roman" w:hAnsi="Times New Roman" w:cs="Times New Roman"/>
                <w:spacing w:val="-14"/>
                <w:sz w:val="20"/>
                <w:szCs w:val="20"/>
                <w:lang w:eastAsia="ru-RU"/>
              </w:rPr>
              <w:t xml:space="preserve"> громадах;</w:t>
            </w:r>
          </w:p>
          <w:p w:rsidR="008203C8" w:rsidRPr="0074406D" w:rsidRDefault="008203C8" w:rsidP="00400433">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 xml:space="preserve">3 –  за підтримки Відокремленого підрозділу ІНТЕРСОС – ГУМАНІТАРНОЇ НЕКОМЕРЦІЙНОЇ ОРГАНІЗАЦІЇ в Україні та  БО «Світло надії» у </w:t>
            </w:r>
            <w:proofErr w:type="spellStart"/>
            <w:r w:rsidRPr="0074406D">
              <w:rPr>
                <w:rFonts w:ascii="Times New Roman" w:eastAsia="Times New Roman" w:hAnsi="Times New Roman" w:cs="Times New Roman"/>
                <w:spacing w:val="-14"/>
                <w:sz w:val="20"/>
                <w:szCs w:val="20"/>
                <w:lang w:eastAsia="ru-RU"/>
              </w:rPr>
              <w:t>Лозівській</w:t>
            </w:r>
            <w:proofErr w:type="spellEnd"/>
            <w:r w:rsidRPr="0074406D">
              <w:rPr>
                <w:rFonts w:ascii="Times New Roman" w:eastAsia="Times New Roman" w:hAnsi="Times New Roman" w:cs="Times New Roman"/>
                <w:spacing w:val="-14"/>
                <w:sz w:val="20"/>
                <w:szCs w:val="20"/>
                <w:lang w:eastAsia="ru-RU"/>
              </w:rPr>
              <w:t xml:space="preserve">, </w:t>
            </w:r>
            <w:proofErr w:type="spellStart"/>
            <w:r w:rsidRPr="0074406D">
              <w:rPr>
                <w:rFonts w:ascii="Times New Roman" w:eastAsia="Times New Roman" w:hAnsi="Times New Roman" w:cs="Times New Roman"/>
                <w:spacing w:val="-14"/>
                <w:sz w:val="20"/>
                <w:szCs w:val="20"/>
                <w:lang w:eastAsia="ru-RU"/>
              </w:rPr>
              <w:t>Мереф’янській</w:t>
            </w:r>
            <w:proofErr w:type="spellEnd"/>
            <w:r w:rsidRPr="0074406D">
              <w:rPr>
                <w:rFonts w:ascii="Times New Roman" w:eastAsia="Times New Roman" w:hAnsi="Times New Roman" w:cs="Times New Roman"/>
                <w:spacing w:val="-14"/>
                <w:sz w:val="20"/>
                <w:szCs w:val="20"/>
                <w:lang w:eastAsia="ru-RU"/>
              </w:rPr>
              <w:t xml:space="preserve"> та Донецькій  громадах;</w:t>
            </w:r>
          </w:p>
          <w:p w:rsidR="008203C8" w:rsidRPr="0074406D" w:rsidRDefault="008203C8" w:rsidP="00400433">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7 – за підтримки Фонду ООН у галузі народонаселення в Україні (</w:t>
            </w:r>
            <w:r w:rsidRPr="0074406D">
              <w:rPr>
                <w:rFonts w:ascii="Times New Roman" w:eastAsia="Times New Roman" w:hAnsi="Times New Roman" w:cs="Times New Roman"/>
                <w:spacing w:val="-14"/>
                <w:sz w:val="20"/>
                <w:szCs w:val="20"/>
                <w:lang w:val="ru-RU" w:eastAsia="ru-RU"/>
              </w:rPr>
              <w:t>UNFPA</w:t>
            </w:r>
            <w:r w:rsidRPr="0074406D">
              <w:rPr>
                <w:rFonts w:ascii="Times New Roman" w:eastAsia="Times New Roman" w:hAnsi="Times New Roman" w:cs="Times New Roman"/>
                <w:spacing w:val="-14"/>
                <w:sz w:val="20"/>
                <w:szCs w:val="20"/>
                <w:lang w:eastAsia="ru-RU"/>
              </w:rPr>
              <w:t xml:space="preserve">) у м. Харкові (2 бригади),  в Ізюмській, </w:t>
            </w:r>
            <w:proofErr w:type="spellStart"/>
            <w:r w:rsidRPr="0074406D">
              <w:rPr>
                <w:rFonts w:ascii="Times New Roman" w:eastAsia="Times New Roman" w:hAnsi="Times New Roman" w:cs="Times New Roman"/>
                <w:spacing w:val="-14"/>
                <w:sz w:val="20"/>
                <w:szCs w:val="20"/>
                <w:lang w:eastAsia="ru-RU"/>
              </w:rPr>
              <w:t>Лозівській</w:t>
            </w:r>
            <w:proofErr w:type="spellEnd"/>
            <w:r w:rsidRPr="0074406D">
              <w:rPr>
                <w:rFonts w:ascii="Times New Roman" w:eastAsia="Times New Roman" w:hAnsi="Times New Roman" w:cs="Times New Roman"/>
                <w:spacing w:val="-14"/>
                <w:sz w:val="20"/>
                <w:szCs w:val="20"/>
                <w:lang w:eastAsia="ru-RU"/>
              </w:rPr>
              <w:t xml:space="preserve">, Балаклійській, Первомайській та </w:t>
            </w:r>
            <w:proofErr w:type="spellStart"/>
            <w:r w:rsidRPr="0074406D">
              <w:rPr>
                <w:rFonts w:ascii="Times New Roman" w:eastAsia="Times New Roman" w:hAnsi="Times New Roman" w:cs="Times New Roman"/>
                <w:spacing w:val="-14"/>
                <w:sz w:val="20"/>
                <w:szCs w:val="20"/>
                <w:lang w:eastAsia="ru-RU"/>
              </w:rPr>
              <w:t>Валківській</w:t>
            </w:r>
            <w:proofErr w:type="spellEnd"/>
            <w:r w:rsidRPr="0074406D">
              <w:rPr>
                <w:rFonts w:ascii="Times New Roman" w:eastAsia="Times New Roman" w:hAnsi="Times New Roman" w:cs="Times New Roman"/>
                <w:spacing w:val="-14"/>
                <w:sz w:val="20"/>
                <w:szCs w:val="20"/>
                <w:lang w:eastAsia="ru-RU"/>
              </w:rPr>
              <w:t xml:space="preserve"> громадах;</w:t>
            </w:r>
          </w:p>
          <w:p w:rsidR="008203C8" w:rsidRDefault="008203C8" w:rsidP="00400433">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 xml:space="preserve">1 – за підтримки </w:t>
            </w:r>
            <w:proofErr w:type="spellStart"/>
            <w:r w:rsidRPr="0074406D">
              <w:rPr>
                <w:rFonts w:ascii="Times New Roman" w:eastAsia="Times New Roman" w:hAnsi="Times New Roman" w:cs="Times New Roman"/>
                <w:spacing w:val="-14"/>
                <w:sz w:val="20"/>
                <w:szCs w:val="20"/>
                <w:lang w:val="ru-RU" w:eastAsia="ru-RU"/>
              </w:rPr>
              <w:t>Corus</w:t>
            </w:r>
            <w:proofErr w:type="spellEnd"/>
            <w:r w:rsidRPr="0074406D">
              <w:rPr>
                <w:rFonts w:ascii="Times New Roman" w:eastAsia="Times New Roman" w:hAnsi="Times New Roman" w:cs="Times New Roman"/>
                <w:spacing w:val="-14"/>
                <w:sz w:val="20"/>
                <w:szCs w:val="20"/>
                <w:lang w:eastAsia="ru-RU"/>
              </w:rPr>
              <w:t xml:space="preserve"> </w:t>
            </w:r>
            <w:proofErr w:type="spellStart"/>
            <w:r w:rsidRPr="0074406D">
              <w:rPr>
                <w:rFonts w:ascii="Times New Roman" w:eastAsia="Times New Roman" w:hAnsi="Times New Roman" w:cs="Times New Roman"/>
                <w:spacing w:val="-14"/>
                <w:sz w:val="20"/>
                <w:szCs w:val="20"/>
                <w:lang w:val="ru-RU" w:eastAsia="ru-RU"/>
              </w:rPr>
              <w:t>International</w:t>
            </w:r>
            <w:proofErr w:type="spellEnd"/>
            <w:r w:rsidRPr="0074406D">
              <w:rPr>
                <w:rFonts w:ascii="Times New Roman" w:eastAsia="Times New Roman" w:hAnsi="Times New Roman" w:cs="Times New Roman"/>
                <w:spacing w:val="-14"/>
                <w:sz w:val="20"/>
                <w:szCs w:val="20"/>
                <w:lang w:eastAsia="ru-RU"/>
              </w:rPr>
              <w:t>, її  роботою охоплено громади Харківської області за окремим графіком виїздів.</w:t>
            </w:r>
          </w:p>
          <w:p w:rsidR="00416B7F" w:rsidRPr="0074406D" w:rsidRDefault="00416B7F" w:rsidP="00400433">
            <w:pPr>
              <w:jc w:val="both"/>
              <w:rPr>
                <w:rFonts w:ascii="Times New Roman" w:eastAsia="Times New Roman" w:hAnsi="Times New Roman" w:cs="Times New Roman"/>
                <w:spacing w:val="-14"/>
                <w:sz w:val="20"/>
                <w:szCs w:val="20"/>
                <w:lang w:eastAsia="ru-RU"/>
              </w:rPr>
            </w:pP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B90F27">
              <w:rPr>
                <w:rFonts w:ascii="Times New Roman" w:hAnsi="Times New Roman" w:cs="Times New Roman"/>
                <w:spacing w:val="-14"/>
                <w:sz w:val="20"/>
                <w:szCs w:val="20"/>
              </w:rPr>
              <w:t>виконується</w:t>
            </w:r>
          </w:p>
        </w:tc>
      </w:tr>
      <w:tr w:rsidR="008203C8" w:rsidRPr="0074406D" w:rsidTr="00B90F27">
        <w:tc>
          <w:tcPr>
            <w:tcW w:w="2536" w:type="dxa"/>
            <w:vMerge/>
          </w:tcPr>
          <w:p w:rsidR="008203C8" w:rsidRPr="0074406D" w:rsidRDefault="008203C8" w:rsidP="000A7B2B">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3B7275">
            <w:pPr>
              <w:pStyle w:val="a3"/>
              <w:ind w:left="0"/>
              <w:jc w:val="both"/>
              <w:rPr>
                <w:rFonts w:ascii="Times New Roman" w:eastAsia="Calibri" w:hAnsi="Times New Roman" w:cs="Times New Roman"/>
                <w:spacing w:val="-14"/>
                <w:sz w:val="20"/>
                <w:szCs w:val="20"/>
              </w:rPr>
            </w:pPr>
            <w:r>
              <w:rPr>
                <w:rFonts w:ascii="Times New Roman" w:eastAsia="MS Mincho" w:hAnsi="Times New Roman" w:cs="Times New Roman"/>
                <w:spacing w:val="-14"/>
                <w:sz w:val="20"/>
                <w:lang w:eastAsia="ja-JP"/>
              </w:rPr>
              <w:t>3</w:t>
            </w:r>
            <w:r w:rsidRPr="0074406D">
              <w:rPr>
                <w:rFonts w:ascii="Times New Roman" w:eastAsia="MS Mincho" w:hAnsi="Times New Roman" w:cs="Times New Roman"/>
                <w:spacing w:val="-14"/>
                <w:sz w:val="20"/>
                <w:lang w:eastAsia="ja-JP"/>
              </w:rPr>
              <w:t xml:space="preserve">) забезпечення надання жінкам і дівчатам, які постраждали від конфлікту, медичної та консультативної допомоги з питань репродуктивного здоров’я </w:t>
            </w:r>
          </w:p>
        </w:tc>
        <w:tc>
          <w:tcPr>
            <w:tcW w:w="1117" w:type="dxa"/>
          </w:tcPr>
          <w:p w:rsidR="008203C8" w:rsidRPr="0074406D" w:rsidRDefault="008203C8" w:rsidP="00417C7B">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3B7275">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 xml:space="preserve">З метою підвищення рівня знань медичних працівників щодо забезпечення жінок та дівчат медичною і психологічною (або психіатричною) допомогою забезпечується навчання лікарів. До закладів охорони здоров’я надіслано методичні рекомендації для лікарів всіх фахів щодо збереження репродуктивного </w:t>
            </w:r>
            <w:proofErr w:type="spellStart"/>
            <w:r w:rsidRPr="0074406D">
              <w:rPr>
                <w:rFonts w:ascii="Times New Roman" w:eastAsia="Times New Roman" w:hAnsi="Times New Roman" w:cs="Times New Roman"/>
                <w:spacing w:val="-14"/>
                <w:sz w:val="20"/>
                <w:szCs w:val="20"/>
                <w:lang w:eastAsia="ru-RU"/>
              </w:rPr>
              <w:t>здоров</w:t>
            </w:r>
            <w:proofErr w:type="spellEnd"/>
            <w:r w:rsidRPr="0074406D">
              <w:rPr>
                <w:rFonts w:ascii="Times New Roman" w:eastAsia="Times New Roman" w:hAnsi="Times New Roman" w:cs="Times New Roman"/>
                <w:spacing w:val="-14"/>
                <w:sz w:val="20"/>
                <w:szCs w:val="20"/>
                <w:lang w:val="ru-RU" w:eastAsia="ru-RU"/>
              </w:rPr>
              <w:t>՚</w:t>
            </w:r>
            <w:r w:rsidRPr="0074406D">
              <w:rPr>
                <w:rFonts w:ascii="Times New Roman" w:eastAsia="Times New Roman" w:hAnsi="Times New Roman" w:cs="Times New Roman"/>
                <w:spacing w:val="-14"/>
                <w:sz w:val="20"/>
                <w:szCs w:val="20"/>
                <w:lang w:eastAsia="ru-RU"/>
              </w:rPr>
              <w:t>я та надання комплексної допомоги жінкам і дівчатам, які постраждали від насильства або торгівлі людьми.</w:t>
            </w:r>
          </w:p>
          <w:p w:rsidR="008203C8" w:rsidRPr="0074406D" w:rsidRDefault="008203C8" w:rsidP="003B7275">
            <w:pPr>
              <w:jc w:val="both"/>
              <w:rPr>
                <w:rFonts w:ascii="Times New Roman" w:eastAsia="Times New Roman" w:hAnsi="Times New Roman" w:cs="Times New Roman"/>
                <w:spacing w:val="-14"/>
                <w:sz w:val="20"/>
                <w:szCs w:val="20"/>
                <w:lang w:val="ru-RU" w:eastAsia="ru-RU"/>
              </w:rPr>
            </w:pPr>
            <w:proofErr w:type="spellStart"/>
            <w:r w:rsidRPr="0074406D">
              <w:rPr>
                <w:rFonts w:ascii="Times New Roman" w:eastAsia="Times New Roman" w:hAnsi="Times New Roman" w:cs="Times New Roman"/>
                <w:spacing w:val="-14"/>
                <w:sz w:val="20"/>
                <w:szCs w:val="20"/>
                <w:lang w:val="ru-RU" w:eastAsia="ru-RU"/>
              </w:rPr>
              <w:t>Питання</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щодо</w:t>
            </w:r>
            <w:proofErr w:type="spellEnd"/>
            <w:r w:rsidRPr="0074406D">
              <w:rPr>
                <w:rFonts w:ascii="Times New Roman" w:eastAsia="Times New Roman" w:hAnsi="Times New Roman" w:cs="Times New Roman"/>
                <w:spacing w:val="-14"/>
                <w:sz w:val="20"/>
                <w:szCs w:val="20"/>
                <w:lang w:val="ru-RU" w:eastAsia="ru-RU"/>
              </w:rPr>
              <w:t xml:space="preserve"> гендерно </w:t>
            </w:r>
            <w:proofErr w:type="spellStart"/>
            <w:r w:rsidRPr="0074406D">
              <w:rPr>
                <w:rFonts w:ascii="Times New Roman" w:eastAsia="Times New Roman" w:hAnsi="Times New Roman" w:cs="Times New Roman"/>
                <w:spacing w:val="-14"/>
                <w:sz w:val="20"/>
                <w:szCs w:val="20"/>
                <w:lang w:val="ru-RU" w:eastAsia="ru-RU"/>
              </w:rPr>
              <w:t>зумовленого</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насильства</w:t>
            </w:r>
            <w:proofErr w:type="spellEnd"/>
            <w:r w:rsidRPr="0074406D">
              <w:rPr>
                <w:rFonts w:ascii="Times New Roman" w:eastAsia="Times New Roman" w:hAnsi="Times New Roman" w:cs="Times New Roman"/>
                <w:spacing w:val="-14"/>
                <w:sz w:val="20"/>
                <w:szCs w:val="20"/>
                <w:lang w:val="ru-RU" w:eastAsia="ru-RU"/>
              </w:rPr>
              <w:t xml:space="preserve"> входить до </w:t>
            </w:r>
            <w:proofErr w:type="spellStart"/>
            <w:r w:rsidRPr="0074406D">
              <w:rPr>
                <w:rFonts w:ascii="Times New Roman" w:eastAsia="Times New Roman" w:hAnsi="Times New Roman" w:cs="Times New Roman"/>
                <w:spacing w:val="-14"/>
                <w:sz w:val="20"/>
                <w:szCs w:val="20"/>
                <w:lang w:val="ru-RU" w:eastAsia="ru-RU"/>
              </w:rPr>
              <w:t>навчальних</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програм</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циклі</w:t>
            </w:r>
            <w:proofErr w:type="gramStart"/>
            <w:r w:rsidRPr="0074406D">
              <w:rPr>
                <w:rFonts w:ascii="Times New Roman" w:eastAsia="Times New Roman" w:hAnsi="Times New Roman" w:cs="Times New Roman"/>
                <w:spacing w:val="-14"/>
                <w:sz w:val="20"/>
                <w:szCs w:val="20"/>
                <w:lang w:val="ru-RU" w:eastAsia="ru-RU"/>
              </w:rPr>
              <w:t>в</w:t>
            </w:r>
            <w:proofErr w:type="spellEnd"/>
            <w:proofErr w:type="gram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спеціалізації</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стажування</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Харківського</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національного</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медичного</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університету</w:t>
            </w:r>
            <w:proofErr w:type="spellEnd"/>
            <w:r w:rsidRPr="0074406D">
              <w:rPr>
                <w:rFonts w:ascii="Times New Roman" w:eastAsia="Times New Roman" w:hAnsi="Times New Roman" w:cs="Times New Roman"/>
                <w:spacing w:val="-14"/>
                <w:sz w:val="20"/>
                <w:szCs w:val="20"/>
                <w:lang w:val="ru-RU" w:eastAsia="ru-RU"/>
              </w:rPr>
              <w:t xml:space="preserve"> і </w:t>
            </w:r>
            <w:proofErr w:type="spellStart"/>
            <w:r w:rsidRPr="0074406D">
              <w:rPr>
                <w:rFonts w:ascii="Times New Roman" w:eastAsia="Times New Roman" w:hAnsi="Times New Roman" w:cs="Times New Roman"/>
                <w:spacing w:val="-14"/>
                <w:sz w:val="20"/>
                <w:szCs w:val="20"/>
                <w:lang w:val="ru-RU" w:eastAsia="ru-RU"/>
              </w:rPr>
              <w:t>тематичного</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удосконалення</w:t>
            </w:r>
            <w:proofErr w:type="spellEnd"/>
            <w:r w:rsidRPr="0074406D">
              <w:rPr>
                <w:rFonts w:ascii="Times New Roman" w:eastAsia="Times New Roman" w:hAnsi="Times New Roman" w:cs="Times New Roman"/>
                <w:spacing w:val="-14"/>
                <w:sz w:val="20"/>
                <w:szCs w:val="20"/>
                <w:lang w:val="ru-RU" w:eastAsia="ru-RU"/>
              </w:rPr>
              <w:t xml:space="preserve"> для </w:t>
            </w:r>
            <w:proofErr w:type="spellStart"/>
            <w:r w:rsidRPr="0074406D">
              <w:rPr>
                <w:rFonts w:ascii="Times New Roman" w:eastAsia="Times New Roman" w:hAnsi="Times New Roman" w:cs="Times New Roman"/>
                <w:spacing w:val="-14"/>
                <w:sz w:val="20"/>
                <w:szCs w:val="20"/>
                <w:lang w:val="ru-RU" w:eastAsia="ru-RU"/>
              </w:rPr>
              <w:t>лікарів</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всіх</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фахів</w:t>
            </w:r>
            <w:proofErr w:type="spellEnd"/>
            <w:r w:rsidRPr="0074406D">
              <w:rPr>
                <w:rFonts w:ascii="Times New Roman" w:eastAsia="Times New Roman" w:hAnsi="Times New Roman" w:cs="Times New Roman"/>
                <w:spacing w:val="-14"/>
                <w:sz w:val="20"/>
                <w:szCs w:val="20"/>
                <w:lang w:val="ru-RU" w:eastAsia="ru-RU"/>
              </w:rPr>
              <w:t xml:space="preserve"> (онлайн).</w:t>
            </w:r>
          </w:p>
          <w:p w:rsidR="008203C8" w:rsidRPr="0074406D" w:rsidRDefault="008203C8" w:rsidP="00DD4EBC">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У всіх районах області та м. Харкові працюють кабінети планування сім’ї та спеціалізовані прийоми з питань планування сім’ї, збереження репродуктивного здоров’я. Фахівцями ведеться просвітницька робота з питань збереження репродуктивного здоров’я та попередження інфекцій, що передаються статевим шляхом.</w:t>
            </w:r>
          </w:p>
          <w:p w:rsidR="008203C8" w:rsidRPr="0074406D" w:rsidRDefault="008203C8" w:rsidP="00DD4EBC">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Розробляються інформаційні матеріали з проблем здорового способу життя та статевого виховання для всіх вікових груп, в першу чергу для молоді. В умовах військового стану, протягом звітного періоду, фахівці відділення «Планування сім’ї та репродукції людини»  КНП ХОР «Міжобласний спеціалізований медико-генетичний центр - центр рідкісних (</w:t>
            </w:r>
            <w:proofErr w:type="spellStart"/>
            <w:r w:rsidRPr="0074406D">
              <w:rPr>
                <w:rFonts w:ascii="Times New Roman" w:eastAsia="Times New Roman" w:hAnsi="Times New Roman" w:cs="Times New Roman"/>
                <w:spacing w:val="-14"/>
                <w:sz w:val="20"/>
                <w:szCs w:val="20"/>
                <w:lang w:eastAsia="ru-RU"/>
              </w:rPr>
              <w:t>орфанних</w:t>
            </w:r>
            <w:proofErr w:type="spellEnd"/>
            <w:r w:rsidRPr="0074406D">
              <w:rPr>
                <w:rFonts w:ascii="Times New Roman" w:eastAsia="Times New Roman" w:hAnsi="Times New Roman" w:cs="Times New Roman"/>
                <w:spacing w:val="-14"/>
                <w:sz w:val="20"/>
                <w:szCs w:val="20"/>
                <w:lang w:eastAsia="ru-RU"/>
              </w:rPr>
              <w:t xml:space="preserve">) захворювань» зосередились на наданні індивідуальних консультацій щодо підготовки до планової вагітності, профілактики та лікування порушень функціонування репродуктивної системи, інфекцій, що передаються статевим шляхом, у </w:t>
            </w:r>
            <w:proofErr w:type="spellStart"/>
            <w:r w:rsidRPr="0074406D">
              <w:rPr>
                <w:rFonts w:ascii="Times New Roman" w:eastAsia="Times New Roman" w:hAnsi="Times New Roman" w:cs="Times New Roman"/>
                <w:spacing w:val="-14"/>
                <w:sz w:val="20"/>
                <w:szCs w:val="20"/>
                <w:lang w:eastAsia="ru-RU"/>
              </w:rPr>
              <w:t>т.ч</w:t>
            </w:r>
            <w:proofErr w:type="spellEnd"/>
            <w:r w:rsidRPr="0074406D">
              <w:rPr>
                <w:rFonts w:ascii="Times New Roman" w:eastAsia="Times New Roman" w:hAnsi="Times New Roman" w:cs="Times New Roman"/>
                <w:spacing w:val="-14"/>
                <w:sz w:val="20"/>
                <w:szCs w:val="20"/>
                <w:lang w:eastAsia="ru-RU"/>
              </w:rPr>
              <w:t>. у телефонному режимі.</w:t>
            </w:r>
          </w:p>
          <w:p w:rsidR="008203C8" w:rsidRPr="0074406D" w:rsidRDefault="008203C8" w:rsidP="00DD4EBC">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 xml:space="preserve">З метою промоції здорового способу життя, відповідального ставлення до власного здоров’я проводиться інформаційно-освітня робота з питань профілактики вживання алкогольних напоїв, наркотичних і психотропних речовин, тютюнопаління, збереження репродуктивного здоров'я, запобігання небажаної вагітності, профілактики туберкульозу, ВІЛ/СНІДу та інфекцій, що передаються статевим шляхом. </w:t>
            </w:r>
          </w:p>
          <w:p w:rsidR="008203C8" w:rsidRPr="0074406D" w:rsidRDefault="008203C8" w:rsidP="00DD4EBC">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 xml:space="preserve">КНП ХОР «Обласний центр медичної статистики, здорового способу життя та інформаційно-аналітичної діяльності» підготовлено 12 прес-релізів відповідної тематики та розповсюджено серед регіональних засобів масової інформації, розміщено на власному сайті і сторінці  соціальної мережі ФЕЙСБУК. </w:t>
            </w:r>
          </w:p>
          <w:p w:rsidR="008203C8" w:rsidRPr="0074406D" w:rsidRDefault="008203C8" w:rsidP="00DD4EBC">
            <w:pPr>
              <w:autoSpaceDE w:val="0"/>
              <w:autoSpaceDN w:val="0"/>
              <w:adjustRightInd w:val="0"/>
              <w:jc w:val="both"/>
              <w:rPr>
                <w:rFonts w:ascii="Times New Roman" w:eastAsia="MS Mincho" w:hAnsi="Times New Roman" w:cs="Times New Roman"/>
                <w:b/>
                <w:spacing w:val="-14"/>
                <w:sz w:val="20"/>
                <w:szCs w:val="20"/>
                <w:lang w:eastAsia="ja-JP"/>
              </w:rPr>
            </w:pPr>
            <w:r w:rsidRPr="0074406D">
              <w:rPr>
                <w:rFonts w:ascii="Times New Roman" w:eastAsia="Times New Roman" w:hAnsi="Times New Roman" w:cs="Times New Roman"/>
                <w:spacing w:val="-14"/>
                <w:sz w:val="20"/>
                <w:szCs w:val="20"/>
                <w:lang w:eastAsia="ru-RU"/>
              </w:rPr>
              <w:t xml:space="preserve">Фахівці КНП ХОР «Центр медичної статистики, здорового способу життя та інформаційно-аналітичної діяльності» розробляють і надають закладам охорони здоров’я інформаційні матеріали щодо здорового способу життя, збереження репродуктивного здоров’я, попередження наслідків негативної статевої поведінки, та інфекцій, що передаються статевим шляхом з питань необхідності своєчасного профілактичного обстеження, з метою виявлення пухлинної патології, у </w:t>
            </w:r>
            <w:proofErr w:type="spellStart"/>
            <w:r w:rsidRPr="0074406D">
              <w:rPr>
                <w:rFonts w:ascii="Times New Roman" w:eastAsia="Times New Roman" w:hAnsi="Times New Roman" w:cs="Times New Roman"/>
                <w:spacing w:val="-14"/>
                <w:sz w:val="20"/>
                <w:szCs w:val="20"/>
                <w:lang w:eastAsia="ru-RU"/>
              </w:rPr>
              <w:t>т.ч</w:t>
            </w:r>
            <w:proofErr w:type="spellEnd"/>
            <w:r w:rsidRPr="0074406D">
              <w:rPr>
                <w:rFonts w:ascii="Times New Roman" w:eastAsia="Times New Roman" w:hAnsi="Times New Roman" w:cs="Times New Roman"/>
                <w:spacing w:val="-14"/>
                <w:sz w:val="20"/>
                <w:szCs w:val="20"/>
                <w:lang w:eastAsia="ru-RU"/>
              </w:rPr>
              <w:t>. злоякісних новоутворень. Окрема увага надається інформаційним матеріалам з питань попередження всіх форм насильства, торгівлі людьми, гендерної рівності.</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w:t>
            </w: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0A7B2B">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807289">
            <w:pPr>
              <w:pStyle w:val="a3"/>
              <w:ind w:left="0"/>
              <w:jc w:val="both"/>
              <w:rPr>
                <w:rFonts w:ascii="Times New Roman" w:eastAsia="Calibri" w:hAnsi="Times New Roman" w:cs="Times New Roman"/>
                <w:spacing w:val="-14"/>
                <w:sz w:val="20"/>
                <w:szCs w:val="20"/>
              </w:rPr>
            </w:pPr>
            <w:r>
              <w:rPr>
                <w:rFonts w:ascii="Times New Roman" w:eastAsia="MS Mincho" w:hAnsi="Times New Roman" w:cs="Times New Roman"/>
                <w:spacing w:val="-14"/>
                <w:sz w:val="20"/>
                <w:lang w:eastAsia="ja-JP"/>
              </w:rPr>
              <w:t>4</w:t>
            </w:r>
            <w:r w:rsidRPr="0074406D">
              <w:rPr>
                <w:rFonts w:ascii="Times New Roman" w:eastAsia="MS Mincho" w:hAnsi="Times New Roman" w:cs="Times New Roman"/>
                <w:spacing w:val="-14"/>
                <w:sz w:val="20"/>
                <w:lang w:eastAsia="ja-JP"/>
              </w:rPr>
              <w:t>) розроблення програми розвитку соціальних навичок, поведінки та взаємодії осіб, які постраждали від конфлікту, з органами місцевого самоврядування у конфліктних ситуаціях</w:t>
            </w:r>
          </w:p>
        </w:tc>
        <w:tc>
          <w:tcPr>
            <w:tcW w:w="1117" w:type="dxa"/>
          </w:tcPr>
          <w:p w:rsidR="008203C8" w:rsidRPr="0074406D" w:rsidRDefault="008203C8" w:rsidP="00807289">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2023</w:t>
            </w:r>
          </w:p>
        </w:tc>
        <w:tc>
          <w:tcPr>
            <w:tcW w:w="6607" w:type="dxa"/>
          </w:tcPr>
          <w:p w:rsidR="008203C8" w:rsidRPr="0074406D" w:rsidRDefault="008203C8" w:rsidP="00807289">
            <w:pPr>
              <w:widowControl w:val="0"/>
              <w:jc w:val="both"/>
              <w:rPr>
                <w:rFonts w:ascii="Times New Roman" w:eastAsia="MS Mincho" w:hAnsi="Times New Roman" w:cs="Times New Roman"/>
                <w:spacing w:val="-14"/>
                <w:sz w:val="20"/>
                <w:lang w:eastAsia="ja-JP"/>
              </w:rPr>
            </w:pPr>
            <w:r w:rsidRPr="0074406D">
              <w:rPr>
                <w:rFonts w:ascii="Times New Roman" w:eastAsia="Times New Roman" w:hAnsi="Times New Roman" w:cs="Times New Roman"/>
                <w:spacing w:val="-14"/>
                <w:sz w:val="20"/>
                <w:szCs w:val="20"/>
                <w:lang w:eastAsia="ru-RU"/>
              </w:rPr>
              <w:t xml:space="preserve">З метою </w:t>
            </w:r>
            <w:r w:rsidRPr="0074406D">
              <w:rPr>
                <w:rFonts w:ascii="Times New Roman" w:eastAsia="MS Mincho" w:hAnsi="Times New Roman" w:cs="Times New Roman"/>
                <w:spacing w:val="-14"/>
                <w:sz w:val="20"/>
                <w:lang w:eastAsia="ja-JP"/>
              </w:rPr>
              <w:t xml:space="preserve">розвитку соціальних навичок, поведінки та взаємодії осіб, які постраждали від конфлікту, </w:t>
            </w:r>
            <w:r w:rsidRPr="0074406D">
              <w:rPr>
                <w:rFonts w:ascii="Times New Roman" w:eastAsia="Times New Roman" w:hAnsi="Times New Roman" w:cs="Times New Roman"/>
                <w:spacing w:val="-14"/>
                <w:sz w:val="20"/>
                <w:szCs w:val="20"/>
                <w:lang w:eastAsia="ru-RU"/>
              </w:rPr>
              <w:t xml:space="preserve">соціальної згуртованості і </w:t>
            </w:r>
            <w:proofErr w:type="spellStart"/>
            <w:r w:rsidRPr="0074406D">
              <w:rPr>
                <w:rFonts w:ascii="Times New Roman" w:eastAsia="Times New Roman" w:hAnsi="Times New Roman" w:cs="Times New Roman"/>
                <w:spacing w:val="-14"/>
                <w:sz w:val="20"/>
                <w:szCs w:val="20"/>
                <w:lang w:eastAsia="ru-RU"/>
              </w:rPr>
              <w:t>самозарадності</w:t>
            </w:r>
            <w:proofErr w:type="spellEnd"/>
            <w:r w:rsidRPr="0074406D">
              <w:rPr>
                <w:rFonts w:ascii="Times New Roman" w:eastAsia="Times New Roman" w:hAnsi="Times New Roman" w:cs="Times New Roman"/>
                <w:spacing w:val="-14"/>
                <w:sz w:val="20"/>
                <w:szCs w:val="20"/>
                <w:lang w:eastAsia="ru-RU"/>
              </w:rPr>
              <w:t xml:space="preserve"> для жінок, дітей та молоді, </w:t>
            </w:r>
            <w:r w:rsidRPr="0074406D">
              <w:rPr>
                <w:rFonts w:ascii="Times New Roman" w:eastAsia="MS Mincho" w:hAnsi="Times New Roman" w:cs="Times New Roman"/>
                <w:spacing w:val="-14"/>
                <w:sz w:val="20"/>
                <w:lang w:eastAsia="ja-JP"/>
              </w:rPr>
              <w:t xml:space="preserve">надання їм психосоціальної допомоги; юридичних консультацій, проведення тренінгів для жінок та розвивальних заходів для дітей, за підтримки міжнародних організацій в області відкрито </w:t>
            </w:r>
            <w:r>
              <w:rPr>
                <w:rFonts w:ascii="Times New Roman" w:eastAsia="MS Mincho" w:hAnsi="Times New Roman" w:cs="Times New Roman"/>
                <w:spacing w:val="-14"/>
                <w:sz w:val="20"/>
                <w:lang w:eastAsia="ja-JP"/>
              </w:rPr>
              <w:t xml:space="preserve">27 </w:t>
            </w:r>
            <w:r w:rsidRPr="0074406D">
              <w:rPr>
                <w:rFonts w:ascii="Times New Roman" w:eastAsia="Times New Roman" w:hAnsi="Times New Roman" w:cs="Times New Roman"/>
                <w:spacing w:val="-14"/>
                <w:sz w:val="20"/>
                <w:szCs w:val="20"/>
                <w:lang w:eastAsia="ru-RU"/>
              </w:rPr>
              <w:t xml:space="preserve"> багатофункціональних </w:t>
            </w:r>
            <w:r w:rsidRPr="0074406D">
              <w:rPr>
                <w:rFonts w:ascii="Times New Roman" w:eastAsia="MS Mincho" w:hAnsi="Times New Roman" w:cs="Times New Roman"/>
                <w:spacing w:val="-14"/>
                <w:sz w:val="20"/>
                <w:lang w:eastAsia="ja-JP"/>
              </w:rPr>
              <w:t xml:space="preserve">безпечних </w:t>
            </w:r>
            <w:r w:rsidRPr="0074406D">
              <w:rPr>
                <w:rFonts w:ascii="Times New Roman" w:eastAsia="Times New Roman" w:hAnsi="Times New Roman" w:cs="Times New Roman"/>
                <w:spacing w:val="-14"/>
                <w:sz w:val="20"/>
                <w:szCs w:val="20"/>
                <w:lang w:eastAsia="ru-RU"/>
              </w:rPr>
              <w:t>просторів для жінок</w:t>
            </w:r>
            <w:r w:rsidRPr="0074406D">
              <w:rPr>
                <w:rFonts w:ascii="Times New Roman" w:eastAsia="MS Mincho" w:hAnsi="Times New Roman" w:cs="Times New Roman"/>
                <w:spacing w:val="-14"/>
                <w:sz w:val="20"/>
                <w:lang w:eastAsia="ja-JP"/>
              </w:rPr>
              <w:t xml:space="preserve"> та дівчат, з </w:t>
            </w:r>
            <w:r w:rsidRPr="0074406D">
              <w:rPr>
                <w:rFonts w:ascii="Times New Roman" w:eastAsia="MS Mincho" w:hAnsi="Times New Roman" w:cs="Times New Roman"/>
                <w:spacing w:val="-14"/>
                <w:sz w:val="20"/>
                <w:lang w:eastAsia="ja-JP"/>
              </w:rPr>
              <w:lastRenderedPageBreak/>
              <w:t>них:</w:t>
            </w:r>
          </w:p>
          <w:p w:rsidR="008203C8" w:rsidRPr="007E11B6" w:rsidRDefault="008203C8" w:rsidP="007E11B6">
            <w:pPr>
              <w:widowControl w:val="0"/>
              <w:jc w:val="both"/>
              <w:rPr>
                <w:rFonts w:ascii="Times New Roman" w:eastAsia="MS Mincho" w:hAnsi="Times New Roman" w:cs="Times New Roman"/>
                <w:spacing w:val="-14"/>
                <w:sz w:val="20"/>
                <w:lang w:eastAsia="ja-JP"/>
              </w:rPr>
            </w:pPr>
            <w:r w:rsidRPr="007E11B6">
              <w:rPr>
                <w:rFonts w:ascii="Times New Roman" w:eastAsia="MS Mincho" w:hAnsi="Times New Roman" w:cs="Times New Roman"/>
                <w:spacing w:val="-14"/>
                <w:sz w:val="20"/>
                <w:lang w:eastAsia="ja-JP"/>
              </w:rPr>
              <w:t>8 – за підтримки ГО «Грін-</w:t>
            </w:r>
            <w:proofErr w:type="spellStart"/>
            <w:r w:rsidRPr="007E11B6">
              <w:rPr>
                <w:rFonts w:ascii="Times New Roman" w:eastAsia="MS Mincho" w:hAnsi="Times New Roman" w:cs="Times New Roman"/>
                <w:spacing w:val="-14"/>
                <w:sz w:val="20"/>
                <w:lang w:eastAsia="ja-JP"/>
              </w:rPr>
              <w:t>Ландія</w:t>
            </w:r>
            <w:proofErr w:type="spellEnd"/>
            <w:r w:rsidRPr="007E11B6">
              <w:rPr>
                <w:rFonts w:ascii="Times New Roman" w:eastAsia="MS Mincho" w:hAnsi="Times New Roman" w:cs="Times New Roman"/>
                <w:spacing w:val="-14"/>
                <w:sz w:val="20"/>
                <w:lang w:eastAsia="ja-JP"/>
              </w:rPr>
              <w:t xml:space="preserve">» та IRC у Чугуївській ТГ  (с. </w:t>
            </w:r>
            <w:proofErr w:type="spellStart"/>
            <w:r w:rsidRPr="007E11B6">
              <w:rPr>
                <w:rFonts w:ascii="Times New Roman" w:eastAsia="MS Mincho" w:hAnsi="Times New Roman" w:cs="Times New Roman"/>
                <w:spacing w:val="-14"/>
                <w:sz w:val="20"/>
                <w:lang w:eastAsia="ja-JP"/>
              </w:rPr>
              <w:t>Кочеток</w:t>
            </w:r>
            <w:proofErr w:type="spellEnd"/>
            <w:r w:rsidRPr="007E11B6">
              <w:rPr>
                <w:rFonts w:ascii="Times New Roman" w:eastAsia="MS Mincho" w:hAnsi="Times New Roman" w:cs="Times New Roman"/>
                <w:spacing w:val="-14"/>
                <w:sz w:val="20"/>
                <w:lang w:eastAsia="ja-JP"/>
              </w:rPr>
              <w:t xml:space="preserve">), </w:t>
            </w:r>
            <w:proofErr w:type="spellStart"/>
            <w:r w:rsidRPr="007E11B6">
              <w:rPr>
                <w:rFonts w:ascii="Times New Roman" w:eastAsia="MS Mincho" w:hAnsi="Times New Roman" w:cs="Times New Roman"/>
                <w:spacing w:val="-14"/>
                <w:sz w:val="20"/>
                <w:lang w:eastAsia="ja-JP"/>
              </w:rPr>
              <w:t>Валківській</w:t>
            </w:r>
            <w:proofErr w:type="spellEnd"/>
            <w:r w:rsidRPr="007E11B6">
              <w:rPr>
                <w:rFonts w:ascii="Times New Roman" w:eastAsia="MS Mincho" w:hAnsi="Times New Roman" w:cs="Times New Roman"/>
                <w:spacing w:val="-14"/>
                <w:sz w:val="20"/>
                <w:lang w:eastAsia="ja-JP"/>
              </w:rPr>
              <w:t xml:space="preserve"> ТГ (</w:t>
            </w:r>
            <w:proofErr w:type="spellStart"/>
            <w:r w:rsidRPr="007E11B6">
              <w:rPr>
                <w:rFonts w:ascii="Times New Roman" w:eastAsia="MS Mincho" w:hAnsi="Times New Roman" w:cs="Times New Roman"/>
                <w:spacing w:val="-14"/>
                <w:sz w:val="20"/>
                <w:lang w:eastAsia="ja-JP"/>
              </w:rPr>
              <w:t>сел</w:t>
            </w:r>
            <w:proofErr w:type="spellEnd"/>
            <w:r w:rsidRPr="007E11B6">
              <w:rPr>
                <w:rFonts w:ascii="Times New Roman" w:eastAsia="MS Mincho" w:hAnsi="Times New Roman" w:cs="Times New Roman"/>
                <w:spacing w:val="-14"/>
                <w:sz w:val="20"/>
                <w:lang w:eastAsia="ja-JP"/>
              </w:rPr>
              <w:t xml:space="preserve">. Старий </w:t>
            </w:r>
            <w:proofErr w:type="spellStart"/>
            <w:r w:rsidRPr="007E11B6">
              <w:rPr>
                <w:rFonts w:ascii="Times New Roman" w:eastAsia="MS Mincho" w:hAnsi="Times New Roman" w:cs="Times New Roman"/>
                <w:spacing w:val="-14"/>
                <w:sz w:val="20"/>
                <w:lang w:eastAsia="ja-JP"/>
              </w:rPr>
              <w:t>Мерчик</w:t>
            </w:r>
            <w:proofErr w:type="spellEnd"/>
            <w:r w:rsidRPr="007E11B6">
              <w:rPr>
                <w:rFonts w:ascii="Times New Roman" w:eastAsia="MS Mincho" w:hAnsi="Times New Roman" w:cs="Times New Roman"/>
                <w:spacing w:val="-14"/>
                <w:sz w:val="20"/>
                <w:lang w:eastAsia="ja-JP"/>
              </w:rPr>
              <w:t xml:space="preserve">), </w:t>
            </w:r>
            <w:proofErr w:type="spellStart"/>
            <w:r w:rsidRPr="007E11B6">
              <w:rPr>
                <w:rFonts w:ascii="Times New Roman" w:eastAsia="MS Mincho" w:hAnsi="Times New Roman" w:cs="Times New Roman"/>
                <w:spacing w:val="-14"/>
                <w:sz w:val="20"/>
                <w:lang w:eastAsia="ja-JP"/>
              </w:rPr>
              <w:t>Роганській</w:t>
            </w:r>
            <w:proofErr w:type="spellEnd"/>
            <w:r w:rsidRPr="007E11B6">
              <w:rPr>
                <w:rFonts w:ascii="Times New Roman" w:eastAsia="MS Mincho" w:hAnsi="Times New Roman" w:cs="Times New Roman"/>
                <w:spacing w:val="-14"/>
                <w:sz w:val="20"/>
                <w:lang w:eastAsia="ja-JP"/>
              </w:rPr>
              <w:t xml:space="preserve"> ТГ (</w:t>
            </w:r>
            <w:proofErr w:type="spellStart"/>
            <w:r w:rsidRPr="007E11B6">
              <w:rPr>
                <w:rFonts w:ascii="Times New Roman" w:eastAsia="MS Mincho" w:hAnsi="Times New Roman" w:cs="Times New Roman"/>
                <w:spacing w:val="-14"/>
                <w:sz w:val="20"/>
                <w:lang w:eastAsia="ja-JP"/>
              </w:rPr>
              <w:t>сел</w:t>
            </w:r>
            <w:proofErr w:type="spellEnd"/>
            <w:r w:rsidRPr="007E11B6">
              <w:rPr>
                <w:rFonts w:ascii="Times New Roman" w:eastAsia="MS Mincho" w:hAnsi="Times New Roman" w:cs="Times New Roman"/>
                <w:spacing w:val="-14"/>
                <w:sz w:val="20"/>
                <w:lang w:eastAsia="ja-JP"/>
              </w:rPr>
              <w:t xml:space="preserve">. </w:t>
            </w:r>
            <w:proofErr w:type="spellStart"/>
            <w:r w:rsidRPr="007E11B6">
              <w:rPr>
                <w:rFonts w:ascii="Times New Roman" w:eastAsia="MS Mincho" w:hAnsi="Times New Roman" w:cs="Times New Roman"/>
                <w:spacing w:val="-14"/>
                <w:sz w:val="20"/>
                <w:lang w:eastAsia="ja-JP"/>
              </w:rPr>
              <w:t>Хролі</w:t>
            </w:r>
            <w:proofErr w:type="spellEnd"/>
            <w:r w:rsidRPr="007E11B6">
              <w:rPr>
                <w:rFonts w:ascii="Times New Roman" w:eastAsia="MS Mincho" w:hAnsi="Times New Roman" w:cs="Times New Roman"/>
                <w:spacing w:val="-14"/>
                <w:sz w:val="20"/>
                <w:lang w:eastAsia="ja-JP"/>
              </w:rPr>
              <w:t xml:space="preserve">), </w:t>
            </w:r>
            <w:proofErr w:type="spellStart"/>
            <w:r w:rsidRPr="007E11B6">
              <w:rPr>
                <w:rFonts w:ascii="Times New Roman" w:eastAsia="MS Mincho" w:hAnsi="Times New Roman" w:cs="Times New Roman"/>
                <w:spacing w:val="-14"/>
                <w:sz w:val="20"/>
                <w:lang w:eastAsia="ja-JP"/>
              </w:rPr>
              <w:t>Новопокровській</w:t>
            </w:r>
            <w:proofErr w:type="spellEnd"/>
            <w:r w:rsidRPr="007E11B6">
              <w:rPr>
                <w:rFonts w:ascii="Times New Roman" w:eastAsia="MS Mincho" w:hAnsi="Times New Roman" w:cs="Times New Roman"/>
                <w:spacing w:val="-14"/>
                <w:sz w:val="20"/>
                <w:lang w:eastAsia="ja-JP"/>
              </w:rPr>
              <w:t xml:space="preserve"> ТГ (с. Тернова), </w:t>
            </w:r>
            <w:proofErr w:type="spellStart"/>
            <w:r w:rsidRPr="007E11B6">
              <w:rPr>
                <w:rFonts w:ascii="Times New Roman" w:eastAsia="MS Mincho" w:hAnsi="Times New Roman" w:cs="Times New Roman"/>
                <w:spacing w:val="-14"/>
                <w:sz w:val="20"/>
                <w:lang w:eastAsia="ja-JP"/>
              </w:rPr>
              <w:t>Пісочинській</w:t>
            </w:r>
            <w:proofErr w:type="spellEnd"/>
            <w:r w:rsidRPr="007E11B6">
              <w:rPr>
                <w:rFonts w:ascii="Times New Roman" w:eastAsia="MS Mincho" w:hAnsi="Times New Roman" w:cs="Times New Roman"/>
                <w:spacing w:val="-14"/>
                <w:sz w:val="20"/>
                <w:lang w:eastAsia="ja-JP"/>
              </w:rPr>
              <w:t xml:space="preserve"> ТГ, </w:t>
            </w:r>
            <w:proofErr w:type="spellStart"/>
            <w:r w:rsidRPr="007E11B6">
              <w:rPr>
                <w:rFonts w:ascii="Times New Roman" w:eastAsia="MS Mincho" w:hAnsi="Times New Roman" w:cs="Times New Roman"/>
                <w:spacing w:val="-14"/>
                <w:sz w:val="20"/>
                <w:lang w:eastAsia="ja-JP"/>
              </w:rPr>
              <w:t>Циркунівській</w:t>
            </w:r>
            <w:proofErr w:type="spellEnd"/>
            <w:r w:rsidRPr="007E11B6">
              <w:rPr>
                <w:rFonts w:ascii="Times New Roman" w:eastAsia="MS Mincho" w:hAnsi="Times New Roman" w:cs="Times New Roman"/>
                <w:spacing w:val="-14"/>
                <w:sz w:val="20"/>
                <w:lang w:eastAsia="ja-JP"/>
              </w:rPr>
              <w:t xml:space="preserve"> ТГ, </w:t>
            </w:r>
            <w:proofErr w:type="spellStart"/>
            <w:r w:rsidRPr="007E11B6">
              <w:rPr>
                <w:rFonts w:ascii="Times New Roman" w:eastAsia="MS Mincho" w:hAnsi="Times New Roman" w:cs="Times New Roman"/>
                <w:spacing w:val="-14"/>
                <w:sz w:val="20"/>
                <w:lang w:eastAsia="ja-JP"/>
              </w:rPr>
              <w:t>Люботинській</w:t>
            </w:r>
            <w:proofErr w:type="spellEnd"/>
            <w:r w:rsidRPr="007E11B6">
              <w:rPr>
                <w:rFonts w:ascii="Times New Roman" w:eastAsia="MS Mincho" w:hAnsi="Times New Roman" w:cs="Times New Roman"/>
                <w:spacing w:val="-14"/>
                <w:sz w:val="20"/>
                <w:lang w:eastAsia="ja-JP"/>
              </w:rPr>
              <w:t xml:space="preserve"> ТГ та м. Харків;</w:t>
            </w:r>
          </w:p>
          <w:p w:rsidR="008203C8" w:rsidRPr="007E11B6" w:rsidRDefault="008203C8" w:rsidP="007E11B6">
            <w:pPr>
              <w:widowControl w:val="0"/>
              <w:jc w:val="both"/>
              <w:rPr>
                <w:rFonts w:ascii="Times New Roman" w:eastAsia="MS Mincho" w:hAnsi="Times New Roman" w:cs="Times New Roman"/>
                <w:spacing w:val="-14"/>
                <w:sz w:val="20"/>
                <w:lang w:eastAsia="ja-JP"/>
              </w:rPr>
            </w:pPr>
            <w:r w:rsidRPr="007E11B6">
              <w:rPr>
                <w:rFonts w:ascii="Times New Roman" w:eastAsia="MS Mincho" w:hAnsi="Times New Roman" w:cs="Times New Roman"/>
                <w:spacing w:val="-14"/>
                <w:sz w:val="20"/>
                <w:lang w:eastAsia="ja-JP"/>
              </w:rPr>
              <w:t xml:space="preserve">1 – за підтримки «Фонду Східна Європа» у співпраці з ХВВБ «Фонд допомоги жертвам насилля» у м. Харків; </w:t>
            </w:r>
          </w:p>
          <w:p w:rsidR="008203C8" w:rsidRPr="007E11B6" w:rsidRDefault="008203C8" w:rsidP="007E11B6">
            <w:pPr>
              <w:widowControl w:val="0"/>
              <w:jc w:val="both"/>
              <w:rPr>
                <w:rFonts w:ascii="Times New Roman" w:eastAsia="MS Mincho" w:hAnsi="Times New Roman" w:cs="Times New Roman"/>
                <w:spacing w:val="-14"/>
                <w:sz w:val="20"/>
                <w:lang w:eastAsia="ja-JP"/>
              </w:rPr>
            </w:pPr>
            <w:r w:rsidRPr="007E11B6">
              <w:rPr>
                <w:rFonts w:ascii="Times New Roman" w:eastAsia="MS Mincho" w:hAnsi="Times New Roman" w:cs="Times New Roman"/>
                <w:spacing w:val="-14"/>
                <w:sz w:val="20"/>
                <w:lang w:eastAsia="ja-JP"/>
              </w:rPr>
              <w:t xml:space="preserve">1 – за підтримки ГО «Жіночий консорціум» та </w:t>
            </w:r>
            <w:proofErr w:type="spellStart"/>
            <w:r w:rsidRPr="007E11B6">
              <w:rPr>
                <w:rFonts w:ascii="Times New Roman" w:eastAsia="MS Mincho" w:hAnsi="Times New Roman" w:cs="Times New Roman"/>
                <w:spacing w:val="-14"/>
                <w:sz w:val="20"/>
                <w:lang w:eastAsia="ja-JP"/>
              </w:rPr>
              <w:t>Norwegian</w:t>
            </w:r>
            <w:proofErr w:type="spellEnd"/>
            <w:r w:rsidRPr="007E11B6">
              <w:rPr>
                <w:rFonts w:ascii="Times New Roman" w:eastAsia="MS Mincho" w:hAnsi="Times New Roman" w:cs="Times New Roman"/>
                <w:spacing w:val="-14"/>
                <w:sz w:val="20"/>
                <w:lang w:eastAsia="ja-JP"/>
              </w:rPr>
              <w:t xml:space="preserve"> </w:t>
            </w:r>
            <w:proofErr w:type="spellStart"/>
            <w:r w:rsidRPr="007E11B6">
              <w:rPr>
                <w:rFonts w:ascii="Times New Roman" w:eastAsia="MS Mincho" w:hAnsi="Times New Roman" w:cs="Times New Roman"/>
                <w:spacing w:val="-14"/>
                <w:sz w:val="20"/>
                <w:lang w:eastAsia="ja-JP"/>
              </w:rPr>
              <w:t>People’s</w:t>
            </w:r>
            <w:proofErr w:type="spellEnd"/>
            <w:r w:rsidRPr="007E11B6">
              <w:rPr>
                <w:rFonts w:ascii="Times New Roman" w:eastAsia="MS Mincho" w:hAnsi="Times New Roman" w:cs="Times New Roman"/>
                <w:spacing w:val="-14"/>
                <w:sz w:val="20"/>
                <w:lang w:eastAsia="ja-JP"/>
              </w:rPr>
              <w:t xml:space="preserve"> </w:t>
            </w:r>
            <w:proofErr w:type="spellStart"/>
            <w:r w:rsidRPr="007E11B6">
              <w:rPr>
                <w:rFonts w:ascii="Times New Roman" w:eastAsia="MS Mincho" w:hAnsi="Times New Roman" w:cs="Times New Roman"/>
                <w:spacing w:val="-14"/>
                <w:sz w:val="20"/>
                <w:lang w:eastAsia="ja-JP"/>
              </w:rPr>
              <w:t>Aid</w:t>
            </w:r>
            <w:proofErr w:type="spellEnd"/>
            <w:r w:rsidRPr="007E11B6">
              <w:rPr>
                <w:rFonts w:ascii="Times New Roman" w:eastAsia="MS Mincho" w:hAnsi="Times New Roman" w:cs="Times New Roman"/>
                <w:spacing w:val="-14"/>
                <w:sz w:val="20"/>
                <w:lang w:eastAsia="ja-JP"/>
              </w:rPr>
              <w:t xml:space="preserve"> у </w:t>
            </w:r>
            <w:proofErr w:type="spellStart"/>
            <w:r w:rsidRPr="007E11B6">
              <w:rPr>
                <w:rFonts w:ascii="Times New Roman" w:eastAsia="MS Mincho" w:hAnsi="Times New Roman" w:cs="Times New Roman"/>
                <w:spacing w:val="-14"/>
                <w:sz w:val="20"/>
                <w:lang w:eastAsia="ja-JP"/>
              </w:rPr>
              <w:t>Пісочинській</w:t>
            </w:r>
            <w:proofErr w:type="spellEnd"/>
            <w:r w:rsidRPr="007E11B6">
              <w:rPr>
                <w:rFonts w:ascii="Times New Roman" w:eastAsia="MS Mincho" w:hAnsi="Times New Roman" w:cs="Times New Roman"/>
                <w:spacing w:val="-14"/>
                <w:sz w:val="20"/>
                <w:lang w:eastAsia="ja-JP"/>
              </w:rPr>
              <w:t xml:space="preserve"> громаді;</w:t>
            </w:r>
          </w:p>
          <w:p w:rsidR="008203C8" w:rsidRPr="007E11B6" w:rsidRDefault="008203C8" w:rsidP="007E11B6">
            <w:pPr>
              <w:widowControl w:val="0"/>
              <w:jc w:val="both"/>
              <w:rPr>
                <w:rFonts w:ascii="Times New Roman" w:eastAsia="MS Mincho" w:hAnsi="Times New Roman" w:cs="Times New Roman"/>
                <w:spacing w:val="-14"/>
                <w:sz w:val="20"/>
                <w:lang w:eastAsia="ja-JP"/>
              </w:rPr>
            </w:pPr>
            <w:r w:rsidRPr="007E11B6">
              <w:rPr>
                <w:rFonts w:ascii="Times New Roman" w:eastAsia="MS Mincho" w:hAnsi="Times New Roman" w:cs="Times New Roman"/>
                <w:spacing w:val="-14"/>
                <w:sz w:val="20"/>
                <w:lang w:eastAsia="ja-JP"/>
              </w:rPr>
              <w:t xml:space="preserve">1 –  за підтримки </w:t>
            </w:r>
            <w:proofErr w:type="spellStart"/>
            <w:r w:rsidRPr="007E11B6">
              <w:rPr>
                <w:rFonts w:ascii="Times New Roman" w:eastAsia="MS Mincho" w:hAnsi="Times New Roman" w:cs="Times New Roman"/>
                <w:spacing w:val="-14"/>
                <w:sz w:val="20"/>
                <w:lang w:eastAsia="ja-JP"/>
              </w:rPr>
              <w:t>Восток</w:t>
            </w:r>
            <w:proofErr w:type="spellEnd"/>
            <w:r w:rsidRPr="007E11B6">
              <w:rPr>
                <w:rFonts w:ascii="Times New Roman" w:eastAsia="MS Mincho" w:hAnsi="Times New Roman" w:cs="Times New Roman"/>
                <w:spacing w:val="-14"/>
                <w:sz w:val="20"/>
                <w:lang w:eastAsia="ja-JP"/>
              </w:rPr>
              <w:t xml:space="preserve"> SOS та CARE у м. Харків;</w:t>
            </w:r>
          </w:p>
          <w:p w:rsidR="008203C8" w:rsidRPr="007E11B6" w:rsidRDefault="008203C8" w:rsidP="007E11B6">
            <w:pPr>
              <w:widowControl w:val="0"/>
              <w:jc w:val="both"/>
              <w:rPr>
                <w:rFonts w:ascii="Times New Roman" w:eastAsia="MS Mincho" w:hAnsi="Times New Roman" w:cs="Times New Roman"/>
                <w:spacing w:val="-14"/>
                <w:sz w:val="20"/>
                <w:lang w:eastAsia="ja-JP"/>
              </w:rPr>
            </w:pPr>
            <w:r w:rsidRPr="007E11B6">
              <w:rPr>
                <w:rFonts w:ascii="Times New Roman" w:eastAsia="MS Mincho" w:hAnsi="Times New Roman" w:cs="Times New Roman"/>
                <w:spacing w:val="-14"/>
                <w:sz w:val="20"/>
                <w:lang w:eastAsia="ja-JP"/>
              </w:rPr>
              <w:t>2 – за підтримки UNFPA та МБФ «</w:t>
            </w:r>
            <w:proofErr w:type="spellStart"/>
            <w:r w:rsidRPr="007E11B6">
              <w:rPr>
                <w:rFonts w:ascii="Times New Roman" w:eastAsia="MS Mincho" w:hAnsi="Times New Roman" w:cs="Times New Roman"/>
                <w:spacing w:val="-14"/>
                <w:sz w:val="20"/>
                <w:lang w:eastAsia="ja-JP"/>
              </w:rPr>
              <w:t>Ініциатива</w:t>
            </w:r>
            <w:proofErr w:type="spellEnd"/>
            <w:r w:rsidRPr="007E11B6">
              <w:rPr>
                <w:rFonts w:ascii="Times New Roman" w:eastAsia="MS Mincho" w:hAnsi="Times New Roman" w:cs="Times New Roman"/>
                <w:spacing w:val="-14"/>
                <w:sz w:val="20"/>
                <w:lang w:eastAsia="ja-JP"/>
              </w:rPr>
              <w:t>» у м. Харків (простори «Вільна» стаціонарний та мобільний);</w:t>
            </w:r>
          </w:p>
          <w:p w:rsidR="008203C8" w:rsidRPr="007E11B6" w:rsidRDefault="008203C8" w:rsidP="007E11B6">
            <w:pPr>
              <w:widowControl w:val="0"/>
              <w:jc w:val="both"/>
              <w:rPr>
                <w:rFonts w:ascii="Times New Roman" w:eastAsia="MS Mincho" w:hAnsi="Times New Roman" w:cs="Times New Roman"/>
                <w:spacing w:val="-14"/>
                <w:sz w:val="20"/>
                <w:lang w:eastAsia="ja-JP"/>
              </w:rPr>
            </w:pPr>
            <w:r w:rsidRPr="007E11B6">
              <w:rPr>
                <w:rFonts w:ascii="Times New Roman" w:eastAsia="MS Mincho" w:hAnsi="Times New Roman" w:cs="Times New Roman"/>
                <w:spacing w:val="-14"/>
                <w:sz w:val="20"/>
                <w:lang w:eastAsia="ja-JP"/>
              </w:rPr>
              <w:t xml:space="preserve">11 – за підтримки ГО «Мирне небо Харкова» (6 – у м. Харків, Ізюмській, </w:t>
            </w:r>
            <w:proofErr w:type="spellStart"/>
            <w:r w:rsidRPr="007E11B6">
              <w:rPr>
                <w:rFonts w:ascii="Times New Roman" w:eastAsia="MS Mincho" w:hAnsi="Times New Roman" w:cs="Times New Roman"/>
                <w:spacing w:val="-14"/>
                <w:sz w:val="20"/>
                <w:lang w:eastAsia="ja-JP"/>
              </w:rPr>
              <w:t>Пісочинській</w:t>
            </w:r>
            <w:proofErr w:type="spellEnd"/>
            <w:r w:rsidRPr="007E11B6">
              <w:rPr>
                <w:rFonts w:ascii="Times New Roman" w:eastAsia="MS Mincho" w:hAnsi="Times New Roman" w:cs="Times New Roman"/>
                <w:spacing w:val="-14"/>
                <w:sz w:val="20"/>
                <w:lang w:eastAsia="ja-JP"/>
              </w:rPr>
              <w:t xml:space="preserve">, Дергачівській, </w:t>
            </w:r>
            <w:proofErr w:type="spellStart"/>
            <w:r w:rsidRPr="007E11B6">
              <w:rPr>
                <w:rFonts w:ascii="Times New Roman" w:eastAsia="MS Mincho" w:hAnsi="Times New Roman" w:cs="Times New Roman"/>
                <w:spacing w:val="-14"/>
                <w:sz w:val="20"/>
                <w:lang w:eastAsia="ja-JP"/>
              </w:rPr>
              <w:t>Золочівській</w:t>
            </w:r>
            <w:proofErr w:type="spellEnd"/>
            <w:r w:rsidRPr="007E11B6">
              <w:rPr>
                <w:rFonts w:ascii="Times New Roman" w:eastAsia="MS Mincho" w:hAnsi="Times New Roman" w:cs="Times New Roman"/>
                <w:spacing w:val="-14"/>
                <w:sz w:val="20"/>
                <w:lang w:eastAsia="ja-JP"/>
              </w:rPr>
              <w:t xml:space="preserve">, </w:t>
            </w:r>
            <w:proofErr w:type="spellStart"/>
            <w:r w:rsidRPr="007E11B6">
              <w:rPr>
                <w:rFonts w:ascii="Times New Roman" w:eastAsia="MS Mincho" w:hAnsi="Times New Roman" w:cs="Times New Roman"/>
                <w:spacing w:val="-14"/>
                <w:sz w:val="20"/>
                <w:lang w:eastAsia="ja-JP"/>
              </w:rPr>
              <w:t>Малоданилівській</w:t>
            </w:r>
            <w:proofErr w:type="spellEnd"/>
            <w:r w:rsidRPr="007E11B6">
              <w:rPr>
                <w:rFonts w:ascii="Times New Roman" w:eastAsia="MS Mincho" w:hAnsi="Times New Roman" w:cs="Times New Roman"/>
                <w:spacing w:val="-14"/>
                <w:sz w:val="20"/>
                <w:lang w:eastAsia="ja-JP"/>
              </w:rPr>
              <w:t xml:space="preserve"> громадах);</w:t>
            </w:r>
          </w:p>
          <w:p w:rsidR="008203C8" w:rsidRPr="007E11B6" w:rsidRDefault="008203C8" w:rsidP="007E11B6">
            <w:pPr>
              <w:widowControl w:val="0"/>
              <w:jc w:val="both"/>
              <w:rPr>
                <w:rFonts w:ascii="Times New Roman" w:eastAsia="MS Mincho" w:hAnsi="Times New Roman" w:cs="Times New Roman"/>
                <w:spacing w:val="-14"/>
                <w:sz w:val="20"/>
                <w:lang w:eastAsia="ja-JP"/>
              </w:rPr>
            </w:pPr>
            <w:r w:rsidRPr="007E11B6">
              <w:rPr>
                <w:rFonts w:ascii="Times New Roman" w:eastAsia="MS Mincho" w:hAnsi="Times New Roman" w:cs="Times New Roman"/>
                <w:spacing w:val="-14"/>
                <w:sz w:val="20"/>
                <w:lang w:eastAsia="ja-JP"/>
              </w:rPr>
              <w:t>1</w:t>
            </w:r>
            <w:r w:rsidRPr="007E11B6">
              <w:rPr>
                <w:rFonts w:ascii="Times New Roman" w:eastAsia="MS Mincho" w:hAnsi="Times New Roman" w:cs="Times New Roman"/>
                <w:spacing w:val="-14"/>
                <w:sz w:val="20"/>
                <w:lang w:eastAsia="ja-JP"/>
              </w:rPr>
              <w:tab/>
              <w:t xml:space="preserve">– за підтримки </w:t>
            </w:r>
            <w:proofErr w:type="spellStart"/>
            <w:r w:rsidRPr="007E11B6">
              <w:rPr>
                <w:rFonts w:ascii="Times New Roman" w:eastAsia="MS Mincho" w:hAnsi="Times New Roman" w:cs="Times New Roman"/>
                <w:spacing w:val="-14"/>
                <w:sz w:val="20"/>
                <w:lang w:eastAsia="ja-JP"/>
              </w:rPr>
              <w:t>Corus</w:t>
            </w:r>
            <w:proofErr w:type="spellEnd"/>
            <w:r w:rsidRPr="007E11B6">
              <w:rPr>
                <w:rFonts w:ascii="Times New Roman" w:eastAsia="MS Mincho" w:hAnsi="Times New Roman" w:cs="Times New Roman"/>
                <w:spacing w:val="-14"/>
                <w:sz w:val="20"/>
                <w:lang w:eastAsia="ja-JP"/>
              </w:rPr>
              <w:t xml:space="preserve"> </w:t>
            </w:r>
            <w:proofErr w:type="spellStart"/>
            <w:r w:rsidRPr="007E11B6">
              <w:rPr>
                <w:rFonts w:ascii="Times New Roman" w:eastAsia="MS Mincho" w:hAnsi="Times New Roman" w:cs="Times New Roman"/>
                <w:spacing w:val="-14"/>
                <w:sz w:val="20"/>
                <w:lang w:eastAsia="ja-JP"/>
              </w:rPr>
              <w:t>International</w:t>
            </w:r>
            <w:proofErr w:type="spellEnd"/>
            <w:r w:rsidRPr="007E11B6">
              <w:rPr>
                <w:rFonts w:ascii="Times New Roman" w:eastAsia="MS Mincho" w:hAnsi="Times New Roman" w:cs="Times New Roman"/>
                <w:spacing w:val="-14"/>
                <w:sz w:val="20"/>
                <w:lang w:eastAsia="ja-JP"/>
              </w:rPr>
              <w:t xml:space="preserve"> в </w:t>
            </w:r>
            <w:proofErr w:type="spellStart"/>
            <w:r w:rsidRPr="007E11B6">
              <w:rPr>
                <w:rFonts w:ascii="Times New Roman" w:eastAsia="MS Mincho" w:hAnsi="Times New Roman" w:cs="Times New Roman"/>
                <w:spacing w:val="-14"/>
                <w:sz w:val="20"/>
                <w:lang w:eastAsia="ja-JP"/>
              </w:rPr>
              <w:t>Лозівські</w:t>
            </w:r>
            <w:proofErr w:type="spellEnd"/>
            <w:r w:rsidRPr="007E11B6">
              <w:rPr>
                <w:rFonts w:ascii="Times New Roman" w:eastAsia="MS Mincho" w:hAnsi="Times New Roman" w:cs="Times New Roman"/>
                <w:spacing w:val="-14"/>
                <w:sz w:val="20"/>
                <w:lang w:eastAsia="ja-JP"/>
              </w:rPr>
              <w:t xml:space="preserve"> ТГ;</w:t>
            </w:r>
          </w:p>
          <w:p w:rsidR="008203C8" w:rsidRPr="007E11B6" w:rsidRDefault="008203C8" w:rsidP="007E11B6">
            <w:pPr>
              <w:widowControl w:val="0"/>
              <w:jc w:val="both"/>
              <w:rPr>
                <w:rFonts w:ascii="Times New Roman" w:eastAsia="MS Mincho" w:hAnsi="Times New Roman" w:cs="Times New Roman"/>
                <w:spacing w:val="-14"/>
                <w:sz w:val="20"/>
                <w:lang w:eastAsia="ja-JP"/>
              </w:rPr>
            </w:pPr>
            <w:r w:rsidRPr="007E11B6">
              <w:rPr>
                <w:rFonts w:ascii="Times New Roman" w:eastAsia="MS Mincho" w:hAnsi="Times New Roman" w:cs="Times New Roman"/>
                <w:spacing w:val="-14"/>
                <w:sz w:val="20"/>
                <w:lang w:eastAsia="ja-JP"/>
              </w:rPr>
              <w:t>1 – за підтримки ГО «Дівчата» у м. Харків;</w:t>
            </w:r>
          </w:p>
          <w:p w:rsidR="008203C8" w:rsidRDefault="008203C8" w:rsidP="007E11B6">
            <w:pPr>
              <w:widowControl w:val="0"/>
              <w:jc w:val="both"/>
              <w:rPr>
                <w:rFonts w:ascii="Times New Roman" w:eastAsia="MS Mincho" w:hAnsi="Times New Roman" w:cs="Times New Roman"/>
                <w:spacing w:val="-14"/>
                <w:sz w:val="20"/>
                <w:lang w:eastAsia="ja-JP"/>
              </w:rPr>
            </w:pPr>
            <w:r w:rsidRPr="007E11B6">
              <w:rPr>
                <w:rFonts w:ascii="Times New Roman" w:eastAsia="MS Mincho" w:hAnsi="Times New Roman" w:cs="Times New Roman"/>
                <w:spacing w:val="-14"/>
                <w:sz w:val="20"/>
                <w:lang w:eastAsia="ja-JP"/>
              </w:rPr>
              <w:t>1 – за підтримки Мі</w:t>
            </w:r>
            <w:r>
              <w:rPr>
                <w:rFonts w:ascii="Times New Roman" w:eastAsia="MS Mincho" w:hAnsi="Times New Roman" w:cs="Times New Roman"/>
                <w:spacing w:val="-14"/>
                <w:sz w:val="20"/>
                <w:lang w:eastAsia="ja-JP"/>
              </w:rPr>
              <w:t xml:space="preserve">жнародного медичного </w:t>
            </w:r>
            <w:proofErr w:type="spellStart"/>
            <w:r>
              <w:rPr>
                <w:rFonts w:ascii="Times New Roman" w:eastAsia="MS Mincho" w:hAnsi="Times New Roman" w:cs="Times New Roman"/>
                <w:spacing w:val="-14"/>
                <w:sz w:val="20"/>
                <w:lang w:eastAsia="ja-JP"/>
              </w:rPr>
              <w:t>Корпуса</w:t>
            </w:r>
            <w:proofErr w:type="spellEnd"/>
            <w:r>
              <w:rPr>
                <w:rFonts w:ascii="Times New Roman" w:eastAsia="MS Mincho" w:hAnsi="Times New Roman" w:cs="Times New Roman"/>
                <w:spacing w:val="-14"/>
                <w:sz w:val="20"/>
                <w:lang w:eastAsia="ja-JP"/>
              </w:rPr>
              <w:t xml:space="preserve"> у </w:t>
            </w:r>
            <w:r w:rsidRPr="007E11B6">
              <w:rPr>
                <w:rFonts w:ascii="Times New Roman" w:eastAsia="MS Mincho" w:hAnsi="Times New Roman" w:cs="Times New Roman"/>
                <w:spacing w:val="-14"/>
                <w:sz w:val="20"/>
                <w:lang w:eastAsia="ja-JP"/>
              </w:rPr>
              <w:t xml:space="preserve"> м. Харків.</w:t>
            </w:r>
          </w:p>
          <w:p w:rsidR="008203C8" w:rsidRPr="0074406D" w:rsidRDefault="008203C8" w:rsidP="001B0245">
            <w:pPr>
              <w:widowControl w:val="0"/>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 xml:space="preserve">В рамках </w:t>
            </w:r>
            <w:proofErr w:type="spellStart"/>
            <w:r w:rsidRPr="0074406D">
              <w:rPr>
                <w:rFonts w:ascii="Times New Roman" w:eastAsia="Times New Roman" w:hAnsi="Times New Roman" w:cs="Times New Roman"/>
                <w:spacing w:val="-14"/>
                <w:sz w:val="20"/>
                <w:szCs w:val="20"/>
                <w:lang w:eastAsia="ru-RU"/>
              </w:rPr>
              <w:t>проєкту</w:t>
            </w:r>
            <w:proofErr w:type="spellEnd"/>
            <w:r w:rsidRPr="0074406D">
              <w:rPr>
                <w:rFonts w:ascii="Times New Roman" w:eastAsia="Times New Roman" w:hAnsi="Times New Roman" w:cs="Times New Roman"/>
                <w:spacing w:val="-14"/>
                <w:sz w:val="20"/>
                <w:szCs w:val="20"/>
                <w:lang w:eastAsia="ru-RU"/>
              </w:rPr>
              <w:t xml:space="preserve"> «Жінки України: залучені, спроможні, незламні», що впроваджувався організацією Пакт за підтримки Уряду Канади в Чугуївській, </w:t>
            </w:r>
            <w:proofErr w:type="spellStart"/>
            <w:r w:rsidRPr="0074406D">
              <w:rPr>
                <w:rFonts w:ascii="Times New Roman" w:eastAsia="Times New Roman" w:hAnsi="Times New Roman" w:cs="Times New Roman"/>
                <w:spacing w:val="-14"/>
                <w:sz w:val="20"/>
                <w:szCs w:val="20"/>
                <w:lang w:eastAsia="ru-RU"/>
              </w:rPr>
              <w:t>Безлюдівській</w:t>
            </w:r>
            <w:proofErr w:type="spellEnd"/>
            <w:r w:rsidRPr="0074406D">
              <w:rPr>
                <w:rFonts w:ascii="Times New Roman" w:eastAsia="Times New Roman" w:hAnsi="Times New Roman" w:cs="Times New Roman"/>
                <w:spacing w:val="-14"/>
                <w:sz w:val="20"/>
                <w:szCs w:val="20"/>
                <w:lang w:eastAsia="ru-RU"/>
              </w:rPr>
              <w:t xml:space="preserve">, </w:t>
            </w:r>
            <w:proofErr w:type="spellStart"/>
            <w:r w:rsidRPr="0074406D">
              <w:rPr>
                <w:rFonts w:ascii="Times New Roman" w:eastAsia="Times New Roman" w:hAnsi="Times New Roman" w:cs="Times New Roman"/>
                <w:spacing w:val="-14"/>
                <w:sz w:val="20"/>
                <w:szCs w:val="20"/>
                <w:lang w:eastAsia="ru-RU"/>
              </w:rPr>
              <w:t>Пісочинській</w:t>
            </w:r>
            <w:proofErr w:type="spellEnd"/>
            <w:r w:rsidRPr="0074406D">
              <w:rPr>
                <w:rFonts w:ascii="Times New Roman" w:eastAsia="Times New Roman" w:hAnsi="Times New Roman" w:cs="Times New Roman"/>
                <w:spacing w:val="-14"/>
                <w:sz w:val="20"/>
                <w:szCs w:val="20"/>
                <w:lang w:eastAsia="ru-RU"/>
              </w:rPr>
              <w:t xml:space="preserve">, </w:t>
            </w:r>
            <w:proofErr w:type="spellStart"/>
            <w:r w:rsidRPr="0074406D">
              <w:rPr>
                <w:rFonts w:ascii="Times New Roman" w:eastAsia="Times New Roman" w:hAnsi="Times New Roman" w:cs="Times New Roman"/>
                <w:spacing w:val="-14"/>
                <w:sz w:val="20"/>
                <w:szCs w:val="20"/>
                <w:lang w:eastAsia="ru-RU"/>
              </w:rPr>
              <w:t>Роганській</w:t>
            </w:r>
            <w:proofErr w:type="spellEnd"/>
            <w:r w:rsidRPr="0074406D">
              <w:rPr>
                <w:rFonts w:ascii="Times New Roman" w:eastAsia="Times New Roman" w:hAnsi="Times New Roman" w:cs="Times New Roman"/>
                <w:spacing w:val="-14"/>
                <w:sz w:val="20"/>
                <w:szCs w:val="20"/>
                <w:lang w:eastAsia="ru-RU"/>
              </w:rPr>
              <w:t xml:space="preserve"> громадах Харківської області, БО «БФ "Фонд соціального здоров'я», ГО «Харківський центр волонтерів», БО «БФ "Крок в нове життя» проведено дослідження з метою комплексного аналізу потреб жінок вразливих категорій  та жінок ВПО у спеціалізованих послугах під час війни в Україні.</w:t>
            </w:r>
          </w:p>
        </w:tc>
        <w:tc>
          <w:tcPr>
            <w:tcW w:w="1276" w:type="dxa"/>
            <w:gridSpan w:val="2"/>
          </w:tcPr>
          <w:p w:rsidR="008203C8" w:rsidRPr="0074406D" w:rsidRDefault="008203C8" w:rsidP="00E37103">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lastRenderedPageBreak/>
              <w:t>викон</w:t>
            </w:r>
            <w:r>
              <w:rPr>
                <w:rFonts w:ascii="Times New Roman" w:hAnsi="Times New Roman" w:cs="Times New Roman"/>
                <w:spacing w:val="-14"/>
                <w:sz w:val="20"/>
                <w:szCs w:val="20"/>
              </w:rPr>
              <w:t>ано</w:t>
            </w:r>
          </w:p>
        </w:tc>
      </w:tr>
      <w:tr w:rsidR="008203C8" w:rsidRPr="0074406D" w:rsidTr="00B90F27">
        <w:tc>
          <w:tcPr>
            <w:tcW w:w="2536" w:type="dxa"/>
          </w:tcPr>
          <w:p w:rsidR="008203C8" w:rsidRPr="0074406D" w:rsidRDefault="008203C8" w:rsidP="000A7B2B">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807289">
            <w:pPr>
              <w:pStyle w:val="a3"/>
              <w:ind w:left="0"/>
              <w:jc w:val="both"/>
              <w:rPr>
                <w:rFonts w:ascii="Times New Roman" w:eastAsia="MS Mincho" w:hAnsi="Times New Roman" w:cs="Times New Roman"/>
                <w:spacing w:val="-14"/>
                <w:sz w:val="20"/>
                <w:lang w:eastAsia="ja-JP"/>
              </w:rPr>
            </w:pPr>
            <w:r>
              <w:rPr>
                <w:rFonts w:ascii="Times New Roman" w:eastAsia="MS Mincho" w:hAnsi="Times New Roman" w:cs="Times New Roman"/>
                <w:spacing w:val="-14"/>
                <w:sz w:val="20"/>
                <w:lang w:eastAsia="ja-JP"/>
              </w:rPr>
              <w:t>6</w:t>
            </w:r>
            <w:r w:rsidRPr="0074406D">
              <w:rPr>
                <w:rFonts w:ascii="Times New Roman" w:eastAsia="MS Mincho" w:hAnsi="Times New Roman" w:cs="Times New Roman"/>
                <w:spacing w:val="-14"/>
                <w:sz w:val="20"/>
                <w:lang w:eastAsia="ja-JP"/>
              </w:rPr>
              <w:t>) проведення циклу тренінгів/семінарів для жінок і дівчат, які постраждали від різних видів конфліктів</w:t>
            </w:r>
          </w:p>
        </w:tc>
        <w:tc>
          <w:tcPr>
            <w:tcW w:w="1117" w:type="dxa"/>
          </w:tcPr>
          <w:p w:rsidR="008203C8" w:rsidRPr="0074406D" w:rsidRDefault="008203C8" w:rsidP="00417C7B">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DC37F6">
            <w:pPr>
              <w:jc w:val="both"/>
              <w:rPr>
                <w:rFonts w:ascii="Times New Roman" w:hAnsi="Times New Roman" w:cs="Times New Roman"/>
                <w:spacing w:val="-14"/>
                <w:sz w:val="20"/>
                <w:szCs w:val="20"/>
              </w:rPr>
            </w:pPr>
            <w:r w:rsidRPr="0074406D">
              <w:rPr>
                <w:rFonts w:ascii="Times New Roman" w:eastAsia="Times New Roman" w:hAnsi="Times New Roman" w:cs="Times New Roman"/>
                <w:spacing w:val="-14"/>
                <w:sz w:val="20"/>
                <w:szCs w:val="20"/>
                <w:lang w:eastAsia="ru-RU"/>
              </w:rPr>
              <w:t>З метою надання психосоціальної допомоги; юридичних консультацій, проведення тренінгів/семінарів для жінок та розвивальних заходів для дітей,  за підтримки міжнародних орган</w:t>
            </w:r>
            <w:r>
              <w:rPr>
                <w:rFonts w:ascii="Times New Roman" w:eastAsia="Times New Roman" w:hAnsi="Times New Roman" w:cs="Times New Roman"/>
                <w:spacing w:val="-14"/>
                <w:sz w:val="20"/>
                <w:szCs w:val="20"/>
                <w:lang w:eastAsia="ru-RU"/>
              </w:rPr>
              <w:t xml:space="preserve">ізацій в області відкрито 27 </w:t>
            </w:r>
            <w:r w:rsidRPr="0074406D">
              <w:rPr>
                <w:rFonts w:ascii="Times New Roman" w:eastAsia="Times New Roman" w:hAnsi="Times New Roman" w:cs="Times New Roman"/>
                <w:spacing w:val="-14"/>
                <w:sz w:val="20"/>
                <w:szCs w:val="20"/>
                <w:lang w:eastAsia="ru-RU"/>
              </w:rPr>
              <w:t>безпечних просторів для жінок та дівчат.</w:t>
            </w:r>
          </w:p>
          <w:p w:rsidR="008203C8" w:rsidRPr="0074406D" w:rsidRDefault="008203C8" w:rsidP="002643C8">
            <w:pPr>
              <w:tabs>
                <w:tab w:val="left" w:pos="2865"/>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На базі Центру </w:t>
            </w:r>
            <w:proofErr w:type="spellStart"/>
            <w:r w:rsidRPr="0074406D">
              <w:rPr>
                <w:rFonts w:ascii="Times New Roman" w:hAnsi="Times New Roman" w:cs="Times New Roman"/>
                <w:spacing w:val="-14"/>
                <w:sz w:val="20"/>
                <w:szCs w:val="20"/>
              </w:rPr>
              <w:t>позаосвітньої</w:t>
            </w:r>
            <w:proofErr w:type="spellEnd"/>
            <w:r w:rsidRPr="0074406D">
              <w:rPr>
                <w:rFonts w:ascii="Times New Roman" w:hAnsi="Times New Roman" w:cs="Times New Roman"/>
                <w:spacing w:val="-14"/>
                <w:sz w:val="20"/>
                <w:szCs w:val="20"/>
              </w:rPr>
              <w:t xml:space="preserve"> діяльності Харківського національного університету  імені В.Н. Каразіна у рамках проведення лекційного курсу з психологічної підтримки проведено лекції «Попередження насильства та надання соціально-психологічної допомоги постраждалим від домашнього та/або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зумовленого насильства», «</w:t>
            </w:r>
            <w:proofErr w:type="spellStart"/>
            <w:r w:rsidRPr="0074406D">
              <w:rPr>
                <w:rFonts w:ascii="Times New Roman" w:hAnsi="Times New Roman" w:cs="Times New Roman"/>
                <w:spacing w:val="-14"/>
                <w:sz w:val="20"/>
                <w:szCs w:val="20"/>
              </w:rPr>
              <w:t>Емоційі</w:t>
            </w:r>
            <w:proofErr w:type="spellEnd"/>
            <w:r w:rsidRPr="0074406D">
              <w:rPr>
                <w:rFonts w:ascii="Times New Roman" w:hAnsi="Times New Roman" w:cs="Times New Roman"/>
                <w:spacing w:val="-14"/>
                <w:sz w:val="20"/>
                <w:szCs w:val="20"/>
              </w:rPr>
              <w:t xml:space="preserve"> гойдалки. Пошук ресурсів для емоційної стабілізації», «</w:t>
            </w:r>
            <w:proofErr w:type="spellStart"/>
            <w:r w:rsidRPr="0074406D">
              <w:rPr>
                <w:rFonts w:ascii="Times New Roman" w:hAnsi="Times New Roman" w:cs="Times New Roman"/>
                <w:spacing w:val="-14"/>
                <w:sz w:val="20"/>
                <w:szCs w:val="20"/>
              </w:rPr>
              <w:t>Психоедукація</w:t>
            </w:r>
            <w:proofErr w:type="spellEnd"/>
            <w:r w:rsidRPr="0074406D">
              <w:rPr>
                <w:rFonts w:ascii="Times New Roman" w:hAnsi="Times New Roman" w:cs="Times New Roman"/>
                <w:spacing w:val="-14"/>
                <w:sz w:val="20"/>
                <w:szCs w:val="20"/>
              </w:rPr>
              <w:t xml:space="preserve"> як спосіб запобігання стресу». Викладачами  соціологічного факультету вишу проведено лекції «Медіа-вимір культури зґвалтування: як говорять про ґвалтівників і жертв у новинних сюжетах»,  «Культура згоди VS Культура зґвалтування: у чому відмінність?». </w:t>
            </w:r>
          </w:p>
          <w:p w:rsidR="008203C8" w:rsidRPr="0074406D" w:rsidRDefault="008203C8" w:rsidP="002643C8">
            <w:pPr>
              <w:tabs>
                <w:tab w:val="left" w:pos="2865"/>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У межах реалізація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ГО «Ла </w:t>
            </w:r>
            <w:proofErr w:type="spellStart"/>
            <w:r w:rsidRPr="0074406D">
              <w:rPr>
                <w:rFonts w:ascii="Times New Roman" w:hAnsi="Times New Roman" w:cs="Times New Roman"/>
                <w:spacing w:val="-14"/>
                <w:sz w:val="20"/>
                <w:szCs w:val="20"/>
              </w:rPr>
              <w:t>Страда</w:t>
            </w:r>
            <w:proofErr w:type="spellEnd"/>
            <w:r w:rsidRPr="0074406D">
              <w:rPr>
                <w:rFonts w:ascii="Times New Roman" w:hAnsi="Times New Roman" w:cs="Times New Roman"/>
                <w:spacing w:val="-14"/>
                <w:sz w:val="20"/>
                <w:szCs w:val="20"/>
              </w:rPr>
              <w:t xml:space="preserve">-Україна» «Попередження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зумовленого насильства, торгівлі людьми та порушення прав дитини: надання послуг для постраждалих осіб»  за підтримки міжнародної організації «Хліб для світу» </w:t>
            </w:r>
            <w:proofErr w:type="spellStart"/>
            <w:r w:rsidRPr="0074406D">
              <w:rPr>
                <w:rFonts w:ascii="Times New Roman" w:hAnsi="Times New Roman" w:cs="Times New Roman"/>
                <w:spacing w:val="-14"/>
                <w:sz w:val="20"/>
                <w:szCs w:val="20"/>
              </w:rPr>
              <w:t>фахівчинею</w:t>
            </w:r>
            <w:proofErr w:type="spellEnd"/>
            <w:r w:rsidRPr="0074406D">
              <w:rPr>
                <w:rFonts w:ascii="Times New Roman" w:hAnsi="Times New Roman" w:cs="Times New Roman"/>
                <w:spacing w:val="-14"/>
                <w:sz w:val="20"/>
                <w:szCs w:val="20"/>
              </w:rPr>
              <w:t xml:space="preserve"> Департаменту науки і </w:t>
            </w:r>
            <w:proofErr w:type="spellStart"/>
            <w:r w:rsidRPr="0074406D">
              <w:rPr>
                <w:rFonts w:ascii="Times New Roman" w:hAnsi="Times New Roman" w:cs="Times New Roman"/>
                <w:spacing w:val="-14"/>
                <w:sz w:val="20"/>
                <w:szCs w:val="20"/>
              </w:rPr>
              <w:t>осіти</w:t>
            </w:r>
            <w:proofErr w:type="spellEnd"/>
            <w:r w:rsidRPr="0074406D">
              <w:rPr>
                <w:rFonts w:ascii="Times New Roman" w:hAnsi="Times New Roman" w:cs="Times New Roman"/>
                <w:spacing w:val="-14"/>
                <w:sz w:val="20"/>
                <w:szCs w:val="20"/>
              </w:rPr>
              <w:t xml:space="preserve"> ХОВА  проведено 4 онлайн </w:t>
            </w:r>
            <w:proofErr w:type="spellStart"/>
            <w:r w:rsidRPr="0074406D">
              <w:rPr>
                <w:rFonts w:ascii="Times New Roman" w:hAnsi="Times New Roman" w:cs="Times New Roman"/>
                <w:spacing w:val="-14"/>
                <w:sz w:val="20"/>
                <w:szCs w:val="20"/>
              </w:rPr>
              <w:t>вебінари</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зумовлене і сексуальне насильство: виклики під час війни»  для студентів Харківського національного педагогічного університету імені Г.С. Сковороди.</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B90F27">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0A7B2B">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F222A5">
            <w:pPr>
              <w:pStyle w:val="a3"/>
              <w:ind w:left="0"/>
              <w:jc w:val="both"/>
              <w:rPr>
                <w:rFonts w:ascii="Times New Roman" w:eastAsia="MS Mincho" w:hAnsi="Times New Roman" w:cs="Times New Roman"/>
                <w:spacing w:val="-14"/>
                <w:sz w:val="20"/>
                <w:lang w:eastAsia="ja-JP"/>
              </w:rPr>
            </w:pPr>
            <w:r>
              <w:rPr>
                <w:rFonts w:ascii="Times New Roman" w:eastAsia="MS Mincho" w:hAnsi="Times New Roman" w:cs="Times New Roman"/>
                <w:spacing w:val="-14"/>
                <w:sz w:val="20"/>
                <w:lang w:eastAsia="ja-JP"/>
              </w:rPr>
              <w:t>8</w:t>
            </w:r>
            <w:r w:rsidRPr="0074406D">
              <w:rPr>
                <w:rFonts w:ascii="Times New Roman" w:eastAsia="MS Mincho" w:hAnsi="Times New Roman" w:cs="Times New Roman"/>
                <w:spacing w:val="-14"/>
                <w:sz w:val="20"/>
                <w:lang w:eastAsia="ja-JP"/>
              </w:rPr>
              <w:t xml:space="preserve">) проведення короткострокових курсів підвищення кваліфікації / тренінгів для фахівців із соціальної роботи, які залишилися працювати у прифронтових регіонах, з питань соціальної роботи з постраждалими від агресії </w:t>
            </w:r>
            <w:r w:rsidRPr="0074406D">
              <w:rPr>
                <w:rFonts w:ascii="Times New Roman" w:eastAsia="MS Mincho" w:hAnsi="Times New Roman" w:cs="Times New Roman"/>
                <w:spacing w:val="-14"/>
                <w:sz w:val="20"/>
                <w:lang w:eastAsia="ja-JP"/>
              </w:rPr>
              <w:lastRenderedPageBreak/>
              <w:t>Російської Федерації</w:t>
            </w:r>
          </w:p>
        </w:tc>
        <w:tc>
          <w:tcPr>
            <w:tcW w:w="1117" w:type="dxa"/>
          </w:tcPr>
          <w:p w:rsidR="008203C8" w:rsidRPr="0074406D" w:rsidRDefault="008203C8" w:rsidP="00417C7B">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lastRenderedPageBreak/>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F222A5">
            <w:pPr>
              <w:widowControl w:val="0"/>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 xml:space="preserve">Протягом 2023 року для фахівців із соціальної роботи центрів надання соціальних послуг в тому числі тих, які залишилися працювати у прифронтових районах області проведено низку </w:t>
            </w:r>
            <w:proofErr w:type="spellStart"/>
            <w:r w:rsidRPr="0074406D">
              <w:rPr>
                <w:rFonts w:ascii="Times New Roman" w:eastAsia="Calibri" w:hAnsi="Times New Roman" w:cs="Times New Roman"/>
                <w:bCs/>
                <w:spacing w:val="-14"/>
                <w:sz w:val="20"/>
              </w:rPr>
              <w:t>вебінарів</w:t>
            </w:r>
            <w:proofErr w:type="spellEnd"/>
            <w:r w:rsidRPr="0074406D">
              <w:rPr>
                <w:rFonts w:ascii="Times New Roman" w:eastAsia="Calibri" w:hAnsi="Times New Roman" w:cs="Times New Roman"/>
                <w:bCs/>
                <w:spacing w:val="-14"/>
                <w:sz w:val="20"/>
              </w:rPr>
              <w:t xml:space="preserve">, тренінгів </w:t>
            </w:r>
            <w:r w:rsidRPr="0074406D">
              <w:rPr>
                <w:rFonts w:ascii="Times New Roman" w:eastAsia="MS Mincho" w:hAnsi="Times New Roman" w:cs="Times New Roman"/>
                <w:spacing w:val="-14"/>
                <w:sz w:val="20"/>
                <w:lang w:eastAsia="ja-JP"/>
              </w:rPr>
              <w:t xml:space="preserve">з питань соціальної роботи з постраждалими від агресії </w:t>
            </w:r>
            <w:proofErr w:type="spellStart"/>
            <w:r w:rsidRPr="0074406D">
              <w:rPr>
                <w:rFonts w:ascii="Times New Roman" w:eastAsia="MS Mincho" w:hAnsi="Times New Roman" w:cs="Times New Roman"/>
                <w:spacing w:val="-14"/>
                <w:sz w:val="20"/>
                <w:lang w:eastAsia="ja-JP"/>
              </w:rPr>
              <w:t>рф</w:t>
            </w:r>
            <w:proofErr w:type="spellEnd"/>
            <w:r w:rsidRPr="0074406D">
              <w:rPr>
                <w:rFonts w:ascii="Times New Roman" w:eastAsia="MS Mincho" w:hAnsi="Times New Roman" w:cs="Times New Roman"/>
                <w:spacing w:val="-14"/>
                <w:sz w:val="20"/>
                <w:lang w:eastAsia="ja-JP"/>
              </w:rPr>
              <w:t>, а саме:</w:t>
            </w:r>
          </w:p>
          <w:p w:rsidR="008203C8" w:rsidRPr="0074406D" w:rsidRDefault="008203C8" w:rsidP="00F222A5">
            <w:pPr>
              <w:widowControl w:val="0"/>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lastRenderedPageBreak/>
              <w:t xml:space="preserve">- 11-12, 13-14 квітня 2023 року  дводенний </w:t>
            </w:r>
            <w:proofErr w:type="spellStart"/>
            <w:r w:rsidRPr="0074406D">
              <w:rPr>
                <w:rFonts w:ascii="Times New Roman" w:eastAsia="Calibri" w:hAnsi="Times New Roman" w:cs="Times New Roman"/>
                <w:bCs/>
                <w:spacing w:val="-14"/>
                <w:sz w:val="20"/>
              </w:rPr>
              <w:t>офлайн</w:t>
            </w:r>
            <w:proofErr w:type="spellEnd"/>
            <w:r w:rsidRPr="0074406D">
              <w:rPr>
                <w:rFonts w:ascii="Times New Roman" w:eastAsia="Calibri" w:hAnsi="Times New Roman" w:cs="Times New Roman"/>
                <w:bCs/>
                <w:spacing w:val="-14"/>
                <w:sz w:val="20"/>
              </w:rPr>
              <w:t xml:space="preserve"> тренінг на тему:  «Підвищення потенціалу надавачів соціальних послуг постраждалим від домашнього насильства та насильства за ознакою статі»;</w:t>
            </w:r>
          </w:p>
          <w:p w:rsidR="008203C8" w:rsidRPr="0074406D" w:rsidRDefault="008203C8" w:rsidP="00F222A5">
            <w:pPr>
              <w:widowControl w:val="0"/>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 xml:space="preserve">- 06.10.2023 онлайн </w:t>
            </w:r>
            <w:proofErr w:type="spellStart"/>
            <w:r w:rsidRPr="0074406D">
              <w:rPr>
                <w:rFonts w:ascii="Times New Roman" w:eastAsia="Calibri" w:hAnsi="Times New Roman" w:cs="Times New Roman"/>
                <w:bCs/>
                <w:spacing w:val="-14"/>
                <w:sz w:val="20"/>
              </w:rPr>
              <w:t>вебінар</w:t>
            </w:r>
            <w:proofErr w:type="spellEnd"/>
            <w:r w:rsidRPr="0074406D">
              <w:rPr>
                <w:rFonts w:ascii="Times New Roman" w:eastAsia="Calibri" w:hAnsi="Times New Roman" w:cs="Times New Roman"/>
                <w:bCs/>
                <w:spacing w:val="-14"/>
                <w:sz w:val="20"/>
              </w:rPr>
              <w:t xml:space="preserve"> «Щодо встановлення статусу дитини, яка постраждала внаслідок воєнних дій та збройних конфліктів»;</w:t>
            </w:r>
          </w:p>
          <w:p w:rsidR="008203C8" w:rsidRPr="0074406D" w:rsidRDefault="008203C8" w:rsidP="00F222A5">
            <w:pPr>
              <w:widowControl w:val="0"/>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 xml:space="preserve">01.11.2023  онлайн </w:t>
            </w:r>
            <w:proofErr w:type="spellStart"/>
            <w:r w:rsidRPr="0074406D">
              <w:rPr>
                <w:rFonts w:ascii="Times New Roman" w:eastAsia="Calibri" w:hAnsi="Times New Roman" w:cs="Times New Roman"/>
                <w:bCs/>
                <w:spacing w:val="-14"/>
                <w:sz w:val="20"/>
              </w:rPr>
              <w:t>вебінар</w:t>
            </w:r>
            <w:proofErr w:type="spellEnd"/>
            <w:r w:rsidRPr="0074406D">
              <w:rPr>
                <w:rFonts w:ascii="Times New Roman" w:eastAsia="Calibri" w:hAnsi="Times New Roman" w:cs="Times New Roman"/>
                <w:bCs/>
                <w:spacing w:val="-14"/>
                <w:sz w:val="20"/>
              </w:rPr>
              <w:t xml:space="preserve"> «Розв’язання проблемних питань з надання соціальних послуг в територіальних громадах у період  воєнного часу»; </w:t>
            </w:r>
          </w:p>
          <w:p w:rsidR="008203C8" w:rsidRPr="0074406D" w:rsidRDefault="008203C8" w:rsidP="00F222A5">
            <w:pPr>
              <w:widowControl w:val="0"/>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 xml:space="preserve">- 23.11.2023 тренінг в </w:t>
            </w:r>
            <w:proofErr w:type="spellStart"/>
            <w:r w:rsidRPr="0074406D">
              <w:rPr>
                <w:rFonts w:ascii="Times New Roman" w:eastAsia="Calibri" w:hAnsi="Times New Roman" w:cs="Times New Roman"/>
                <w:bCs/>
                <w:spacing w:val="-14"/>
                <w:sz w:val="20"/>
              </w:rPr>
              <w:t>офлайн</w:t>
            </w:r>
            <w:proofErr w:type="spellEnd"/>
            <w:r w:rsidRPr="0074406D">
              <w:rPr>
                <w:rFonts w:ascii="Times New Roman" w:eastAsia="Calibri" w:hAnsi="Times New Roman" w:cs="Times New Roman"/>
                <w:bCs/>
                <w:spacing w:val="-14"/>
                <w:sz w:val="20"/>
              </w:rPr>
              <w:t xml:space="preserve"> форматі на тему: «Сексуальне насильство, пов’язане з конфліктом: надання комплексної допомоги постраждалим»;</w:t>
            </w:r>
          </w:p>
          <w:p w:rsidR="008203C8" w:rsidRPr="0074406D" w:rsidRDefault="008203C8" w:rsidP="00F222A5">
            <w:pPr>
              <w:widowControl w:val="0"/>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- 07.12.2023  тренінг в онлайн форматі на тему: «Мінімальні стандарти ГЗН в надзвичайних ситуаціях, включаючи основні концепції та керівні принципи»;</w:t>
            </w:r>
          </w:p>
          <w:p w:rsidR="008203C8" w:rsidRPr="0074406D" w:rsidRDefault="008203C8" w:rsidP="00F222A5">
            <w:pPr>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- 13.12.2023 онлайн консультації: «Забезпечення прав дітей-сиріт та дітей, позбавлених батьківського піклування в громаді: особливості під час воєнного стану»;</w:t>
            </w:r>
          </w:p>
          <w:p w:rsidR="008203C8" w:rsidRPr="0074406D" w:rsidRDefault="008203C8" w:rsidP="00F222A5">
            <w:pPr>
              <w:jc w:val="both"/>
              <w:rPr>
                <w:rFonts w:ascii="Times New Roman" w:eastAsia="MS Mincho" w:hAnsi="Times New Roman" w:cs="Times New Roman"/>
                <w:b/>
                <w:spacing w:val="-14"/>
                <w:sz w:val="20"/>
                <w:szCs w:val="20"/>
                <w:lang w:eastAsia="ja-JP"/>
              </w:rPr>
            </w:pPr>
            <w:r w:rsidRPr="0074406D">
              <w:rPr>
                <w:rFonts w:ascii="Times New Roman" w:eastAsia="Calibri" w:hAnsi="Times New Roman" w:cs="Times New Roman"/>
                <w:bCs/>
                <w:spacing w:val="-14"/>
                <w:sz w:val="20"/>
              </w:rPr>
              <w:t>- 13-16.12.2023 у двох дводенних тренінгах на тему: «Мінімальні стандарти протидії ГЗН та національного законодавства з протидії ГЗН задля забезпечення доступу постраждалих до якісних послуг в Харківській області».</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B90F27">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0A7B2B">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8B3CC3">
            <w:pPr>
              <w:pStyle w:val="a3"/>
              <w:ind w:left="0"/>
              <w:jc w:val="both"/>
              <w:rPr>
                <w:rFonts w:ascii="Times New Roman" w:eastAsia="MS Mincho" w:hAnsi="Times New Roman" w:cs="Times New Roman"/>
                <w:spacing w:val="-14"/>
                <w:sz w:val="20"/>
                <w:lang w:eastAsia="ja-JP"/>
              </w:rPr>
            </w:pPr>
            <w:r>
              <w:rPr>
                <w:rFonts w:ascii="Times New Roman" w:eastAsia="MS Mincho" w:hAnsi="Times New Roman" w:cs="Times New Roman"/>
                <w:spacing w:val="-14"/>
                <w:sz w:val="20"/>
                <w:lang w:eastAsia="ja-JP"/>
              </w:rPr>
              <w:t>9</w:t>
            </w:r>
            <w:r w:rsidRPr="0074406D">
              <w:rPr>
                <w:rFonts w:ascii="Times New Roman" w:eastAsia="MS Mincho" w:hAnsi="Times New Roman" w:cs="Times New Roman"/>
                <w:spacing w:val="-14"/>
                <w:sz w:val="20"/>
                <w:lang w:eastAsia="ja-JP"/>
              </w:rPr>
              <w:t>) створення сприятливих умов у територіальних громадах для прийняття внутрішньо переміщених осіб з урахуванням кількості прийнятих внутрішньо переміщених осіб та обсягу пошкоджень і руйнувань у територіальній громаді внаслідок бойових дій або ракетно-бомбових/ артилерійських ударів</w:t>
            </w:r>
          </w:p>
        </w:tc>
        <w:tc>
          <w:tcPr>
            <w:tcW w:w="1117" w:type="dxa"/>
          </w:tcPr>
          <w:p w:rsidR="008203C8" w:rsidRPr="0074406D" w:rsidRDefault="008203C8" w:rsidP="00417C7B">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3—2025</w:t>
            </w:r>
          </w:p>
        </w:tc>
        <w:tc>
          <w:tcPr>
            <w:tcW w:w="6607" w:type="dxa"/>
          </w:tcPr>
          <w:p w:rsidR="008203C8" w:rsidRPr="0074406D" w:rsidRDefault="008203C8" w:rsidP="008B3CC3">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Станом на 01.01.2024 з </w:t>
            </w:r>
            <w:proofErr w:type="spellStart"/>
            <w:r w:rsidRPr="0074406D">
              <w:rPr>
                <w:rFonts w:ascii="Times New Roman" w:hAnsi="Times New Roman" w:cs="Times New Roman"/>
                <w:spacing w:val="-14"/>
                <w:sz w:val="20"/>
                <w:szCs w:val="20"/>
              </w:rPr>
              <w:t>деокупованих</w:t>
            </w:r>
            <w:proofErr w:type="spellEnd"/>
            <w:r w:rsidRPr="0074406D">
              <w:rPr>
                <w:rFonts w:ascii="Times New Roman" w:hAnsi="Times New Roman" w:cs="Times New Roman"/>
                <w:spacing w:val="-14"/>
                <w:sz w:val="20"/>
                <w:szCs w:val="20"/>
              </w:rPr>
              <w:t xml:space="preserve"> територій Харківської області евакуйовано 29 399  осіб, в тому числі 3 624 дитини, 961 особу з інвалідністю. </w:t>
            </w:r>
          </w:p>
          <w:p w:rsidR="008203C8" w:rsidRPr="0074406D" w:rsidRDefault="008203C8" w:rsidP="008B3CC3">
            <w:pPr>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05 жовтня 2023 року рішенням Харківської обласної ради № 673-VIII затверджено комплексну Програму підтримки внутрішньо переміщених осіб в Харківській області на 2023-2027 роки (далі – комплексна Програма) якою передбачено заходи, спрямовані на забезпечення моніторингу та оцінки стану інтеграції ВПО в приймаючі територіальні громади.</w:t>
            </w:r>
          </w:p>
          <w:p w:rsidR="008203C8" w:rsidRPr="0074406D" w:rsidRDefault="008203C8" w:rsidP="008B3CC3">
            <w:pPr>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Також, вживаються заходи щодо створення в громадах області центрів життєстійкості. Так, в 5 пілотних громадах (</w:t>
            </w:r>
            <w:proofErr w:type="spellStart"/>
            <w:r w:rsidRPr="0074406D">
              <w:rPr>
                <w:rFonts w:ascii="Times New Roman" w:eastAsia="Calibri" w:hAnsi="Times New Roman" w:cs="Times New Roman"/>
                <w:bCs/>
                <w:spacing w:val="-14"/>
                <w:sz w:val="20"/>
              </w:rPr>
              <w:t>Пісочинській</w:t>
            </w:r>
            <w:proofErr w:type="spellEnd"/>
            <w:r w:rsidRPr="0074406D">
              <w:rPr>
                <w:rFonts w:ascii="Times New Roman" w:eastAsia="Calibri" w:hAnsi="Times New Roman" w:cs="Times New Roman"/>
                <w:bCs/>
                <w:spacing w:val="-14"/>
                <w:sz w:val="20"/>
              </w:rPr>
              <w:t xml:space="preserve">, </w:t>
            </w:r>
            <w:proofErr w:type="spellStart"/>
            <w:r w:rsidRPr="0074406D">
              <w:rPr>
                <w:rFonts w:ascii="Times New Roman" w:eastAsia="Calibri" w:hAnsi="Times New Roman" w:cs="Times New Roman"/>
                <w:bCs/>
                <w:spacing w:val="-14"/>
                <w:sz w:val="20"/>
              </w:rPr>
              <w:t>Валківській</w:t>
            </w:r>
            <w:proofErr w:type="spellEnd"/>
            <w:r w:rsidRPr="0074406D">
              <w:rPr>
                <w:rFonts w:ascii="Times New Roman" w:eastAsia="Calibri" w:hAnsi="Times New Roman" w:cs="Times New Roman"/>
                <w:bCs/>
                <w:spacing w:val="-14"/>
                <w:sz w:val="20"/>
              </w:rPr>
              <w:t xml:space="preserve">, Балаклійській, Чугуївській, </w:t>
            </w:r>
            <w:proofErr w:type="spellStart"/>
            <w:r w:rsidRPr="0074406D">
              <w:rPr>
                <w:rFonts w:ascii="Times New Roman" w:eastAsia="Calibri" w:hAnsi="Times New Roman" w:cs="Times New Roman"/>
                <w:bCs/>
                <w:spacing w:val="-14"/>
                <w:sz w:val="20"/>
              </w:rPr>
              <w:t>Кегичівській</w:t>
            </w:r>
            <w:proofErr w:type="spellEnd"/>
            <w:r w:rsidRPr="0074406D">
              <w:rPr>
                <w:rFonts w:ascii="Times New Roman" w:eastAsia="Calibri" w:hAnsi="Times New Roman" w:cs="Times New Roman"/>
                <w:bCs/>
                <w:spacing w:val="-14"/>
                <w:sz w:val="20"/>
              </w:rPr>
              <w:t xml:space="preserve">) у центрі надання соціальних послуг/центрі соціальних служб утворюється окремий підрозділ, як єдина точка входу, куди можуть звертатися як ветерани, так і ВПО для визначення потреб та надання соціальних послуг, психологічної допомоги та психосоціальної підтримки, що сприятиме інтеграції ВПО в приймаючі територіальні громади. </w:t>
            </w:r>
          </w:p>
          <w:p w:rsidR="008203C8" w:rsidRPr="0074406D" w:rsidRDefault="008203C8" w:rsidP="00FC34DA">
            <w:pPr>
              <w:jc w:val="both"/>
              <w:rPr>
                <w:rFonts w:ascii="Times New Roman" w:hAnsi="Times New Roman" w:cs="Times New Roman"/>
                <w:spacing w:val="-14"/>
                <w:sz w:val="20"/>
                <w:szCs w:val="20"/>
              </w:rPr>
            </w:pPr>
            <w:r w:rsidRPr="0074406D">
              <w:rPr>
                <w:rFonts w:ascii="Times New Roman" w:eastAsia="Calibri" w:hAnsi="Times New Roman" w:cs="Times New Roman"/>
                <w:spacing w:val="-14"/>
                <w:sz w:val="20"/>
                <w:szCs w:val="20"/>
              </w:rPr>
              <w:t xml:space="preserve">В громадах області вживаються заходи щодо створення сприятливих умов для прийняття внутрішньо переміщених осіб. Так, наприклад на території </w:t>
            </w:r>
            <w:proofErr w:type="spellStart"/>
            <w:r w:rsidRPr="0074406D">
              <w:rPr>
                <w:rFonts w:ascii="Times New Roman" w:eastAsia="Calibri" w:hAnsi="Times New Roman" w:cs="Times New Roman"/>
                <w:spacing w:val="-14"/>
                <w:sz w:val="20"/>
                <w:szCs w:val="20"/>
              </w:rPr>
              <w:t>Пісочинської</w:t>
            </w:r>
            <w:proofErr w:type="spellEnd"/>
            <w:r w:rsidRPr="0074406D">
              <w:rPr>
                <w:rFonts w:ascii="Times New Roman" w:eastAsia="Calibri" w:hAnsi="Times New Roman" w:cs="Times New Roman"/>
                <w:spacing w:val="-14"/>
                <w:sz w:val="20"/>
                <w:szCs w:val="20"/>
              </w:rPr>
              <w:t xml:space="preserve"> селищної </w:t>
            </w:r>
            <w:r w:rsidRPr="0074406D">
              <w:rPr>
                <w:rFonts w:ascii="Times New Roman" w:hAnsi="Times New Roman" w:cs="Times New Roman"/>
                <w:spacing w:val="-14"/>
                <w:sz w:val="20"/>
                <w:szCs w:val="20"/>
              </w:rPr>
              <w:t xml:space="preserve">територіальної громади </w:t>
            </w:r>
            <w:r w:rsidRPr="0074406D">
              <w:rPr>
                <w:rFonts w:ascii="Times New Roman" w:eastAsia="Calibri" w:hAnsi="Times New Roman" w:cs="Times New Roman"/>
                <w:spacing w:val="-14"/>
                <w:sz w:val="20"/>
                <w:szCs w:val="20"/>
              </w:rPr>
              <w:t xml:space="preserve">місцем компактного поселення внутрішньо переміщених осіб </w:t>
            </w:r>
            <w:r w:rsidRPr="0074406D">
              <w:rPr>
                <w:rFonts w:ascii="Times New Roman" w:hAnsi="Times New Roman" w:cs="Times New Roman"/>
                <w:spacing w:val="-14"/>
                <w:sz w:val="20"/>
                <w:szCs w:val="20"/>
              </w:rPr>
              <w:t>є</w:t>
            </w:r>
            <w:r w:rsidRPr="0074406D">
              <w:rPr>
                <w:rFonts w:ascii="Times New Roman" w:eastAsia="Calibri" w:hAnsi="Times New Roman" w:cs="Times New Roman"/>
                <w:spacing w:val="-14"/>
                <w:sz w:val="20"/>
                <w:szCs w:val="20"/>
              </w:rPr>
              <w:t xml:space="preserve"> ДП «</w:t>
            </w:r>
            <w:proofErr w:type="spellStart"/>
            <w:r w:rsidRPr="0074406D">
              <w:rPr>
                <w:rFonts w:ascii="Times New Roman" w:eastAsia="Calibri" w:hAnsi="Times New Roman" w:cs="Times New Roman"/>
                <w:spacing w:val="-14"/>
                <w:sz w:val="20"/>
                <w:szCs w:val="20"/>
              </w:rPr>
              <w:t>Кліничний</w:t>
            </w:r>
            <w:proofErr w:type="spellEnd"/>
            <w:r w:rsidRPr="0074406D">
              <w:rPr>
                <w:rFonts w:ascii="Times New Roman" w:eastAsia="Calibri" w:hAnsi="Times New Roman" w:cs="Times New Roman"/>
                <w:spacing w:val="-14"/>
                <w:sz w:val="20"/>
                <w:szCs w:val="20"/>
              </w:rPr>
              <w:t xml:space="preserve"> санаторій </w:t>
            </w:r>
            <w:proofErr w:type="spellStart"/>
            <w:r w:rsidRPr="0074406D">
              <w:rPr>
                <w:rFonts w:ascii="Times New Roman" w:eastAsia="Calibri" w:hAnsi="Times New Roman" w:cs="Times New Roman"/>
                <w:spacing w:val="-14"/>
                <w:sz w:val="20"/>
                <w:szCs w:val="20"/>
              </w:rPr>
              <w:t>Роща</w:t>
            </w:r>
            <w:proofErr w:type="spellEnd"/>
            <w:r w:rsidRPr="0074406D">
              <w:rPr>
                <w:rFonts w:ascii="Times New Roman" w:eastAsia="Calibri" w:hAnsi="Times New Roman" w:cs="Times New Roman"/>
                <w:spacing w:val="-14"/>
                <w:sz w:val="20"/>
                <w:szCs w:val="20"/>
              </w:rPr>
              <w:t xml:space="preserve">», в якому забезпечено </w:t>
            </w:r>
            <w:proofErr w:type="spellStart"/>
            <w:r w:rsidRPr="0074406D">
              <w:rPr>
                <w:rFonts w:ascii="Times New Roman" w:eastAsia="Calibri" w:hAnsi="Times New Roman" w:cs="Times New Roman"/>
                <w:spacing w:val="-14"/>
                <w:sz w:val="20"/>
                <w:szCs w:val="20"/>
              </w:rPr>
              <w:t>безбар’єрний</w:t>
            </w:r>
            <w:proofErr w:type="spellEnd"/>
            <w:r w:rsidRPr="0074406D">
              <w:rPr>
                <w:rFonts w:ascii="Times New Roman" w:eastAsia="Calibri" w:hAnsi="Times New Roman" w:cs="Times New Roman"/>
                <w:spacing w:val="-14"/>
                <w:sz w:val="20"/>
                <w:szCs w:val="20"/>
              </w:rPr>
              <w:t xml:space="preserve"> доступ для </w:t>
            </w:r>
            <w:proofErr w:type="spellStart"/>
            <w:r w:rsidRPr="0074406D">
              <w:rPr>
                <w:rFonts w:ascii="Times New Roman" w:eastAsia="Calibri" w:hAnsi="Times New Roman" w:cs="Times New Roman"/>
                <w:spacing w:val="-14"/>
                <w:sz w:val="20"/>
                <w:szCs w:val="20"/>
              </w:rPr>
              <w:t>маломобільних</w:t>
            </w:r>
            <w:proofErr w:type="spellEnd"/>
            <w:r w:rsidRPr="0074406D">
              <w:rPr>
                <w:rFonts w:ascii="Times New Roman" w:eastAsia="Calibri" w:hAnsi="Times New Roman" w:cs="Times New Roman"/>
                <w:spacing w:val="-14"/>
                <w:sz w:val="20"/>
                <w:szCs w:val="20"/>
              </w:rPr>
              <w:t xml:space="preserve"> осіб. З початку військової агресії майже 600 осіб отримали тимчасовий </w:t>
            </w:r>
            <w:proofErr w:type="spellStart"/>
            <w:r w:rsidRPr="0074406D">
              <w:rPr>
                <w:rFonts w:ascii="Times New Roman" w:eastAsia="Calibri" w:hAnsi="Times New Roman" w:cs="Times New Roman"/>
                <w:spacing w:val="-14"/>
                <w:sz w:val="20"/>
                <w:szCs w:val="20"/>
              </w:rPr>
              <w:t>прихисток</w:t>
            </w:r>
            <w:proofErr w:type="spellEnd"/>
            <w:r w:rsidRPr="0074406D">
              <w:rPr>
                <w:rFonts w:ascii="Times New Roman" w:eastAsia="Calibri" w:hAnsi="Times New Roman" w:cs="Times New Roman"/>
                <w:spacing w:val="-14"/>
                <w:sz w:val="20"/>
                <w:szCs w:val="20"/>
              </w:rPr>
              <w:t xml:space="preserve"> в цьому закладі.</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B90F27">
              <w:rPr>
                <w:rFonts w:ascii="Times New Roman" w:hAnsi="Times New Roman" w:cs="Times New Roman"/>
                <w:spacing w:val="-14"/>
                <w:sz w:val="20"/>
              </w:rPr>
              <w:t>виконується</w:t>
            </w:r>
          </w:p>
        </w:tc>
      </w:tr>
      <w:tr w:rsidR="008203C8" w:rsidRPr="0074406D" w:rsidTr="00B90F27">
        <w:tc>
          <w:tcPr>
            <w:tcW w:w="2536" w:type="dxa"/>
          </w:tcPr>
          <w:p w:rsidR="008203C8" w:rsidRPr="0074406D" w:rsidRDefault="008203C8" w:rsidP="000A7B2B">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476721">
            <w:pPr>
              <w:pStyle w:val="a3"/>
              <w:ind w:left="0"/>
              <w:jc w:val="both"/>
              <w:rPr>
                <w:rFonts w:ascii="Times New Roman" w:eastAsia="MS Mincho" w:hAnsi="Times New Roman" w:cs="Times New Roman"/>
                <w:spacing w:val="-14"/>
                <w:sz w:val="20"/>
                <w:lang w:eastAsia="ja-JP"/>
              </w:rPr>
            </w:pPr>
            <w:r>
              <w:rPr>
                <w:rFonts w:ascii="Times New Roman" w:eastAsia="MS Mincho" w:hAnsi="Times New Roman" w:cs="Times New Roman"/>
                <w:spacing w:val="-14"/>
                <w:sz w:val="20"/>
                <w:lang w:eastAsia="ja-JP"/>
              </w:rPr>
              <w:t>10</w:t>
            </w:r>
            <w:r w:rsidRPr="0074406D">
              <w:rPr>
                <w:rFonts w:ascii="Times New Roman" w:eastAsia="MS Mincho" w:hAnsi="Times New Roman" w:cs="Times New Roman"/>
                <w:spacing w:val="-14"/>
                <w:sz w:val="20"/>
                <w:lang w:eastAsia="ja-JP"/>
              </w:rPr>
              <w:t xml:space="preserve">) забезпечення надання комплексної, безоплатної правової допомоги сім’ям та/ або учасникам бойових дій, які беруть/брали участь в антитерористичній операції/операції Об’єднаних сил/ здійсненні заходів із забезпечення національної безпеки і оборони, відсічі і стримування збройної агресії Російської Федерації, у тому числі через організацію роботи Офісів підтримки родин </w:t>
            </w:r>
            <w:r w:rsidRPr="0074406D">
              <w:rPr>
                <w:rFonts w:ascii="Times New Roman" w:eastAsia="MS Mincho" w:hAnsi="Times New Roman" w:cs="Times New Roman"/>
                <w:spacing w:val="-14"/>
                <w:sz w:val="20"/>
                <w:lang w:eastAsia="ja-JP"/>
              </w:rPr>
              <w:lastRenderedPageBreak/>
              <w:t>військово-службовців</w:t>
            </w:r>
          </w:p>
        </w:tc>
        <w:tc>
          <w:tcPr>
            <w:tcW w:w="1117" w:type="dxa"/>
          </w:tcPr>
          <w:p w:rsidR="008203C8" w:rsidRPr="0074406D" w:rsidRDefault="008203C8" w:rsidP="00417C7B">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lastRenderedPageBreak/>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476721">
            <w:pPr>
              <w:jc w:val="both"/>
              <w:rPr>
                <w:rFonts w:ascii="Times New Roman" w:eastAsia="MS Mincho" w:hAnsi="Times New Roman" w:cs="Times New Roman"/>
                <w:b/>
                <w:spacing w:val="-14"/>
                <w:sz w:val="20"/>
                <w:szCs w:val="20"/>
                <w:lang w:eastAsia="ja-JP"/>
              </w:rPr>
            </w:pPr>
            <w:r w:rsidRPr="0074406D">
              <w:rPr>
                <w:rFonts w:ascii="Times New Roman" w:eastAsia="MS Mincho" w:hAnsi="Times New Roman" w:cs="Times New Roman"/>
                <w:spacing w:val="-14"/>
                <w:sz w:val="20"/>
                <w:szCs w:val="20"/>
                <w:lang w:eastAsia="ja-JP"/>
              </w:rPr>
              <w:t xml:space="preserve">Надання комплексної безоплатної правової допомоги </w:t>
            </w:r>
            <w:r w:rsidRPr="0074406D">
              <w:rPr>
                <w:rFonts w:ascii="Times New Roman" w:eastAsia="MS Mincho" w:hAnsi="Times New Roman" w:cs="Times New Roman"/>
                <w:spacing w:val="-14"/>
                <w:sz w:val="20"/>
                <w:lang w:eastAsia="ja-JP"/>
              </w:rPr>
              <w:t xml:space="preserve">сім’ям та/ або учасникам бойових дій, </w:t>
            </w:r>
            <w:r w:rsidRPr="0074406D">
              <w:rPr>
                <w:rFonts w:ascii="Times New Roman" w:eastAsia="MS Mincho" w:hAnsi="Times New Roman" w:cs="Times New Roman"/>
                <w:spacing w:val="-14"/>
                <w:sz w:val="20"/>
                <w:szCs w:val="20"/>
                <w:lang w:eastAsia="ja-JP"/>
              </w:rPr>
              <w:t xml:space="preserve">у місцевих територіальних громадах забезпечується через організацію роботи Офісів підтримки родин військовослужбовців. </w:t>
            </w:r>
          </w:p>
          <w:p w:rsidR="008203C8" w:rsidRPr="0074406D" w:rsidRDefault="008203C8" w:rsidP="00476721">
            <w:pPr>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Крім того, безоплатна правова допомога надається різними громадськими організаціями.</w:t>
            </w:r>
          </w:p>
          <w:p w:rsidR="008203C8" w:rsidRPr="0074406D" w:rsidRDefault="008203C8" w:rsidP="00476721">
            <w:pPr>
              <w:jc w:val="both"/>
              <w:rPr>
                <w:rFonts w:ascii="Times New Roman" w:hAnsi="Times New Roman" w:cs="Times New Roman"/>
                <w:spacing w:val="-14"/>
                <w:sz w:val="20"/>
                <w:szCs w:val="20"/>
              </w:rPr>
            </w:pPr>
            <w:r w:rsidRPr="0074406D">
              <w:rPr>
                <w:rFonts w:ascii="Times New Roman" w:eastAsia="Calibri" w:hAnsi="Times New Roman" w:cs="Times New Roman"/>
                <w:bCs/>
                <w:spacing w:val="-14"/>
                <w:sz w:val="20"/>
              </w:rPr>
              <w:t xml:space="preserve">Так, в регіоні діє громадська організація “Чугуївська правозахисна група”, яка в межах </w:t>
            </w:r>
            <w:proofErr w:type="spellStart"/>
            <w:r w:rsidRPr="0074406D">
              <w:rPr>
                <w:rFonts w:ascii="Times New Roman" w:eastAsia="Calibri" w:hAnsi="Times New Roman" w:cs="Times New Roman"/>
                <w:bCs/>
                <w:spacing w:val="-14"/>
                <w:sz w:val="20"/>
              </w:rPr>
              <w:t>проєкту</w:t>
            </w:r>
            <w:proofErr w:type="spellEnd"/>
            <w:r w:rsidRPr="0074406D">
              <w:rPr>
                <w:rFonts w:ascii="Times New Roman" w:eastAsia="Calibri" w:hAnsi="Times New Roman" w:cs="Times New Roman"/>
                <w:bCs/>
                <w:spacing w:val="-14"/>
                <w:sz w:val="20"/>
              </w:rPr>
              <w:t xml:space="preserve">, який здійснюється за підтримки </w:t>
            </w:r>
            <w:proofErr w:type="spellStart"/>
            <w:r w:rsidRPr="0074406D">
              <w:rPr>
                <w:rFonts w:ascii="Times New Roman" w:eastAsia="Calibri" w:hAnsi="Times New Roman" w:cs="Times New Roman"/>
                <w:bCs/>
                <w:spacing w:val="-14"/>
                <w:sz w:val="20"/>
              </w:rPr>
              <w:t>Razom</w:t>
            </w:r>
            <w:proofErr w:type="spellEnd"/>
            <w:r w:rsidRPr="0074406D">
              <w:rPr>
                <w:rFonts w:ascii="Times New Roman" w:eastAsia="Calibri" w:hAnsi="Times New Roman" w:cs="Times New Roman"/>
                <w:bCs/>
                <w:spacing w:val="-14"/>
                <w:sz w:val="20"/>
              </w:rPr>
              <w:t xml:space="preserve"> надає всебічну підтримку ветеранам та </w:t>
            </w:r>
            <w:r w:rsidRPr="0074406D">
              <w:rPr>
                <w:rFonts w:ascii="Times New Roman" w:eastAsia="Calibri" w:hAnsi="Times New Roman" w:cs="Times New Roman"/>
                <w:bCs/>
                <w:spacing w:val="-14"/>
                <w:sz w:val="20"/>
              </w:rPr>
              <w:lastRenderedPageBreak/>
              <w:t xml:space="preserve">членам їхніх родин з правових та інших питань через ветеранські центри, які діють у трьох містах України: Харкові, Львові та Чугуєві. </w:t>
            </w:r>
          </w:p>
          <w:p w:rsidR="008203C8" w:rsidRPr="0074406D" w:rsidRDefault="008203C8" w:rsidP="00476721">
            <w:pPr>
              <w:jc w:val="both"/>
              <w:rPr>
                <w:rFonts w:ascii="Times New Roman" w:eastAsia="Calibri" w:hAnsi="Times New Roman" w:cs="Times New Roman"/>
                <w:bCs/>
                <w:spacing w:val="-14"/>
                <w:sz w:val="20"/>
              </w:rPr>
            </w:pPr>
            <w:r w:rsidRPr="0074406D">
              <w:rPr>
                <w:rFonts w:ascii="Times New Roman" w:hAnsi="Times New Roman" w:cs="Times New Roman"/>
                <w:spacing w:val="-14"/>
                <w:sz w:val="20"/>
                <w:szCs w:val="20"/>
              </w:rPr>
              <w:t>У</w:t>
            </w:r>
            <w:r w:rsidRPr="0074406D">
              <w:rPr>
                <w:rFonts w:ascii="Times New Roman" w:eastAsia="Calibri" w:hAnsi="Times New Roman" w:cs="Times New Roman"/>
                <w:spacing w:val="-14"/>
                <w:sz w:val="20"/>
                <w:szCs w:val="20"/>
              </w:rPr>
              <w:t xml:space="preserve"> низці </w:t>
            </w:r>
            <w:r w:rsidRPr="0074406D">
              <w:rPr>
                <w:rFonts w:ascii="Times New Roman" w:hAnsi="Times New Roman" w:cs="Times New Roman"/>
                <w:spacing w:val="-14"/>
                <w:sz w:val="20"/>
                <w:szCs w:val="20"/>
              </w:rPr>
              <w:t xml:space="preserve">територіальних громад області працює </w:t>
            </w:r>
            <w:r w:rsidRPr="0074406D">
              <w:rPr>
                <w:rFonts w:ascii="Times New Roman" w:eastAsia="Calibri" w:hAnsi="Times New Roman" w:cs="Times New Roman"/>
                <w:bCs/>
                <w:spacing w:val="-14"/>
                <w:sz w:val="20"/>
              </w:rPr>
              <w:t>БО БФ «</w:t>
            </w:r>
            <w:proofErr w:type="spellStart"/>
            <w:r w:rsidRPr="0074406D">
              <w:rPr>
                <w:rFonts w:ascii="Times New Roman" w:eastAsia="Calibri" w:hAnsi="Times New Roman" w:cs="Times New Roman"/>
                <w:bCs/>
                <w:spacing w:val="-14"/>
                <w:sz w:val="20"/>
              </w:rPr>
              <w:t>Карітас</w:t>
            </w:r>
            <w:proofErr w:type="spellEnd"/>
            <w:r w:rsidRPr="0074406D">
              <w:rPr>
                <w:rFonts w:ascii="Times New Roman" w:eastAsia="Calibri" w:hAnsi="Times New Roman" w:cs="Times New Roman"/>
                <w:bCs/>
                <w:spacing w:val="-14"/>
                <w:sz w:val="20"/>
              </w:rPr>
              <w:t xml:space="preserve"> Харків», яка надає безоплатну правову допомогу жителям громад, в тому числі внутрішньо переміщеним осам, військовослужбовцям та усім бажаючим.</w:t>
            </w:r>
          </w:p>
          <w:p w:rsidR="008203C8" w:rsidRPr="0074406D" w:rsidRDefault="008203C8" w:rsidP="00FE29AB">
            <w:pPr>
              <w:jc w:val="both"/>
              <w:rPr>
                <w:rFonts w:ascii="Times New Roman" w:eastAsia="Calibri" w:hAnsi="Times New Roman" w:cs="Times New Roman"/>
                <w:bCs/>
                <w:spacing w:val="-14"/>
                <w:sz w:val="20"/>
              </w:rPr>
            </w:pPr>
            <w:r w:rsidRPr="0074406D">
              <w:rPr>
                <w:rFonts w:ascii="Times New Roman" w:eastAsia="Calibri" w:hAnsi="Times New Roman" w:cs="Times New Roman"/>
                <w:bCs/>
                <w:spacing w:val="-14"/>
                <w:sz w:val="20"/>
              </w:rPr>
              <w:t>Крім того територіальним громадам направлено інформаційний лист про можливість отримання  допомоги ветеранами війни, учасниками бойових дій та членами їх сімей у Соціально-психологічному центрі, який розташований у м. Славутич Київської області. У Центрі  можна отримати не лише правову та психологічну допомогу, а і пройти фізкультурно-оздоровчі заняття. При Центрі діє служба  психологічної та правової допомоги «Телефон Довіри» для вищезазначеної категорії осіб.</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417C7B">
            <w:pPr>
              <w:pStyle w:val="a3"/>
              <w:ind w:left="0"/>
              <w:jc w:val="both"/>
              <w:rPr>
                <w:rFonts w:ascii="Times New Roman" w:hAnsi="Times New Roman" w:cs="Times New Roman"/>
                <w:spacing w:val="-14"/>
                <w:sz w:val="24"/>
                <w:szCs w:val="24"/>
              </w:rPr>
            </w:pPr>
            <w:r>
              <w:rPr>
                <w:rFonts w:ascii="Times New Roman" w:eastAsia="MS Mincho" w:hAnsi="Times New Roman" w:cs="Times New Roman"/>
                <w:spacing w:val="-14"/>
                <w:sz w:val="20"/>
                <w:lang w:eastAsia="ja-JP"/>
              </w:rPr>
              <w:lastRenderedPageBreak/>
              <w:t>18 (</w:t>
            </w:r>
            <w:r w:rsidRPr="0074406D">
              <w:rPr>
                <w:rFonts w:ascii="Times New Roman" w:eastAsia="MS Mincho" w:hAnsi="Times New Roman" w:cs="Times New Roman"/>
                <w:spacing w:val="-14"/>
                <w:sz w:val="20"/>
                <w:lang w:eastAsia="ja-JP"/>
              </w:rPr>
              <w:t>25</w:t>
            </w:r>
            <w:r>
              <w:rPr>
                <w:rFonts w:ascii="Times New Roman" w:eastAsia="MS Mincho" w:hAnsi="Times New Roman" w:cs="Times New Roman"/>
                <w:spacing w:val="-14"/>
                <w:sz w:val="20"/>
                <w:lang w:eastAsia="ja-JP"/>
              </w:rPr>
              <w:t>)</w:t>
            </w:r>
            <w:r w:rsidRPr="0074406D">
              <w:rPr>
                <w:rFonts w:ascii="Times New Roman" w:eastAsia="MS Mincho" w:hAnsi="Times New Roman" w:cs="Times New Roman"/>
                <w:spacing w:val="-14"/>
                <w:sz w:val="20"/>
                <w:lang w:eastAsia="ja-JP"/>
              </w:rPr>
              <w:t xml:space="preserve"> Розширення можливостей підтримки </w:t>
            </w:r>
            <w:proofErr w:type="spellStart"/>
            <w:r w:rsidRPr="0074406D">
              <w:rPr>
                <w:rFonts w:ascii="Times New Roman" w:eastAsia="MS Mincho" w:hAnsi="Times New Roman" w:cs="Times New Roman"/>
                <w:spacing w:val="-14"/>
                <w:sz w:val="20"/>
                <w:lang w:eastAsia="ja-JP"/>
              </w:rPr>
              <w:t>самозайнятості</w:t>
            </w:r>
            <w:proofErr w:type="spellEnd"/>
            <w:r w:rsidRPr="0074406D">
              <w:rPr>
                <w:rFonts w:ascii="Times New Roman" w:eastAsia="MS Mincho" w:hAnsi="Times New Roman" w:cs="Times New Roman"/>
                <w:spacing w:val="-14"/>
                <w:sz w:val="20"/>
                <w:lang w:eastAsia="ja-JP"/>
              </w:rPr>
              <w:t xml:space="preserve"> та підприємництва жінок, зокрема з числа внутрішньо переміщених осіб, жінок-ветеранів та інших осіб, які постраждали від конфлікту</w:t>
            </w:r>
          </w:p>
        </w:tc>
        <w:tc>
          <w:tcPr>
            <w:tcW w:w="4453" w:type="dxa"/>
            <w:gridSpan w:val="2"/>
          </w:tcPr>
          <w:p w:rsidR="008203C8" w:rsidRPr="0074406D" w:rsidRDefault="008203C8" w:rsidP="00323823">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lang w:eastAsia="ja-JP"/>
              </w:rPr>
              <w:t xml:space="preserve">1) виконання програм підтримки </w:t>
            </w:r>
            <w:proofErr w:type="spellStart"/>
            <w:r w:rsidRPr="0074406D">
              <w:rPr>
                <w:rFonts w:ascii="Times New Roman" w:eastAsia="MS Mincho" w:hAnsi="Times New Roman" w:cs="Times New Roman"/>
                <w:spacing w:val="-14"/>
                <w:sz w:val="20"/>
                <w:lang w:eastAsia="ja-JP"/>
              </w:rPr>
              <w:t>самозайнятості</w:t>
            </w:r>
            <w:proofErr w:type="spellEnd"/>
            <w:r w:rsidRPr="0074406D">
              <w:rPr>
                <w:rFonts w:ascii="Times New Roman" w:eastAsia="MS Mincho" w:hAnsi="Times New Roman" w:cs="Times New Roman"/>
                <w:spacing w:val="-14"/>
                <w:sz w:val="20"/>
                <w:lang w:eastAsia="ja-JP"/>
              </w:rPr>
              <w:t xml:space="preserve"> та підприємництва жінок, зокрема з числа внутрішньо переміщених осіб, жінок-ветеранів та інших осіб, які постраждали від конфлікту</w:t>
            </w:r>
          </w:p>
        </w:tc>
        <w:tc>
          <w:tcPr>
            <w:tcW w:w="1117" w:type="dxa"/>
          </w:tcPr>
          <w:p w:rsidR="008203C8" w:rsidRPr="0074406D" w:rsidRDefault="008203C8" w:rsidP="00417C7B">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103011">
            <w:pPr>
              <w:shd w:val="clear" w:color="auto" w:fill="FFFFFF"/>
              <w:tabs>
                <w:tab w:val="left" w:pos="567"/>
              </w:tabs>
              <w:jc w:val="both"/>
              <w:textAlignment w:val="baseline"/>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З метою забезпечення підтримки </w:t>
            </w:r>
            <w:proofErr w:type="spellStart"/>
            <w:r w:rsidRPr="0074406D">
              <w:rPr>
                <w:rFonts w:ascii="Times New Roman" w:hAnsi="Times New Roman" w:cs="Times New Roman"/>
                <w:spacing w:val="-14"/>
                <w:sz w:val="20"/>
                <w:szCs w:val="20"/>
              </w:rPr>
              <w:t>самозайнятості</w:t>
            </w:r>
            <w:proofErr w:type="spellEnd"/>
            <w:r w:rsidRPr="0074406D">
              <w:rPr>
                <w:rFonts w:ascii="Times New Roman" w:hAnsi="Times New Roman" w:cs="Times New Roman"/>
                <w:spacing w:val="-14"/>
                <w:sz w:val="20"/>
                <w:szCs w:val="20"/>
              </w:rPr>
              <w:t xml:space="preserve"> та підприємництва, зокрема жінок, Харківським обласним центром зайнятості проведено 46 </w:t>
            </w:r>
            <w:proofErr w:type="spellStart"/>
            <w:r w:rsidRPr="0074406D">
              <w:rPr>
                <w:rFonts w:ascii="Times New Roman" w:hAnsi="Times New Roman" w:cs="Times New Roman"/>
                <w:spacing w:val="-14"/>
                <w:sz w:val="20"/>
                <w:szCs w:val="20"/>
              </w:rPr>
              <w:t>профінформаційних</w:t>
            </w:r>
            <w:proofErr w:type="spellEnd"/>
            <w:r w:rsidRPr="0074406D">
              <w:rPr>
                <w:rFonts w:ascii="Times New Roman" w:hAnsi="Times New Roman" w:cs="Times New Roman"/>
                <w:spacing w:val="-14"/>
                <w:sz w:val="20"/>
                <w:szCs w:val="20"/>
              </w:rPr>
              <w:t xml:space="preserve"> семінарів за участі 277 осіб на теми: «Кредитування бізнесу»; «Генеруй бізнес-ідею та розпочни свій бізнес», «Бізнес-планування».</w:t>
            </w:r>
          </w:p>
          <w:p w:rsidR="008203C8" w:rsidRPr="0074406D" w:rsidRDefault="008203C8" w:rsidP="00103011">
            <w:pPr>
              <w:ind w:right="127"/>
              <w:jc w:val="both"/>
              <w:rPr>
                <w:rFonts w:ascii="Times New Roman" w:hAnsi="Times New Roman" w:cs="Times New Roman"/>
                <w:bCs/>
                <w:spacing w:val="-14"/>
                <w:sz w:val="20"/>
                <w:szCs w:val="20"/>
              </w:rPr>
            </w:pPr>
            <w:r w:rsidRPr="0074406D">
              <w:rPr>
                <w:rFonts w:ascii="Times New Roman" w:hAnsi="Times New Roman" w:cs="Times New Roman"/>
                <w:spacing w:val="-14"/>
                <w:sz w:val="20"/>
                <w:szCs w:val="20"/>
              </w:rPr>
              <w:t xml:space="preserve">У 2023 році обласний центр зайнятості супроводжував дві грантові програми в межах урядового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єРобота</w:t>
            </w:r>
            <w:proofErr w:type="spellEnd"/>
            <w:r w:rsidRPr="0074406D">
              <w:rPr>
                <w:rFonts w:ascii="Times New Roman" w:hAnsi="Times New Roman" w:cs="Times New Roman"/>
                <w:spacing w:val="-14"/>
                <w:sz w:val="20"/>
                <w:szCs w:val="20"/>
              </w:rPr>
              <w:t xml:space="preserve">»: «Власна справа» та «Грант для ветеранів та їх подружжя». Ці грантові програми націлені на створення, або розширення малого та середнього бізнесу. </w:t>
            </w:r>
            <w:r w:rsidRPr="0074406D">
              <w:rPr>
                <w:rFonts w:ascii="Times New Roman" w:hAnsi="Times New Roman" w:cs="Times New Roman"/>
                <w:bCs/>
                <w:spacing w:val="-14"/>
                <w:sz w:val="20"/>
                <w:szCs w:val="20"/>
              </w:rPr>
              <w:t xml:space="preserve">В рамках цих програм фахівцями </w:t>
            </w:r>
            <w:r w:rsidRPr="0074406D">
              <w:rPr>
                <w:rFonts w:ascii="Times New Roman" w:hAnsi="Times New Roman" w:cs="Times New Roman"/>
                <w:spacing w:val="-14"/>
                <w:sz w:val="20"/>
                <w:szCs w:val="20"/>
              </w:rPr>
              <w:t xml:space="preserve">обласного центру зайнятості </w:t>
            </w:r>
            <w:r w:rsidRPr="0074406D">
              <w:rPr>
                <w:rFonts w:ascii="Times New Roman" w:hAnsi="Times New Roman" w:cs="Times New Roman"/>
                <w:bCs/>
                <w:spacing w:val="-14"/>
                <w:sz w:val="20"/>
                <w:szCs w:val="20"/>
              </w:rPr>
              <w:t xml:space="preserve">розглянуто 786 заяв. Позитивні рішення щодо надання </w:t>
            </w:r>
            <w:proofErr w:type="spellStart"/>
            <w:r w:rsidRPr="0074406D">
              <w:rPr>
                <w:rFonts w:ascii="Times New Roman" w:hAnsi="Times New Roman" w:cs="Times New Roman"/>
                <w:bCs/>
                <w:spacing w:val="-14"/>
                <w:sz w:val="20"/>
                <w:szCs w:val="20"/>
              </w:rPr>
              <w:t>мікрогрантів</w:t>
            </w:r>
            <w:proofErr w:type="spellEnd"/>
            <w:r w:rsidRPr="0074406D">
              <w:rPr>
                <w:rFonts w:ascii="Times New Roman" w:hAnsi="Times New Roman" w:cs="Times New Roman"/>
                <w:bCs/>
                <w:spacing w:val="-14"/>
                <w:sz w:val="20"/>
                <w:szCs w:val="20"/>
              </w:rPr>
              <w:t xml:space="preserve"> отримали 296 людей, бізнес-плани яких передбачають створення 545 нових робочих місць. </w:t>
            </w:r>
          </w:p>
          <w:p w:rsidR="008203C8" w:rsidRPr="0074406D" w:rsidRDefault="008203C8" w:rsidP="00415C35">
            <w:pPr>
              <w:shd w:val="clear" w:color="auto" w:fill="FFFFFF"/>
              <w:jc w:val="both"/>
              <w:rPr>
                <w:rFonts w:ascii="Times New Roman" w:hAnsi="Times New Roman" w:cs="Times New Roman"/>
                <w:bCs/>
                <w:spacing w:val="-14"/>
                <w:sz w:val="20"/>
                <w:szCs w:val="20"/>
              </w:rPr>
            </w:pPr>
            <w:r w:rsidRPr="0074406D">
              <w:rPr>
                <w:rFonts w:ascii="Times New Roman" w:hAnsi="Times New Roman" w:cs="Times New Roman"/>
                <w:bCs/>
                <w:spacing w:val="-14"/>
                <w:sz w:val="20"/>
                <w:szCs w:val="20"/>
              </w:rPr>
              <w:t xml:space="preserve">Із загальної кількості заявників на отримання </w:t>
            </w:r>
            <w:proofErr w:type="spellStart"/>
            <w:r w:rsidRPr="0074406D">
              <w:rPr>
                <w:rFonts w:ascii="Times New Roman" w:hAnsi="Times New Roman" w:cs="Times New Roman"/>
                <w:bCs/>
                <w:spacing w:val="-14"/>
                <w:sz w:val="20"/>
                <w:szCs w:val="20"/>
              </w:rPr>
              <w:t>мікрогрантів</w:t>
            </w:r>
            <w:proofErr w:type="spellEnd"/>
            <w:r w:rsidRPr="0074406D">
              <w:rPr>
                <w:rFonts w:ascii="Times New Roman" w:hAnsi="Times New Roman" w:cs="Times New Roman"/>
                <w:bCs/>
                <w:spacing w:val="-14"/>
                <w:sz w:val="20"/>
                <w:szCs w:val="20"/>
              </w:rPr>
              <w:t xml:space="preserve"> жінки склали 54 відсотки. Найбільш поширені напрямки діяльності: харчова (виробництво хлібобулочних, кондитерських виробів, робота кав’ярень та інших закладів швидкого харчування), торгівля, приватна медична практика, створення та розширення центрів дитячого розвитку, салони краси тощо.</w:t>
            </w:r>
          </w:p>
          <w:p w:rsidR="008203C8" w:rsidRPr="0074406D" w:rsidRDefault="008203C8" w:rsidP="009A3BD3">
            <w:pPr>
              <w:pStyle w:val="Default"/>
              <w:jc w:val="both"/>
              <w:rPr>
                <w:rFonts w:eastAsia="Calibri"/>
                <w:color w:val="auto"/>
                <w:spacing w:val="-14"/>
                <w:sz w:val="20"/>
                <w:szCs w:val="20"/>
              </w:rPr>
            </w:pPr>
            <w:r w:rsidRPr="0074406D">
              <w:rPr>
                <w:rFonts w:eastAsia="Calibri"/>
                <w:color w:val="auto"/>
                <w:spacing w:val="-14"/>
                <w:sz w:val="20"/>
                <w:szCs w:val="20"/>
              </w:rPr>
              <w:t>Департаментом економіки і міжнародних відносин Харківської обласної державної (військової) адміністрації спільно з Харківським регіональним фондом підтримки підприємництва та Громадською організацією «Асоціація приватних роботодавців» з метою інформаційної підтримки бізнесу, на постійній основі надається методична допомога, проводяться семінари та тренінги для підприємців і бажаючих розпочати власну справу, у тому числі і для жінок з числа внутрішньо переміщених осіб, жінок-ветеранів та інших осіб, які постраждали від конфлікту.</w:t>
            </w:r>
          </w:p>
          <w:p w:rsidR="008203C8" w:rsidRPr="0074406D" w:rsidRDefault="008203C8" w:rsidP="009A3BD3">
            <w:pPr>
              <w:autoSpaceDE w:val="0"/>
              <w:autoSpaceDN w:val="0"/>
              <w:adjustRightInd w:val="0"/>
              <w:jc w:val="both"/>
              <w:rPr>
                <w:rFonts w:ascii="Times New Roman" w:eastAsia="Calibri" w:hAnsi="Times New Roman" w:cs="Times New Roman"/>
                <w:spacing w:val="-14"/>
                <w:sz w:val="20"/>
                <w:szCs w:val="20"/>
                <w:lang w:val="ru-RU"/>
              </w:rPr>
            </w:pPr>
            <w:r w:rsidRPr="0074406D">
              <w:rPr>
                <w:rFonts w:ascii="Times New Roman" w:eastAsia="Calibri" w:hAnsi="Times New Roman" w:cs="Times New Roman"/>
                <w:spacing w:val="-14"/>
                <w:sz w:val="20"/>
                <w:szCs w:val="20"/>
                <w:lang w:val="ru-RU"/>
              </w:rPr>
              <w:t xml:space="preserve">Так, </w:t>
            </w:r>
            <w:proofErr w:type="spellStart"/>
            <w:r w:rsidRPr="0074406D">
              <w:rPr>
                <w:rFonts w:ascii="Times New Roman" w:eastAsia="Calibri" w:hAnsi="Times New Roman" w:cs="Times New Roman"/>
                <w:spacing w:val="-14"/>
                <w:sz w:val="20"/>
                <w:szCs w:val="20"/>
                <w:lang w:val="ru-RU"/>
              </w:rPr>
              <w:t>протягом</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звітного</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періоду</w:t>
            </w:r>
            <w:proofErr w:type="spellEnd"/>
            <w:r w:rsidRPr="0074406D">
              <w:rPr>
                <w:rFonts w:ascii="Times New Roman" w:eastAsia="Calibri" w:hAnsi="Times New Roman" w:cs="Times New Roman"/>
                <w:spacing w:val="-14"/>
                <w:sz w:val="20"/>
                <w:szCs w:val="20"/>
                <w:lang w:val="ru-RU"/>
              </w:rPr>
              <w:t xml:space="preserve"> проведено </w:t>
            </w:r>
            <w:proofErr w:type="spellStart"/>
            <w:r w:rsidRPr="0074406D">
              <w:rPr>
                <w:rFonts w:ascii="Times New Roman" w:eastAsia="Calibri" w:hAnsi="Times New Roman" w:cs="Times New Roman"/>
                <w:spacing w:val="-14"/>
                <w:sz w:val="20"/>
                <w:szCs w:val="20"/>
                <w:lang w:val="ru-RU"/>
              </w:rPr>
              <w:t>наступні</w:t>
            </w:r>
            <w:proofErr w:type="spellEnd"/>
            <w:r w:rsidRPr="0074406D">
              <w:rPr>
                <w:rFonts w:ascii="Times New Roman" w:eastAsia="Calibri" w:hAnsi="Times New Roman" w:cs="Times New Roman"/>
                <w:spacing w:val="-14"/>
                <w:sz w:val="20"/>
                <w:szCs w:val="20"/>
                <w:lang w:val="ru-RU"/>
              </w:rPr>
              <w:t xml:space="preserve"> заходи: </w:t>
            </w:r>
          </w:p>
          <w:p w:rsidR="008203C8" w:rsidRPr="0074406D" w:rsidRDefault="008203C8" w:rsidP="009A3BD3">
            <w:pPr>
              <w:autoSpaceDE w:val="0"/>
              <w:autoSpaceDN w:val="0"/>
              <w:adjustRightInd w:val="0"/>
              <w:jc w:val="both"/>
              <w:rPr>
                <w:rFonts w:ascii="Times New Roman" w:eastAsia="Calibri" w:hAnsi="Times New Roman" w:cs="Times New Roman"/>
                <w:spacing w:val="-14"/>
                <w:sz w:val="20"/>
                <w:szCs w:val="20"/>
                <w:lang w:val="ru-RU"/>
              </w:rPr>
            </w:pPr>
            <w:r w:rsidRPr="0074406D">
              <w:rPr>
                <w:rFonts w:ascii="Times New Roman" w:eastAsia="Calibri" w:hAnsi="Times New Roman" w:cs="Times New Roman"/>
                <w:spacing w:val="-14"/>
                <w:sz w:val="20"/>
                <w:szCs w:val="20"/>
                <w:lang w:val="ru-RU"/>
              </w:rPr>
              <w:t xml:space="preserve">02.02.2023 – </w:t>
            </w:r>
            <w:proofErr w:type="spellStart"/>
            <w:r w:rsidRPr="0074406D">
              <w:rPr>
                <w:rFonts w:ascii="Times New Roman" w:eastAsia="Calibri" w:hAnsi="Times New Roman" w:cs="Times New Roman"/>
                <w:spacing w:val="-14"/>
                <w:sz w:val="20"/>
                <w:szCs w:val="20"/>
                <w:lang w:val="ru-RU"/>
              </w:rPr>
              <w:t>відео</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конференцію</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щодо</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легалізації</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праці</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програми</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активної</w:t>
            </w:r>
            <w:proofErr w:type="spellEnd"/>
            <w:r w:rsidRPr="0074406D">
              <w:rPr>
                <w:rFonts w:ascii="Times New Roman" w:eastAsia="Calibri" w:hAnsi="Times New Roman" w:cs="Times New Roman"/>
                <w:spacing w:val="-14"/>
                <w:sz w:val="20"/>
                <w:szCs w:val="20"/>
                <w:lang w:val="ru-RU"/>
              </w:rPr>
              <w:t xml:space="preserve"> </w:t>
            </w:r>
            <w:proofErr w:type="spellStart"/>
            <w:proofErr w:type="gramStart"/>
            <w:r w:rsidRPr="0074406D">
              <w:rPr>
                <w:rFonts w:ascii="Times New Roman" w:eastAsia="Calibri" w:hAnsi="Times New Roman" w:cs="Times New Roman"/>
                <w:spacing w:val="-14"/>
                <w:sz w:val="20"/>
                <w:szCs w:val="20"/>
                <w:lang w:val="ru-RU"/>
              </w:rPr>
              <w:t>п</w:t>
            </w:r>
            <w:proofErr w:type="gramEnd"/>
            <w:r w:rsidRPr="0074406D">
              <w:rPr>
                <w:rFonts w:ascii="Times New Roman" w:eastAsia="Calibri" w:hAnsi="Times New Roman" w:cs="Times New Roman"/>
                <w:spacing w:val="-14"/>
                <w:sz w:val="20"/>
                <w:szCs w:val="20"/>
                <w:lang w:val="ru-RU"/>
              </w:rPr>
              <w:t>ідтримки</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роботодавців</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нормативної</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бази</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щодо</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звільнення</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найманих</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працівників</w:t>
            </w:r>
            <w:proofErr w:type="spellEnd"/>
            <w:r w:rsidRPr="0074406D">
              <w:rPr>
                <w:rFonts w:ascii="Times New Roman" w:eastAsia="Calibri" w:hAnsi="Times New Roman" w:cs="Times New Roman"/>
                <w:spacing w:val="-14"/>
                <w:sz w:val="20"/>
                <w:szCs w:val="20"/>
                <w:lang w:val="ru-RU"/>
              </w:rPr>
              <w:t xml:space="preserve">. </w:t>
            </w:r>
          </w:p>
          <w:p w:rsidR="008203C8" w:rsidRPr="0074406D" w:rsidRDefault="008203C8" w:rsidP="009A3BD3">
            <w:pPr>
              <w:autoSpaceDE w:val="0"/>
              <w:autoSpaceDN w:val="0"/>
              <w:adjustRightInd w:val="0"/>
              <w:jc w:val="both"/>
              <w:rPr>
                <w:rFonts w:ascii="Times New Roman" w:eastAsia="Calibri" w:hAnsi="Times New Roman" w:cs="Times New Roman"/>
                <w:spacing w:val="-14"/>
                <w:sz w:val="20"/>
                <w:szCs w:val="20"/>
                <w:lang w:val="ru-RU"/>
              </w:rPr>
            </w:pPr>
            <w:r w:rsidRPr="0074406D">
              <w:rPr>
                <w:rFonts w:ascii="Times New Roman" w:eastAsia="Calibri" w:hAnsi="Times New Roman" w:cs="Times New Roman"/>
                <w:spacing w:val="-14"/>
                <w:sz w:val="20"/>
                <w:szCs w:val="20"/>
                <w:lang w:val="ru-RU"/>
              </w:rPr>
              <w:t xml:space="preserve">14.02.2023 – </w:t>
            </w:r>
            <w:proofErr w:type="spellStart"/>
            <w:r w:rsidRPr="0074406D">
              <w:rPr>
                <w:rFonts w:ascii="Times New Roman" w:eastAsia="Calibri" w:hAnsi="Times New Roman" w:cs="Times New Roman"/>
                <w:spacing w:val="-14"/>
                <w:sz w:val="20"/>
                <w:szCs w:val="20"/>
                <w:lang w:val="ru-RU"/>
              </w:rPr>
              <w:t>відео</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конференцію</w:t>
            </w:r>
            <w:proofErr w:type="spellEnd"/>
            <w:r w:rsidRPr="0074406D">
              <w:rPr>
                <w:rFonts w:ascii="Times New Roman" w:eastAsia="Calibri" w:hAnsi="Times New Roman" w:cs="Times New Roman"/>
                <w:spacing w:val="-14"/>
                <w:sz w:val="20"/>
                <w:szCs w:val="20"/>
                <w:lang w:val="ru-RU"/>
              </w:rPr>
              <w:t xml:space="preserve"> на тему: «ФОП. </w:t>
            </w:r>
            <w:proofErr w:type="spellStart"/>
            <w:r w:rsidRPr="0074406D">
              <w:rPr>
                <w:rFonts w:ascii="Times New Roman" w:eastAsia="Calibri" w:hAnsi="Times New Roman" w:cs="Times New Roman"/>
                <w:spacing w:val="-14"/>
                <w:sz w:val="20"/>
                <w:szCs w:val="20"/>
                <w:lang w:val="ru-RU"/>
              </w:rPr>
              <w:t>Новації</w:t>
            </w:r>
            <w:proofErr w:type="spellEnd"/>
            <w:r w:rsidRPr="0074406D">
              <w:rPr>
                <w:rFonts w:ascii="Times New Roman" w:eastAsia="Calibri" w:hAnsi="Times New Roman" w:cs="Times New Roman"/>
                <w:spacing w:val="-14"/>
                <w:sz w:val="20"/>
                <w:szCs w:val="20"/>
                <w:lang w:val="ru-RU"/>
              </w:rPr>
              <w:t xml:space="preserve"> 2023 року для </w:t>
            </w:r>
            <w:proofErr w:type="spellStart"/>
            <w:proofErr w:type="gramStart"/>
            <w:r w:rsidRPr="0074406D">
              <w:rPr>
                <w:rFonts w:ascii="Times New Roman" w:eastAsia="Calibri" w:hAnsi="Times New Roman" w:cs="Times New Roman"/>
                <w:spacing w:val="-14"/>
                <w:sz w:val="20"/>
                <w:szCs w:val="20"/>
                <w:lang w:val="ru-RU"/>
              </w:rPr>
              <w:t>п</w:t>
            </w:r>
            <w:proofErr w:type="gramEnd"/>
            <w:r w:rsidRPr="0074406D">
              <w:rPr>
                <w:rFonts w:ascii="Times New Roman" w:eastAsia="Calibri" w:hAnsi="Times New Roman" w:cs="Times New Roman"/>
                <w:spacing w:val="-14"/>
                <w:sz w:val="20"/>
                <w:szCs w:val="20"/>
                <w:lang w:val="ru-RU"/>
              </w:rPr>
              <w:t>ідприємців</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тощо</w:t>
            </w:r>
            <w:proofErr w:type="spellEnd"/>
            <w:r w:rsidRPr="0074406D">
              <w:rPr>
                <w:rFonts w:ascii="Times New Roman" w:eastAsia="Calibri" w:hAnsi="Times New Roman" w:cs="Times New Roman"/>
                <w:spacing w:val="-14"/>
                <w:sz w:val="20"/>
                <w:szCs w:val="20"/>
                <w:lang w:val="ru-RU"/>
              </w:rPr>
              <w:t>.</w:t>
            </w:r>
          </w:p>
          <w:p w:rsidR="008203C8" w:rsidRPr="0074406D" w:rsidRDefault="008203C8" w:rsidP="009A3BD3">
            <w:pPr>
              <w:autoSpaceDE w:val="0"/>
              <w:autoSpaceDN w:val="0"/>
              <w:adjustRightInd w:val="0"/>
              <w:jc w:val="both"/>
              <w:rPr>
                <w:rFonts w:ascii="Times New Roman" w:eastAsia="Calibri" w:hAnsi="Times New Roman" w:cs="Times New Roman"/>
                <w:spacing w:val="-14"/>
                <w:sz w:val="20"/>
                <w:szCs w:val="20"/>
                <w:lang w:val="ru-RU"/>
              </w:rPr>
            </w:pPr>
            <w:proofErr w:type="spellStart"/>
            <w:r w:rsidRPr="0074406D">
              <w:rPr>
                <w:rFonts w:ascii="Times New Roman" w:eastAsia="Calibri" w:hAnsi="Times New Roman" w:cs="Times New Roman"/>
                <w:spacing w:val="-14"/>
                <w:sz w:val="20"/>
                <w:szCs w:val="20"/>
                <w:lang w:val="ru-RU"/>
              </w:rPr>
              <w:t>Протягом</w:t>
            </w:r>
            <w:proofErr w:type="spellEnd"/>
            <w:r w:rsidRPr="0074406D">
              <w:rPr>
                <w:rFonts w:ascii="Times New Roman" w:eastAsia="Calibri" w:hAnsi="Times New Roman" w:cs="Times New Roman"/>
                <w:spacing w:val="-14"/>
                <w:sz w:val="20"/>
                <w:szCs w:val="20"/>
                <w:lang w:val="ru-RU"/>
              </w:rPr>
              <w:t xml:space="preserve"> 2023 року ГО «</w:t>
            </w:r>
            <w:proofErr w:type="spellStart"/>
            <w:r w:rsidRPr="0074406D">
              <w:rPr>
                <w:rFonts w:ascii="Times New Roman" w:eastAsia="Calibri" w:hAnsi="Times New Roman" w:cs="Times New Roman"/>
                <w:spacing w:val="-14"/>
                <w:sz w:val="20"/>
                <w:szCs w:val="20"/>
                <w:lang w:val="ru-RU"/>
              </w:rPr>
              <w:t>Асоціація</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приватних</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роботодавці</w:t>
            </w:r>
            <w:proofErr w:type="gramStart"/>
            <w:r w:rsidRPr="0074406D">
              <w:rPr>
                <w:rFonts w:ascii="Times New Roman" w:eastAsia="Calibri" w:hAnsi="Times New Roman" w:cs="Times New Roman"/>
                <w:spacing w:val="-14"/>
                <w:sz w:val="20"/>
                <w:szCs w:val="20"/>
                <w:lang w:val="ru-RU"/>
              </w:rPr>
              <w:t>в</w:t>
            </w:r>
            <w:proofErr w:type="spellEnd"/>
            <w:proofErr w:type="gramEnd"/>
            <w:r w:rsidRPr="0074406D">
              <w:rPr>
                <w:rFonts w:ascii="Times New Roman" w:eastAsia="Calibri" w:hAnsi="Times New Roman" w:cs="Times New Roman"/>
                <w:spacing w:val="-14"/>
                <w:sz w:val="20"/>
                <w:szCs w:val="20"/>
                <w:lang w:val="ru-RU"/>
              </w:rPr>
              <w:t xml:space="preserve">» проведено </w:t>
            </w:r>
            <w:proofErr w:type="spellStart"/>
            <w:r w:rsidRPr="0074406D">
              <w:rPr>
                <w:rFonts w:ascii="Times New Roman" w:eastAsia="Calibri" w:hAnsi="Times New Roman" w:cs="Times New Roman"/>
                <w:spacing w:val="-14"/>
                <w:sz w:val="20"/>
                <w:szCs w:val="20"/>
                <w:lang w:val="ru-RU"/>
              </w:rPr>
              <w:t>відповідну</w:t>
            </w:r>
            <w:proofErr w:type="spellEnd"/>
            <w:r w:rsidRPr="0074406D">
              <w:rPr>
                <w:rFonts w:ascii="Times New Roman" w:eastAsia="Calibri" w:hAnsi="Times New Roman" w:cs="Times New Roman"/>
                <w:spacing w:val="-14"/>
                <w:sz w:val="20"/>
                <w:szCs w:val="20"/>
                <w:lang w:val="ru-RU"/>
              </w:rPr>
              <w:t xml:space="preserve"> роботу, а </w:t>
            </w:r>
            <w:proofErr w:type="spellStart"/>
            <w:r w:rsidRPr="0074406D">
              <w:rPr>
                <w:rFonts w:ascii="Times New Roman" w:eastAsia="Calibri" w:hAnsi="Times New Roman" w:cs="Times New Roman"/>
                <w:spacing w:val="-14"/>
                <w:sz w:val="20"/>
                <w:szCs w:val="20"/>
                <w:lang w:val="ru-RU"/>
              </w:rPr>
              <w:t>саме</w:t>
            </w:r>
            <w:proofErr w:type="spellEnd"/>
            <w:r w:rsidRPr="0074406D">
              <w:rPr>
                <w:rFonts w:ascii="Times New Roman" w:eastAsia="Calibri" w:hAnsi="Times New Roman" w:cs="Times New Roman"/>
                <w:spacing w:val="-14"/>
                <w:sz w:val="20"/>
                <w:szCs w:val="20"/>
                <w:lang w:val="ru-RU"/>
              </w:rPr>
              <w:t xml:space="preserve">: </w:t>
            </w:r>
          </w:p>
          <w:p w:rsidR="008203C8" w:rsidRPr="0074406D" w:rsidRDefault="008203C8" w:rsidP="009A3BD3">
            <w:pPr>
              <w:autoSpaceDE w:val="0"/>
              <w:autoSpaceDN w:val="0"/>
              <w:adjustRightInd w:val="0"/>
              <w:jc w:val="both"/>
              <w:rPr>
                <w:rFonts w:ascii="Times New Roman" w:eastAsia="Calibri" w:hAnsi="Times New Roman" w:cs="Times New Roman"/>
                <w:spacing w:val="-14"/>
                <w:sz w:val="20"/>
                <w:szCs w:val="20"/>
                <w:lang w:val="ru-RU"/>
              </w:rPr>
            </w:pPr>
            <w:r w:rsidRPr="0074406D">
              <w:rPr>
                <w:rFonts w:ascii="Times New Roman" w:eastAsia="Calibri" w:hAnsi="Times New Roman" w:cs="Times New Roman"/>
                <w:spacing w:val="-14"/>
                <w:sz w:val="20"/>
                <w:szCs w:val="20"/>
                <w:lang w:val="ru-RU"/>
              </w:rPr>
              <w:t xml:space="preserve">1. Створено </w:t>
            </w:r>
            <w:proofErr w:type="spellStart"/>
            <w:r w:rsidRPr="0074406D">
              <w:rPr>
                <w:rFonts w:ascii="Times New Roman" w:eastAsia="Calibri" w:hAnsi="Times New Roman" w:cs="Times New Roman"/>
                <w:spacing w:val="-14"/>
                <w:sz w:val="20"/>
                <w:szCs w:val="20"/>
                <w:lang w:val="ru-RU"/>
              </w:rPr>
              <w:t>прості</w:t>
            </w:r>
            <w:proofErr w:type="gramStart"/>
            <w:r w:rsidRPr="0074406D">
              <w:rPr>
                <w:rFonts w:ascii="Times New Roman" w:eastAsia="Calibri" w:hAnsi="Times New Roman" w:cs="Times New Roman"/>
                <w:spacing w:val="-14"/>
                <w:sz w:val="20"/>
                <w:szCs w:val="20"/>
                <w:lang w:val="ru-RU"/>
              </w:rPr>
              <w:t>р</w:t>
            </w:r>
            <w:proofErr w:type="spellEnd"/>
            <w:proofErr w:type="gramEnd"/>
            <w:r w:rsidRPr="0074406D">
              <w:rPr>
                <w:rFonts w:ascii="Times New Roman" w:eastAsia="Calibri" w:hAnsi="Times New Roman" w:cs="Times New Roman"/>
                <w:spacing w:val="-14"/>
                <w:sz w:val="20"/>
                <w:szCs w:val="20"/>
                <w:lang w:val="ru-RU"/>
              </w:rPr>
              <w:t xml:space="preserve"> SME </w:t>
            </w:r>
            <w:proofErr w:type="spellStart"/>
            <w:r w:rsidRPr="0074406D">
              <w:rPr>
                <w:rFonts w:ascii="Times New Roman" w:eastAsia="Calibri" w:hAnsi="Times New Roman" w:cs="Times New Roman"/>
                <w:spacing w:val="-14"/>
                <w:sz w:val="20"/>
                <w:szCs w:val="20"/>
                <w:lang w:val="ru-RU"/>
              </w:rPr>
              <w:t>Resilience</w:t>
            </w:r>
            <w:proofErr w:type="spellEnd"/>
            <w:r w:rsidRPr="0074406D">
              <w:rPr>
                <w:rFonts w:ascii="Times New Roman" w:eastAsia="Calibri" w:hAnsi="Times New Roman" w:cs="Times New Roman"/>
                <w:spacing w:val="-14"/>
                <w:sz w:val="20"/>
                <w:szCs w:val="20"/>
                <w:lang w:val="ru-RU"/>
              </w:rPr>
              <w:t xml:space="preserve"> HUB для </w:t>
            </w:r>
            <w:proofErr w:type="spellStart"/>
            <w:r w:rsidRPr="0074406D">
              <w:rPr>
                <w:rFonts w:ascii="Times New Roman" w:eastAsia="Calibri" w:hAnsi="Times New Roman" w:cs="Times New Roman"/>
                <w:spacing w:val="-14"/>
                <w:sz w:val="20"/>
                <w:szCs w:val="20"/>
                <w:lang w:val="ru-RU"/>
              </w:rPr>
              <w:t>проведення</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заходів</w:t>
            </w:r>
            <w:proofErr w:type="spellEnd"/>
            <w:r w:rsidRPr="0074406D">
              <w:rPr>
                <w:rFonts w:ascii="Times New Roman" w:eastAsia="Calibri" w:hAnsi="Times New Roman" w:cs="Times New Roman"/>
                <w:spacing w:val="-14"/>
                <w:sz w:val="20"/>
                <w:szCs w:val="20"/>
                <w:lang w:val="ru-RU"/>
              </w:rPr>
              <w:t xml:space="preserve"> з </w:t>
            </w:r>
            <w:proofErr w:type="spellStart"/>
            <w:r w:rsidRPr="0074406D">
              <w:rPr>
                <w:rFonts w:ascii="Times New Roman" w:eastAsia="Calibri" w:hAnsi="Times New Roman" w:cs="Times New Roman"/>
                <w:spacing w:val="-14"/>
                <w:sz w:val="20"/>
                <w:szCs w:val="20"/>
                <w:lang w:val="ru-RU"/>
              </w:rPr>
              <w:t>підтримки</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самозайнятості</w:t>
            </w:r>
            <w:proofErr w:type="spellEnd"/>
            <w:r w:rsidRPr="0074406D">
              <w:rPr>
                <w:rFonts w:ascii="Times New Roman" w:eastAsia="Calibri" w:hAnsi="Times New Roman" w:cs="Times New Roman"/>
                <w:spacing w:val="-14"/>
                <w:sz w:val="20"/>
                <w:szCs w:val="20"/>
                <w:lang w:val="ru-RU"/>
              </w:rPr>
              <w:t xml:space="preserve"> та </w:t>
            </w:r>
            <w:proofErr w:type="spellStart"/>
            <w:r w:rsidRPr="0074406D">
              <w:rPr>
                <w:rFonts w:ascii="Times New Roman" w:eastAsia="Calibri" w:hAnsi="Times New Roman" w:cs="Times New Roman"/>
                <w:spacing w:val="-14"/>
                <w:sz w:val="20"/>
                <w:szCs w:val="20"/>
                <w:lang w:val="ru-RU"/>
              </w:rPr>
              <w:t>підприємництва</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жінок</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зокрема</w:t>
            </w:r>
            <w:proofErr w:type="spellEnd"/>
            <w:r w:rsidRPr="0074406D">
              <w:rPr>
                <w:rFonts w:ascii="Times New Roman" w:eastAsia="Calibri" w:hAnsi="Times New Roman" w:cs="Times New Roman"/>
                <w:spacing w:val="-14"/>
                <w:sz w:val="20"/>
                <w:szCs w:val="20"/>
                <w:lang w:val="ru-RU"/>
              </w:rPr>
              <w:t xml:space="preserve"> з числа </w:t>
            </w:r>
            <w:proofErr w:type="spellStart"/>
            <w:r w:rsidRPr="0074406D">
              <w:rPr>
                <w:rFonts w:ascii="Times New Roman" w:eastAsia="Calibri" w:hAnsi="Times New Roman" w:cs="Times New Roman"/>
                <w:spacing w:val="-14"/>
                <w:sz w:val="20"/>
                <w:szCs w:val="20"/>
                <w:lang w:val="ru-RU"/>
              </w:rPr>
              <w:t>внутрішньо</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переміщених</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осіб</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жінок-ветеранів</w:t>
            </w:r>
            <w:proofErr w:type="spellEnd"/>
            <w:r w:rsidRPr="0074406D">
              <w:rPr>
                <w:rFonts w:ascii="Times New Roman" w:eastAsia="Calibri" w:hAnsi="Times New Roman" w:cs="Times New Roman"/>
                <w:spacing w:val="-14"/>
                <w:sz w:val="20"/>
                <w:szCs w:val="20"/>
                <w:lang w:val="ru-RU"/>
              </w:rPr>
              <w:t xml:space="preserve"> та </w:t>
            </w:r>
            <w:proofErr w:type="spellStart"/>
            <w:r w:rsidRPr="0074406D">
              <w:rPr>
                <w:rFonts w:ascii="Times New Roman" w:eastAsia="Calibri" w:hAnsi="Times New Roman" w:cs="Times New Roman"/>
                <w:spacing w:val="-14"/>
                <w:sz w:val="20"/>
                <w:szCs w:val="20"/>
                <w:lang w:val="ru-RU"/>
              </w:rPr>
              <w:t>інших</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осіб</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які</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постраждали</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від</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конфлікту</w:t>
            </w:r>
            <w:proofErr w:type="spellEnd"/>
            <w:r w:rsidRPr="0074406D">
              <w:rPr>
                <w:rFonts w:ascii="Times New Roman" w:eastAsia="Calibri" w:hAnsi="Times New Roman" w:cs="Times New Roman"/>
                <w:spacing w:val="-14"/>
                <w:sz w:val="20"/>
                <w:szCs w:val="20"/>
                <w:lang w:val="ru-RU"/>
              </w:rPr>
              <w:t xml:space="preserve">. </w:t>
            </w:r>
          </w:p>
          <w:p w:rsidR="008203C8" w:rsidRPr="0074406D" w:rsidRDefault="008203C8" w:rsidP="009A3BD3">
            <w:pPr>
              <w:autoSpaceDE w:val="0"/>
              <w:autoSpaceDN w:val="0"/>
              <w:adjustRightInd w:val="0"/>
              <w:jc w:val="both"/>
              <w:rPr>
                <w:rFonts w:ascii="Times New Roman" w:eastAsia="Calibri" w:hAnsi="Times New Roman" w:cs="Times New Roman"/>
                <w:spacing w:val="-14"/>
                <w:sz w:val="20"/>
                <w:szCs w:val="20"/>
                <w:lang w:val="ru-RU"/>
              </w:rPr>
            </w:pPr>
            <w:r w:rsidRPr="0074406D">
              <w:rPr>
                <w:rFonts w:ascii="Times New Roman" w:eastAsia="Calibri" w:hAnsi="Times New Roman" w:cs="Times New Roman"/>
                <w:spacing w:val="-14"/>
                <w:sz w:val="20"/>
                <w:szCs w:val="20"/>
                <w:lang w:val="ru-RU"/>
              </w:rPr>
              <w:lastRenderedPageBreak/>
              <w:t xml:space="preserve">2. </w:t>
            </w:r>
            <w:proofErr w:type="spellStart"/>
            <w:r w:rsidRPr="0074406D">
              <w:rPr>
                <w:rFonts w:ascii="Times New Roman" w:eastAsia="Calibri" w:hAnsi="Times New Roman" w:cs="Times New Roman"/>
                <w:spacing w:val="-14"/>
                <w:sz w:val="20"/>
                <w:szCs w:val="20"/>
                <w:lang w:val="ru-RU"/>
              </w:rPr>
              <w:t>Розроблено</w:t>
            </w:r>
            <w:proofErr w:type="spellEnd"/>
            <w:r w:rsidRPr="0074406D">
              <w:rPr>
                <w:rFonts w:ascii="Times New Roman" w:eastAsia="Calibri" w:hAnsi="Times New Roman" w:cs="Times New Roman"/>
                <w:spacing w:val="-14"/>
                <w:sz w:val="20"/>
                <w:szCs w:val="20"/>
                <w:lang w:val="ru-RU"/>
              </w:rPr>
              <w:t xml:space="preserve"> та запущено </w:t>
            </w:r>
            <w:proofErr w:type="spellStart"/>
            <w:r w:rsidRPr="0074406D">
              <w:rPr>
                <w:rFonts w:ascii="Times New Roman" w:eastAsia="Calibri" w:hAnsi="Times New Roman" w:cs="Times New Roman"/>
                <w:spacing w:val="-14"/>
                <w:sz w:val="20"/>
                <w:szCs w:val="20"/>
                <w:lang w:val="ru-RU"/>
              </w:rPr>
              <w:t>проєкт</w:t>
            </w:r>
            <w:proofErr w:type="spellEnd"/>
            <w:r w:rsidRPr="0074406D">
              <w:rPr>
                <w:rFonts w:ascii="Times New Roman" w:eastAsia="Calibri" w:hAnsi="Times New Roman" w:cs="Times New Roman"/>
                <w:spacing w:val="-14"/>
                <w:sz w:val="20"/>
                <w:szCs w:val="20"/>
                <w:lang w:val="ru-RU"/>
              </w:rPr>
              <w:t>: «</w:t>
            </w:r>
            <w:proofErr w:type="spellStart"/>
            <w:r w:rsidRPr="0074406D">
              <w:rPr>
                <w:rFonts w:ascii="Times New Roman" w:eastAsia="Calibri" w:hAnsi="Times New Roman" w:cs="Times New Roman"/>
                <w:spacing w:val="-14"/>
                <w:sz w:val="20"/>
                <w:szCs w:val="20"/>
                <w:lang w:val="ru-RU"/>
              </w:rPr>
              <w:t>Зміцнення</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економічних</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можливостей</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жінок</w:t>
            </w:r>
            <w:proofErr w:type="spellEnd"/>
            <w:r w:rsidRPr="0074406D">
              <w:rPr>
                <w:rFonts w:ascii="Times New Roman" w:eastAsia="Calibri" w:hAnsi="Times New Roman" w:cs="Times New Roman"/>
                <w:spacing w:val="-14"/>
                <w:sz w:val="20"/>
                <w:szCs w:val="20"/>
                <w:lang w:val="ru-RU"/>
              </w:rPr>
              <w:t xml:space="preserve"> </w:t>
            </w:r>
            <w:proofErr w:type="spellStart"/>
            <w:proofErr w:type="gramStart"/>
            <w:r w:rsidRPr="0074406D">
              <w:rPr>
                <w:rFonts w:ascii="Times New Roman" w:eastAsia="Calibri" w:hAnsi="Times New Roman" w:cs="Times New Roman"/>
                <w:spacing w:val="-14"/>
                <w:sz w:val="20"/>
                <w:szCs w:val="20"/>
                <w:lang w:val="ru-RU"/>
              </w:rPr>
              <w:t>п</w:t>
            </w:r>
            <w:proofErr w:type="gramEnd"/>
            <w:r w:rsidRPr="0074406D">
              <w:rPr>
                <w:rFonts w:ascii="Times New Roman" w:eastAsia="Calibri" w:hAnsi="Times New Roman" w:cs="Times New Roman"/>
                <w:spacing w:val="-14"/>
                <w:sz w:val="20"/>
                <w:szCs w:val="20"/>
                <w:lang w:val="ru-RU"/>
              </w:rPr>
              <w:t>ід</w:t>
            </w:r>
            <w:proofErr w:type="spellEnd"/>
            <w:r w:rsidRPr="0074406D">
              <w:rPr>
                <w:rFonts w:ascii="Times New Roman" w:eastAsia="Calibri" w:hAnsi="Times New Roman" w:cs="Times New Roman"/>
                <w:spacing w:val="-14"/>
                <w:sz w:val="20"/>
                <w:szCs w:val="20"/>
                <w:lang w:val="ru-RU"/>
              </w:rPr>
              <w:t xml:space="preserve"> час </w:t>
            </w:r>
            <w:proofErr w:type="spellStart"/>
            <w:r w:rsidRPr="0074406D">
              <w:rPr>
                <w:rFonts w:ascii="Times New Roman" w:eastAsia="Calibri" w:hAnsi="Times New Roman" w:cs="Times New Roman"/>
                <w:spacing w:val="-14"/>
                <w:sz w:val="20"/>
                <w:szCs w:val="20"/>
                <w:lang w:val="ru-RU"/>
              </w:rPr>
              <w:t>війни</w:t>
            </w:r>
            <w:proofErr w:type="spellEnd"/>
            <w:r w:rsidRPr="0074406D">
              <w:rPr>
                <w:rFonts w:ascii="Times New Roman" w:eastAsia="Calibri" w:hAnsi="Times New Roman" w:cs="Times New Roman"/>
                <w:spacing w:val="-14"/>
                <w:sz w:val="20"/>
                <w:szCs w:val="20"/>
                <w:lang w:val="ru-RU"/>
              </w:rPr>
              <w:t xml:space="preserve"> та у </w:t>
            </w:r>
            <w:proofErr w:type="spellStart"/>
            <w:r w:rsidRPr="0074406D">
              <w:rPr>
                <w:rFonts w:ascii="Times New Roman" w:eastAsia="Calibri" w:hAnsi="Times New Roman" w:cs="Times New Roman"/>
                <w:spacing w:val="-14"/>
                <w:sz w:val="20"/>
                <w:szCs w:val="20"/>
                <w:lang w:val="ru-RU"/>
              </w:rPr>
              <w:t>післявоєнний</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період</w:t>
            </w:r>
            <w:proofErr w:type="spellEnd"/>
            <w:r w:rsidRPr="0074406D">
              <w:rPr>
                <w:rFonts w:ascii="Times New Roman" w:eastAsia="Calibri" w:hAnsi="Times New Roman" w:cs="Times New Roman"/>
                <w:spacing w:val="-14"/>
                <w:sz w:val="20"/>
                <w:szCs w:val="20"/>
                <w:lang w:val="ru-RU"/>
              </w:rPr>
              <w:t xml:space="preserve"> у </w:t>
            </w:r>
            <w:proofErr w:type="spellStart"/>
            <w:r w:rsidRPr="0074406D">
              <w:rPr>
                <w:rFonts w:ascii="Times New Roman" w:eastAsia="Calibri" w:hAnsi="Times New Roman" w:cs="Times New Roman"/>
                <w:spacing w:val="-14"/>
                <w:sz w:val="20"/>
                <w:szCs w:val="20"/>
                <w:lang w:val="ru-RU"/>
              </w:rPr>
              <w:t>Харківській</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області</w:t>
            </w:r>
            <w:proofErr w:type="spellEnd"/>
            <w:r w:rsidRPr="0074406D">
              <w:rPr>
                <w:rFonts w:ascii="Times New Roman" w:eastAsia="Calibri" w:hAnsi="Times New Roman" w:cs="Times New Roman"/>
                <w:spacing w:val="-14"/>
                <w:sz w:val="20"/>
                <w:szCs w:val="20"/>
                <w:lang w:val="ru-RU"/>
              </w:rPr>
              <w:t xml:space="preserve">». </w:t>
            </w:r>
          </w:p>
          <w:p w:rsidR="008203C8" w:rsidRPr="0074406D" w:rsidRDefault="008203C8" w:rsidP="009A3BD3">
            <w:pPr>
              <w:autoSpaceDE w:val="0"/>
              <w:autoSpaceDN w:val="0"/>
              <w:adjustRightInd w:val="0"/>
              <w:jc w:val="both"/>
              <w:rPr>
                <w:rFonts w:ascii="Times New Roman" w:eastAsia="Calibri" w:hAnsi="Times New Roman" w:cs="Times New Roman"/>
                <w:spacing w:val="-14"/>
                <w:sz w:val="20"/>
                <w:szCs w:val="20"/>
                <w:lang w:val="ru-RU"/>
              </w:rPr>
            </w:pPr>
            <w:r w:rsidRPr="0074406D">
              <w:rPr>
                <w:rFonts w:ascii="Times New Roman" w:eastAsia="Calibri" w:hAnsi="Times New Roman" w:cs="Times New Roman"/>
                <w:spacing w:val="-14"/>
                <w:sz w:val="20"/>
                <w:szCs w:val="20"/>
                <w:lang w:val="ru-RU"/>
              </w:rPr>
              <w:t xml:space="preserve">3. </w:t>
            </w:r>
            <w:proofErr w:type="spellStart"/>
            <w:r w:rsidRPr="0074406D">
              <w:rPr>
                <w:rFonts w:ascii="Times New Roman" w:eastAsia="Calibri" w:hAnsi="Times New Roman" w:cs="Times New Roman"/>
                <w:spacing w:val="-14"/>
                <w:sz w:val="20"/>
                <w:szCs w:val="20"/>
                <w:lang w:val="ru-RU"/>
              </w:rPr>
              <w:t>Розроблено</w:t>
            </w:r>
            <w:proofErr w:type="spellEnd"/>
            <w:r w:rsidRPr="0074406D">
              <w:rPr>
                <w:rFonts w:ascii="Times New Roman" w:eastAsia="Calibri" w:hAnsi="Times New Roman" w:cs="Times New Roman"/>
                <w:spacing w:val="-14"/>
                <w:sz w:val="20"/>
                <w:szCs w:val="20"/>
                <w:lang w:val="ru-RU"/>
              </w:rPr>
              <w:t xml:space="preserve"> та </w:t>
            </w:r>
            <w:proofErr w:type="spellStart"/>
            <w:r w:rsidRPr="0074406D">
              <w:rPr>
                <w:rFonts w:ascii="Times New Roman" w:eastAsia="Calibri" w:hAnsi="Times New Roman" w:cs="Times New Roman"/>
                <w:spacing w:val="-14"/>
                <w:sz w:val="20"/>
                <w:szCs w:val="20"/>
                <w:lang w:val="ru-RU"/>
              </w:rPr>
              <w:t>впроваджено</w:t>
            </w:r>
            <w:proofErr w:type="spellEnd"/>
            <w:r w:rsidRPr="0074406D">
              <w:rPr>
                <w:rFonts w:ascii="Times New Roman" w:eastAsia="Calibri" w:hAnsi="Times New Roman" w:cs="Times New Roman"/>
                <w:spacing w:val="-14"/>
                <w:sz w:val="20"/>
                <w:szCs w:val="20"/>
                <w:lang w:val="ru-RU"/>
              </w:rPr>
              <w:t xml:space="preserve"> 2 </w:t>
            </w:r>
            <w:proofErr w:type="spellStart"/>
            <w:r w:rsidRPr="0074406D">
              <w:rPr>
                <w:rFonts w:ascii="Times New Roman" w:eastAsia="Calibri" w:hAnsi="Times New Roman" w:cs="Times New Roman"/>
                <w:spacing w:val="-14"/>
                <w:sz w:val="20"/>
                <w:szCs w:val="20"/>
                <w:lang w:val="ru-RU"/>
              </w:rPr>
              <w:t>навчальні</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програми</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які</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спрямовані</w:t>
            </w:r>
            <w:proofErr w:type="spellEnd"/>
            <w:r w:rsidRPr="0074406D">
              <w:rPr>
                <w:rFonts w:ascii="Times New Roman" w:eastAsia="Calibri" w:hAnsi="Times New Roman" w:cs="Times New Roman"/>
                <w:spacing w:val="-14"/>
                <w:sz w:val="20"/>
                <w:szCs w:val="20"/>
                <w:lang w:val="ru-RU"/>
              </w:rPr>
              <w:t xml:space="preserve"> на </w:t>
            </w:r>
            <w:proofErr w:type="spellStart"/>
            <w:r w:rsidRPr="0074406D">
              <w:rPr>
                <w:rFonts w:ascii="Times New Roman" w:eastAsia="Calibri" w:hAnsi="Times New Roman" w:cs="Times New Roman"/>
                <w:spacing w:val="-14"/>
                <w:sz w:val="20"/>
                <w:szCs w:val="20"/>
                <w:lang w:val="ru-RU"/>
              </w:rPr>
              <w:t>розширення</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можливостей</w:t>
            </w:r>
            <w:proofErr w:type="spellEnd"/>
            <w:r w:rsidRPr="0074406D">
              <w:rPr>
                <w:rFonts w:ascii="Times New Roman" w:eastAsia="Calibri" w:hAnsi="Times New Roman" w:cs="Times New Roman"/>
                <w:spacing w:val="-14"/>
                <w:sz w:val="20"/>
                <w:szCs w:val="20"/>
                <w:lang w:val="ru-RU"/>
              </w:rPr>
              <w:t xml:space="preserve"> </w:t>
            </w:r>
            <w:proofErr w:type="spellStart"/>
            <w:proofErr w:type="gramStart"/>
            <w:r w:rsidRPr="0074406D">
              <w:rPr>
                <w:rFonts w:ascii="Times New Roman" w:eastAsia="Calibri" w:hAnsi="Times New Roman" w:cs="Times New Roman"/>
                <w:spacing w:val="-14"/>
                <w:sz w:val="20"/>
                <w:szCs w:val="20"/>
                <w:lang w:val="ru-RU"/>
              </w:rPr>
              <w:t>п</w:t>
            </w:r>
            <w:proofErr w:type="gramEnd"/>
            <w:r w:rsidRPr="0074406D">
              <w:rPr>
                <w:rFonts w:ascii="Times New Roman" w:eastAsia="Calibri" w:hAnsi="Times New Roman" w:cs="Times New Roman"/>
                <w:spacing w:val="-14"/>
                <w:sz w:val="20"/>
                <w:szCs w:val="20"/>
                <w:lang w:val="ru-RU"/>
              </w:rPr>
              <w:t>ідтримки</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самозайнятості</w:t>
            </w:r>
            <w:proofErr w:type="spellEnd"/>
            <w:r w:rsidRPr="0074406D">
              <w:rPr>
                <w:rFonts w:ascii="Times New Roman" w:eastAsia="Calibri" w:hAnsi="Times New Roman" w:cs="Times New Roman"/>
                <w:spacing w:val="-14"/>
                <w:sz w:val="20"/>
                <w:szCs w:val="20"/>
                <w:lang w:val="ru-RU"/>
              </w:rPr>
              <w:t xml:space="preserve"> та </w:t>
            </w:r>
            <w:proofErr w:type="spellStart"/>
            <w:r w:rsidRPr="0074406D">
              <w:rPr>
                <w:rFonts w:ascii="Times New Roman" w:eastAsia="Calibri" w:hAnsi="Times New Roman" w:cs="Times New Roman"/>
                <w:spacing w:val="-14"/>
                <w:sz w:val="20"/>
                <w:szCs w:val="20"/>
                <w:lang w:val="ru-RU"/>
              </w:rPr>
              <w:t>підприємництва</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жінок</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зокрема</w:t>
            </w:r>
            <w:proofErr w:type="spellEnd"/>
            <w:r w:rsidRPr="0074406D">
              <w:rPr>
                <w:rFonts w:ascii="Times New Roman" w:eastAsia="Calibri" w:hAnsi="Times New Roman" w:cs="Times New Roman"/>
                <w:spacing w:val="-14"/>
                <w:sz w:val="20"/>
                <w:szCs w:val="20"/>
                <w:lang w:val="ru-RU"/>
              </w:rPr>
              <w:t xml:space="preserve"> з числа </w:t>
            </w:r>
            <w:proofErr w:type="spellStart"/>
            <w:r w:rsidRPr="0074406D">
              <w:rPr>
                <w:rFonts w:ascii="Times New Roman" w:eastAsia="Calibri" w:hAnsi="Times New Roman" w:cs="Times New Roman"/>
                <w:spacing w:val="-14"/>
                <w:sz w:val="20"/>
                <w:szCs w:val="20"/>
                <w:lang w:val="ru-RU"/>
              </w:rPr>
              <w:t>внутрішньо</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переміщених</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осіб</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жінок-ветеранів</w:t>
            </w:r>
            <w:proofErr w:type="spellEnd"/>
            <w:r w:rsidRPr="0074406D">
              <w:rPr>
                <w:rFonts w:ascii="Times New Roman" w:eastAsia="Calibri" w:hAnsi="Times New Roman" w:cs="Times New Roman"/>
                <w:spacing w:val="-14"/>
                <w:sz w:val="20"/>
                <w:szCs w:val="20"/>
                <w:lang w:val="ru-RU"/>
              </w:rPr>
              <w:t xml:space="preserve"> та </w:t>
            </w:r>
            <w:proofErr w:type="spellStart"/>
            <w:r w:rsidRPr="0074406D">
              <w:rPr>
                <w:rFonts w:ascii="Times New Roman" w:eastAsia="Calibri" w:hAnsi="Times New Roman" w:cs="Times New Roman"/>
                <w:spacing w:val="-14"/>
                <w:sz w:val="20"/>
                <w:szCs w:val="20"/>
                <w:lang w:val="ru-RU"/>
              </w:rPr>
              <w:t>інших</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осіб</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які</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постраждали</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від</w:t>
            </w:r>
            <w:proofErr w:type="spellEnd"/>
            <w:r w:rsidRPr="0074406D">
              <w:rPr>
                <w:rFonts w:ascii="Times New Roman" w:eastAsia="Calibri" w:hAnsi="Times New Roman" w:cs="Times New Roman"/>
                <w:spacing w:val="-14"/>
                <w:sz w:val="20"/>
                <w:szCs w:val="20"/>
                <w:lang w:val="ru-RU"/>
              </w:rPr>
              <w:t xml:space="preserve"> </w:t>
            </w:r>
            <w:proofErr w:type="spellStart"/>
            <w:r w:rsidRPr="0074406D">
              <w:rPr>
                <w:rFonts w:ascii="Times New Roman" w:eastAsia="Calibri" w:hAnsi="Times New Roman" w:cs="Times New Roman"/>
                <w:spacing w:val="-14"/>
                <w:sz w:val="20"/>
                <w:szCs w:val="20"/>
                <w:lang w:val="ru-RU"/>
              </w:rPr>
              <w:t>конфлікту</w:t>
            </w:r>
            <w:proofErr w:type="spellEnd"/>
            <w:r w:rsidRPr="0074406D">
              <w:rPr>
                <w:rFonts w:ascii="Times New Roman" w:eastAsia="Calibri" w:hAnsi="Times New Roman" w:cs="Times New Roman"/>
                <w:spacing w:val="-14"/>
                <w:sz w:val="20"/>
                <w:szCs w:val="20"/>
                <w:lang w:val="ru-RU"/>
              </w:rPr>
              <w:t xml:space="preserve">. </w:t>
            </w:r>
          </w:p>
          <w:p w:rsidR="008203C8" w:rsidRPr="0074406D" w:rsidRDefault="008203C8" w:rsidP="009A3BD3">
            <w:pPr>
              <w:pStyle w:val="Default"/>
              <w:jc w:val="both"/>
              <w:rPr>
                <w:rFonts w:eastAsia="Calibri"/>
                <w:color w:val="auto"/>
                <w:spacing w:val="-14"/>
                <w:sz w:val="20"/>
                <w:szCs w:val="20"/>
              </w:rPr>
            </w:pPr>
            <w:r w:rsidRPr="0074406D">
              <w:rPr>
                <w:rFonts w:eastAsia="Calibri"/>
                <w:color w:val="auto"/>
                <w:spacing w:val="-14"/>
                <w:sz w:val="20"/>
                <w:szCs w:val="20"/>
              </w:rPr>
              <w:t>4. Проведено 4 фокус-групи та 1 опитування для оцінки ключових проблем, що заважають жінкам бути залученими до процесів економічного відновлення у регіоні, та сформовано перелік топ-пріоритетів необхідних змін для вирішення виявлених проблем соціально-економічної інтеграції жінок.</w:t>
            </w:r>
          </w:p>
          <w:p w:rsidR="008203C8" w:rsidRPr="0074406D" w:rsidRDefault="008203C8" w:rsidP="00103011">
            <w:pPr>
              <w:shd w:val="clear" w:color="auto" w:fill="FFFFFF"/>
              <w:jc w:val="both"/>
              <w:outlineLvl w:val="0"/>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До розширення можливостей підтримки </w:t>
            </w:r>
            <w:proofErr w:type="spellStart"/>
            <w:r w:rsidRPr="0074406D">
              <w:rPr>
                <w:rFonts w:ascii="Times New Roman" w:eastAsia="Calibri" w:hAnsi="Times New Roman" w:cs="Times New Roman"/>
                <w:spacing w:val="-14"/>
                <w:sz w:val="20"/>
                <w:szCs w:val="20"/>
              </w:rPr>
              <w:t>самозайнятості</w:t>
            </w:r>
            <w:proofErr w:type="spellEnd"/>
            <w:r w:rsidRPr="0074406D">
              <w:rPr>
                <w:rFonts w:ascii="Times New Roman" w:eastAsia="Calibri" w:hAnsi="Times New Roman" w:cs="Times New Roman"/>
                <w:spacing w:val="-14"/>
                <w:sz w:val="20"/>
                <w:szCs w:val="20"/>
              </w:rPr>
              <w:t xml:space="preserve"> та підприємництва жінок, зокрема з числа внутрішньо переміщених осіб, та інших осіб, які постраждали від конфлікту долучаються </w:t>
            </w:r>
            <w:proofErr w:type="spellStart"/>
            <w:r w:rsidRPr="0074406D">
              <w:rPr>
                <w:rFonts w:ascii="Times New Roman" w:eastAsia="Calibri" w:hAnsi="Times New Roman" w:cs="Times New Roman"/>
                <w:spacing w:val="-14"/>
                <w:sz w:val="20"/>
                <w:szCs w:val="20"/>
              </w:rPr>
              <w:t>громадськи</w:t>
            </w:r>
            <w:proofErr w:type="spellEnd"/>
            <w:r w:rsidRPr="0074406D">
              <w:rPr>
                <w:rFonts w:ascii="Times New Roman" w:eastAsia="Calibri" w:hAnsi="Times New Roman" w:cs="Times New Roman"/>
                <w:spacing w:val="-14"/>
                <w:sz w:val="20"/>
                <w:szCs w:val="20"/>
              </w:rPr>
              <w:t xml:space="preserve"> </w:t>
            </w:r>
            <w:proofErr w:type="spellStart"/>
            <w:r w:rsidRPr="0074406D">
              <w:rPr>
                <w:rFonts w:ascii="Times New Roman" w:eastAsia="Calibri" w:hAnsi="Times New Roman" w:cs="Times New Roman"/>
                <w:spacing w:val="-14"/>
                <w:sz w:val="20"/>
                <w:szCs w:val="20"/>
              </w:rPr>
              <w:t>організації.Так</w:t>
            </w:r>
            <w:proofErr w:type="spellEnd"/>
            <w:r w:rsidRPr="0074406D">
              <w:rPr>
                <w:rFonts w:ascii="Times New Roman" w:eastAsia="Calibri" w:hAnsi="Times New Roman" w:cs="Times New Roman"/>
                <w:spacing w:val="-14"/>
                <w:sz w:val="20"/>
                <w:szCs w:val="20"/>
              </w:rPr>
              <w:t>,  Інформаційно-консультативним Жіночим Центром у вересні 2023 року проведено фокус-групу з економічної безпеки жінок. Під час Всеукраїнської кампанії 16 днів проти насильства (з</w:t>
            </w:r>
            <w:r w:rsidRPr="0074406D">
              <w:rPr>
                <w:rFonts w:ascii="Times New Roman" w:hAnsi="Times New Roman" w:cs="Times New Roman"/>
                <w:spacing w:val="-14"/>
              </w:rPr>
              <w:t xml:space="preserve"> </w:t>
            </w:r>
            <w:r w:rsidRPr="0074406D">
              <w:rPr>
                <w:rFonts w:ascii="Times New Roman" w:eastAsia="Calibri" w:hAnsi="Times New Roman" w:cs="Times New Roman"/>
                <w:spacing w:val="-14"/>
                <w:sz w:val="20"/>
                <w:szCs w:val="20"/>
              </w:rPr>
              <w:t xml:space="preserve">25 листопада до 10 грудня) ГО «Вік можливостей» </w:t>
            </w:r>
            <w:proofErr w:type="spellStart"/>
            <w:r w:rsidRPr="0074406D">
              <w:rPr>
                <w:rFonts w:ascii="Times New Roman" w:eastAsia="Calibri" w:hAnsi="Times New Roman" w:cs="Times New Roman"/>
                <w:spacing w:val="-14"/>
                <w:sz w:val="20"/>
                <w:szCs w:val="20"/>
              </w:rPr>
              <w:t>спілшьно</w:t>
            </w:r>
            <w:proofErr w:type="spellEnd"/>
            <w:r w:rsidRPr="0074406D">
              <w:rPr>
                <w:rFonts w:ascii="Times New Roman" w:eastAsia="Calibri" w:hAnsi="Times New Roman" w:cs="Times New Roman"/>
                <w:spacing w:val="-14"/>
                <w:sz w:val="20"/>
                <w:szCs w:val="20"/>
              </w:rPr>
              <w:t xml:space="preserve"> з ГО «Центр гендерної культури» та за підтримки Українського жіночого фонду проведено 16 </w:t>
            </w:r>
            <w:proofErr w:type="spellStart"/>
            <w:r w:rsidRPr="0074406D">
              <w:rPr>
                <w:rFonts w:ascii="Times New Roman" w:eastAsia="Calibri" w:hAnsi="Times New Roman" w:cs="Times New Roman"/>
                <w:spacing w:val="-14"/>
                <w:sz w:val="20"/>
                <w:szCs w:val="20"/>
              </w:rPr>
              <w:t>вебінарів</w:t>
            </w:r>
            <w:proofErr w:type="spellEnd"/>
            <w:r w:rsidRPr="0074406D">
              <w:rPr>
                <w:rFonts w:ascii="Times New Roman" w:eastAsia="Calibri" w:hAnsi="Times New Roman" w:cs="Times New Roman"/>
                <w:spacing w:val="-14"/>
                <w:sz w:val="20"/>
                <w:szCs w:val="20"/>
              </w:rPr>
              <w:t xml:space="preserve"> з фінансової безпеки жінок.</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2536" w:type="dxa"/>
            <w:vMerge w:val="restart"/>
          </w:tcPr>
          <w:p w:rsidR="008203C8" w:rsidRDefault="008203C8" w:rsidP="00417C7B">
            <w:pPr>
              <w:pStyle w:val="a3"/>
              <w:ind w:left="0"/>
              <w:jc w:val="both"/>
              <w:rPr>
                <w:rFonts w:ascii="Times New Roman" w:eastAsia="MS Mincho" w:hAnsi="Times New Roman" w:cs="Times New Roman"/>
                <w:spacing w:val="-14"/>
                <w:sz w:val="20"/>
                <w:lang w:eastAsia="ja-JP"/>
              </w:rPr>
            </w:pPr>
          </w:p>
        </w:tc>
        <w:tc>
          <w:tcPr>
            <w:tcW w:w="4453" w:type="dxa"/>
            <w:gridSpan w:val="2"/>
          </w:tcPr>
          <w:p w:rsidR="008203C8" w:rsidRPr="00F9684F" w:rsidRDefault="008203C8" w:rsidP="00F9684F">
            <w:pPr>
              <w:jc w:val="both"/>
              <w:rPr>
                <w:rFonts w:ascii="Times New Roman" w:eastAsia="MS Mincho" w:hAnsi="Times New Roman" w:cs="Times New Roman"/>
                <w:spacing w:val="-14"/>
                <w:sz w:val="20"/>
                <w:szCs w:val="20"/>
                <w:lang w:eastAsia="ja-JP"/>
              </w:rPr>
            </w:pPr>
            <w:r w:rsidRPr="00F9684F">
              <w:rPr>
                <w:rFonts w:ascii="Times New Roman" w:eastAsia="MS Mincho" w:hAnsi="Times New Roman" w:cs="Times New Roman"/>
                <w:spacing w:val="-14"/>
                <w:sz w:val="20"/>
                <w:szCs w:val="20"/>
                <w:lang w:eastAsia="ja-JP"/>
              </w:rPr>
              <w:t xml:space="preserve">3) проведення інформаційно-рекламної кампанії підтримки онлайн підприємництва та </w:t>
            </w:r>
            <w:proofErr w:type="spellStart"/>
            <w:r w:rsidRPr="00F9684F">
              <w:rPr>
                <w:rFonts w:ascii="Times New Roman" w:eastAsia="MS Mincho" w:hAnsi="Times New Roman" w:cs="Times New Roman"/>
                <w:spacing w:val="-14"/>
                <w:sz w:val="20"/>
                <w:szCs w:val="20"/>
                <w:lang w:eastAsia="ja-JP"/>
              </w:rPr>
              <w:t>фрілансу</w:t>
            </w:r>
            <w:proofErr w:type="spellEnd"/>
            <w:r w:rsidRPr="00F9684F">
              <w:rPr>
                <w:rFonts w:ascii="Times New Roman" w:eastAsia="MS Mincho" w:hAnsi="Times New Roman" w:cs="Times New Roman"/>
                <w:spacing w:val="-14"/>
                <w:sz w:val="20"/>
                <w:szCs w:val="20"/>
                <w:lang w:eastAsia="ja-JP"/>
              </w:rPr>
              <w:t>,</w:t>
            </w:r>
          </w:p>
          <w:p w:rsidR="008203C8" w:rsidRPr="0074406D" w:rsidRDefault="008203C8" w:rsidP="00F9684F">
            <w:pPr>
              <w:pStyle w:val="a3"/>
              <w:ind w:left="0"/>
              <w:jc w:val="both"/>
              <w:rPr>
                <w:rFonts w:ascii="Times New Roman" w:eastAsia="MS Mincho" w:hAnsi="Times New Roman" w:cs="Times New Roman"/>
                <w:spacing w:val="-14"/>
                <w:sz w:val="20"/>
                <w:lang w:eastAsia="ja-JP"/>
              </w:rPr>
            </w:pPr>
            <w:r w:rsidRPr="00F9684F">
              <w:rPr>
                <w:rFonts w:ascii="Times New Roman" w:eastAsia="MS Mincho" w:hAnsi="Times New Roman" w:cs="Times New Roman"/>
                <w:spacing w:val="-14"/>
                <w:sz w:val="20"/>
                <w:szCs w:val="20"/>
                <w:lang w:eastAsia="ja-JP"/>
              </w:rPr>
              <w:t>створення програм навчання онлайн-підприємництву</w:t>
            </w:r>
          </w:p>
        </w:tc>
        <w:tc>
          <w:tcPr>
            <w:tcW w:w="1117" w:type="dxa"/>
          </w:tcPr>
          <w:p w:rsidR="008203C8" w:rsidRPr="0074406D" w:rsidRDefault="008203C8" w:rsidP="00417C7B">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103011">
            <w:pPr>
              <w:shd w:val="clear" w:color="auto" w:fill="FFFFFF"/>
              <w:tabs>
                <w:tab w:val="left" w:pos="567"/>
              </w:tabs>
              <w:jc w:val="both"/>
              <w:textAlignment w:val="baseline"/>
              <w:rPr>
                <w:rFonts w:ascii="Times New Roman" w:hAnsi="Times New Roman" w:cs="Times New Roman"/>
                <w:spacing w:val="-14"/>
                <w:sz w:val="20"/>
                <w:szCs w:val="20"/>
              </w:rPr>
            </w:pPr>
            <w:r>
              <w:rPr>
                <w:rFonts w:ascii="Times New Roman" w:hAnsi="Times New Roman" w:cs="Times New Roman"/>
                <w:spacing w:val="-14"/>
                <w:sz w:val="20"/>
                <w:szCs w:val="20"/>
              </w:rPr>
              <w:t>Громадською  організацією</w:t>
            </w:r>
            <w:r w:rsidRPr="00F9684F">
              <w:rPr>
                <w:rFonts w:ascii="Times New Roman" w:hAnsi="Times New Roman" w:cs="Times New Roman"/>
                <w:spacing w:val="-14"/>
                <w:sz w:val="20"/>
                <w:szCs w:val="20"/>
              </w:rPr>
              <w:t xml:space="preserve"> «Інформаційно-консультативний жіночий центр» </w:t>
            </w:r>
            <w:r>
              <w:rPr>
                <w:rFonts w:ascii="Times New Roman" w:hAnsi="Times New Roman" w:cs="Times New Roman"/>
                <w:spacing w:val="-14"/>
                <w:sz w:val="20"/>
                <w:szCs w:val="20"/>
              </w:rPr>
              <w:t>у вересні 2023 року п</w:t>
            </w:r>
            <w:r w:rsidRPr="00F9684F">
              <w:rPr>
                <w:rFonts w:ascii="Times New Roman" w:hAnsi="Times New Roman" w:cs="Times New Roman"/>
                <w:spacing w:val="-14"/>
                <w:sz w:val="20"/>
                <w:szCs w:val="20"/>
              </w:rPr>
              <w:t>роведена фокус-група з економічної безпеки жінок</w:t>
            </w:r>
            <w:r>
              <w:rPr>
                <w:rFonts w:ascii="Times New Roman" w:hAnsi="Times New Roman" w:cs="Times New Roman"/>
                <w:spacing w:val="-14"/>
                <w:sz w:val="20"/>
                <w:szCs w:val="20"/>
              </w:rPr>
              <w:t>.</w:t>
            </w:r>
          </w:p>
        </w:tc>
        <w:tc>
          <w:tcPr>
            <w:tcW w:w="1276" w:type="dxa"/>
            <w:gridSpan w:val="2"/>
          </w:tcPr>
          <w:p w:rsidR="008203C8" w:rsidRPr="0074406D" w:rsidRDefault="008203C8" w:rsidP="004F3E29">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t>виконується</w:t>
            </w:r>
          </w:p>
        </w:tc>
      </w:tr>
      <w:tr w:rsidR="008203C8" w:rsidRPr="0074406D" w:rsidTr="00B90F27">
        <w:tc>
          <w:tcPr>
            <w:tcW w:w="2536" w:type="dxa"/>
            <w:vMerge/>
          </w:tcPr>
          <w:p w:rsidR="008203C8" w:rsidRPr="0074406D" w:rsidRDefault="008203C8" w:rsidP="004F3E29">
            <w:pPr>
              <w:pStyle w:val="a3"/>
              <w:ind w:left="0"/>
              <w:rPr>
                <w:rFonts w:ascii="Times New Roman" w:hAnsi="Times New Roman" w:cs="Times New Roman"/>
                <w:spacing w:val="-14"/>
                <w:sz w:val="20"/>
                <w:szCs w:val="20"/>
              </w:rPr>
            </w:pPr>
          </w:p>
        </w:tc>
        <w:tc>
          <w:tcPr>
            <w:tcW w:w="4453" w:type="dxa"/>
            <w:gridSpan w:val="2"/>
          </w:tcPr>
          <w:p w:rsidR="008203C8" w:rsidRPr="0074406D" w:rsidRDefault="008203C8" w:rsidP="00BB7FE4">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4</w:t>
            </w:r>
            <w:r w:rsidRPr="0074406D">
              <w:rPr>
                <w:rFonts w:ascii="Times New Roman" w:eastAsia="MS Mincho" w:hAnsi="Times New Roman" w:cs="Times New Roman"/>
                <w:spacing w:val="-14"/>
                <w:sz w:val="20"/>
                <w:szCs w:val="20"/>
                <w:lang w:eastAsia="ja-JP"/>
              </w:rPr>
              <w:t>) проведення аналізу сфер та форматів зайнятості з урахуванням регіональних особливостей для працевлаштування внутрішньо переміщених осіб</w:t>
            </w:r>
          </w:p>
        </w:tc>
        <w:tc>
          <w:tcPr>
            <w:tcW w:w="1117" w:type="dxa"/>
          </w:tcPr>
          <w:p w:rsidR="008203C8" w:rsidRPr="0074406D" w:rsidRDefault="008203C8" w:rsidP="00417C7B">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BB7FE4">
            <w:pPr>
              <w:tabs>
                <w:tab w:val="left" w:pos="0"/>
                <w:tab w:val="left" w:pos="567"/>
                <w:tab w:val="left" w:pos="709"/>
              </w:tabs>
              <w:jc w:val="both"/>
              <w:rPr>
                <w:rFonts w:ascii="Times New Roman" w:eastAsia="MS Mincho" w:hAnsi="Times New Roman" w:cs="Times New Roman"/>
                <w:spacing w:val="-14"/>
                <w:sz w:val="20"/>
                <w:szCs w:val="20"/>
                <w:lang w:eastAsia="ja-JP"/>
              </w:rPr>
            </w:pPr>
            <w:r w:rsidRPr="0074406D">
              <w:rPr>
                <w:rFonts w:ascii="Times New Roman" w:hAnsi="Times New Roman" w:cs="Times New Roman"/>
                <w:spacing w:val="-14"/>
                <w:sz w:val="20"/>
                <w:szCs w:val="20"/>
              </w:rPr>
              <w:t xml:space="preserve">Протягом 2023 року послугами Харківського обласного центру зайнятості скористались 6,3 тис. незайнятих осіб з числа </w:t>
            </w:r>
            <w:r w:rsidRPr="0074406D">
              <w:rPr>
                <w:rFonts w:ascii="Times New Roman" w:eastAsia="MS Mincho" w:hAnsi="Times New Roman" w:cs="Times New Roman"/>
                <w:spacing w:val="-14"/>
                <w:sz w:val="20"/>
                <w:szCs w:val="20"/>
                <w:lang w:eastAsia="ja-JP"/>
              </w:rPr>
              <w:t>внутрішньо переміщених осіб (далі – ВПО)</w:t>
            </w:r>
            <w:r w:rsidRPr="0074406D">
              <w:rPr>
                <w:rFonts w:ascii="Times New Roman" w:hAnsi="Times New Roman" w:cs="Times New Roman"/>
                <w:spacing w:val="-14"/>
                <w:sz w:val="20"/>
                <w:szCs w:val="20"/>
              </w:rPr>
              <w:t xml:space="preserve"> (це в 1,4 рази більше, ніж у 2022 році). З них 5,4 тисяч мали статус безробітного</w:t>
            </w:r>
            <w:r w:rsidRPr="0074406D">
              <w:rPr>
                <w:rFonts w:ascii="Times New Roman" w:eastAsia="MS Mincho" w:hAnsi="Times New Roman" w:cs="Times New Roman"/>
                <w:spacing w:val="-14"/>
                <w:sz w:val="20"/>
                <w:szCs w:val="20"/>
                <w:lang w:eastAsia="ja-JP"/>
              </w:rPr>
              <w:t xml:space="preserve">. </w:t>
            </w:r>
          </w:p>
          <w:p w:rsidR="008203C8" w:rsidRPr="0074406D" w:rsidRDefault="008203C8" w:rsidP="00BB7FE4">
            <w:pPr>
              <w:tabs>
                <w:tab w:val="left" w:pos="0"/>
                <w:tab w:val="left" w:pos="567"/>
                <w:tab w:val="left" w:pos="709"/>
              </w:tabs>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За сприяння служби зайнятості працевлаштовані 1268 ВПО, у тому числі 1151 безробітні. </w:t>
            </w:r>
          </w:p>
          <w:p w:rsidR="008203C8" w:rsidRPr="0074406D" w:rsidRDefault="008203C8" w:rsidP="00BB7FE4">
            <w:pPr>
              <w:tabs>
                <w:tab w:val="left" w:pos="0"/>
                <w:tab w:val="left" w:pos="567"/>
                <w:tab w:val="left" w:pos="709"/>
              </w:tabs>
              <w:jc w:val="both"/>
              <w:rPr>
                <w:rFonts w:ascii="Times New Roman" w:hAnsi="Times New Roman" w:cs="Times New Roman"/>
                <w:spacing w:val="-14"/>
                <w:sz w:val="20"/>
                <w:szCs w:val="20"/>
                <w:shd w:val="clear" w:color="auto" w:fill="FFFFFF"/>
              </w:rPr>
            </w:pPr>
            <w:r w:rsidRPr="0074406D">
              <w:rPr>
                <w:rFonts w:ascii="Times New Roman" w:eastAsia="MS Mincho" w:hAnsi="Times New Roman" w:cs="Times New Roman"/>
                <w:spacing w:val="-14"/>
                <w:sz w:val="20"/>
                <w:szCs w:val="20"/>
                <w:lang w:eastAsia="ja-JP"/>
              </w:rPr>
              <w:t>За видами економічної діяльності н</w:t>
            </w:r>
            <w:r w:rsidRPr="0074406D">
              <w:rPr>
                <w:rFonts w:ascii="Times New Roman" w:hAnsi="Times New Roman" w:cs="Times New Roman"/>
                <w:spacing w:val="-14"/>
                <w:sz w:val="20"/>
                <w:szCs w:val="20"/>
                <w:shd w:val="clear" w:color="auto" w:fill="FFFFFF"/>
              </w:rPr>
              <w:t xml:space="preserve">айбільше ВПО працевлаштовані у сфері оптової та роздрібної торгівлі – 178 осіб (ТОВ «ПОСАД РІТЕЙЛ», ТОВ "АТБ-МАРКЕТ", ТОВ "РУШ"), у переробній промисловості – 132 особи (ДП"ЗАВОД ІМЕНІ В.О.МАЛИШЕВА", ТОВ "МК М'ЯСНИЙ", ТОВ КВФ "РОМА"), у галузі охорони здоров'я та надання соціальної допомоги – 90 осіб (ДП "КЛІНІЧНИЙ САНАТОРІЙ "РОЩА", </w:t>
            </w:r>
            <w:r w:rsidRPr="0074406D">
              <w:rPr>
                <w:rFonts w:ascii="Times New Roman" w:hAnsi="Times New Roman" w:cs="Times New Roman"/>
                <w:spacing w:val="-14"/>
                <w:sz w:val="20"/>
                <w:szCs w:val="20"/>
              </w:rPr>
              <w:t>КНП "ЧУГУЇВСЬКА ЦЕНТРАЛЬНА ЛІКАРНЯ ІМ. М.І. КОНОНЕНКА", ТЦ СОЦІАЛЬНОГО ОБСЛУГОВУВАННЯ ЛОЗІВСЬКОЇ МІСЬКОЇ РАДИ</w:t>
            </w:r>
            <w:r w:rsidRPr="0074406D">
              <w:rPr>
                <w:rFonts w:ascii="Times New Roman" w:hAnsi="Times New Roman" w:cs="Times New Roman"/>
                <w:spacing w:val="-14"/>
                <w:sz w:val="20"/>
                <w:szCs w:val="20"/>
                <w:shd w:val="clear" w:color="auto" w:fill="FFFFFF"/>
              </w:rPr>
              <w:t>), у сфері державного управління й оборони – 85 осіб (ГОЛОВНЕ УПРАВЛІННЯ ПЕНСІЙНОГО ФОНДУ УКРАЇНИ В ХАРКІВСЬКІЙ ОБЛАСТІ, ДУ «ЦЕНТР ПРОБАЦІЇ», селищні ради, відділи освіти).</w:t>
            </w:r>
          </w:p>
          <w:p w:rsidR="008203C8" w:rsidRPr="0074406D" w:rsidRDefault="008203C8" w:rsidP="00BB7FE4">
            <w:pPr>
              <w:tabs>
                <w:tab w:val="left" w:pos="0"/>
                <w:tab w:val="left" w:pos="567"/>
                <w:tab w:val="left" w:pos="709"/>
              </w:tabs>
              <w:jc w:val="both"/>
              <w:rPr>
                <w:rFonts w:ascii="Times New Roman" w:hAnsi="Times New Roman" w:cs="Times New Roman"/>
                <w:spacing w:val="-14"/>
                <w:sz w:val="20"/>
                <w:szCs w:val="20"/>
                <w:shd w:val="clear" w:color="auto" w:fill="FFFFFF"/>
              </w:rPr>
            </w:pPr>
            <w:r w:rsidRPr="0074406D">
              <w:rPr>
                <w:rFonts w:ascii="Times New Roman" w:hAnsi="Times New Roman" w:cs="Times New Roman"/>
                <w:spacing w:val="-14"/>
                <w:sz w:val="20"/>
                <w:szCs w:val="20"/>
                <w:shd w:val="clear" w:color="auto" w:fill="FFFFFF"/>
              </w:rPr>
              <w:t xml:space="preserve">За професійними групами найбільше ВПО працевлаштовані: працівники сфери торгівлі та послуг – 263 особи (продавець продовольчих і непродовольчих товарів, кухар, охоронник, молодша медична сестра), фахівці – 133 особи  (бухгалтер, вихователь, сестра медична, технік, лаборант), некваліфіковані працівники – 125 осіб (підсобний робітник, двірник, прибиральник службових приміщень, сторож), службовці, керівники – 105 осіб (менеджер із збуту, завідувач господарства, майстер, менеджер з постачання). </w:t>
            </w:r>
          </w:p>
          <w:p w:rsidR="008203C8" w:rsidRPr="0074406D" w:rsidRDefault="008203C8" w:rsidP="00BB7FE4">
            <w:pPr>
              <w:pStyle w:val="aff3"/>
              <w:tabs>
                <w:tab w:val="left" w:pos="567"/>
              </w:tabs>
              <w:spacing w:after="0"/>
              <w:ind w:left="0"/>
              <w:jc w:val="both"/>
              <w:rPr>
                <w:rStyle w:val="af7"/>
                <w:rFonts w:ascii="Times New Roman" w:hAnsi="Times New Roman"/>
                <w:b w:val="0"/>
                <w:bCs w:val="0"/>
                <w:spacing w:val="-14"/>
                <w:sz w:val="20"/>
              </w:rPr>
            </w:pPr>
            <w:r w:rsidRPr="0074406D">
              <w:rPr>
                <w:rStyle w:val="af7"/>
                <w:rFonts w:ascii="Times New Roman" w:hAnsi="Times New Roman"/>
                <w:b w:val="0"/>
                <w:spacing w:val="-14"/>
                <w:sz w:val="20"/>
              </w:rPr>
              <w:lastRenderedPageBreak/>
              <w:t>У разі відсутності підходящої роботи, служба зайнятості пропонує безробітним тимчасову зайнятість, яка є дієвою підтримкою в отриманні  додаткового заробітку під час перебування на обліку в центрі зайнятості. Протягом 2023 року у громадських та інших роботах тимчасового характеру приймала участь 191 переміщена особа</w:t>
            </w:r>
            <w:r w:rsidRPr="0074406D">
              <w:rPr>
                <w:rStyle w:val="af7"/>
                <w:rFonts w:ascii="Times New Roman" w:hAnsi="Times New Roman"/>
                <w:b w:val="0"/>
                <w:bCs w:val="0"/>
                <w:spacing w:val="-14"/>
                <w:sz w:val="20"/>
              </w:rPr>
              <w:t xml:space="preserve">. </w:t>
            </w:r>
          </w:p>
          <w:p w:rsidR="008203C8" w:rsidRPr="0074406D" w:rsidRDefault="008203C8" w:rsidP="00BB7FE4">
            <w:pPr>
              <w:shd w:val="clear" w:color="auto" w:fill="FFFFFF"/>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У 2023 році безробітні місцевих громад Харківської області, в т. ч. внутрішньо переміщені особи,  долучилися до участі у </w:t>
            </w:r>
            <w:proofErr w:type="spellStart"/>
            <w:r w:rsidRPr="0074406D">
              <w:rPr>
                <w:rFonts w:ascii="Times New Roman" w:eastAsia="Calibri" w:hAnsi="Times New Roman" w:cs="Times New Roman"/>
                <w:spacing w:val="-14"/>
                <w:sz w:val="20"/>
                <w:szCs w:val="20"/>
              </w:rPr>
              <w:t>проєкті</w:t>
            </w:r>
            <w:proofErr w:type="spellEnd"/>
            <w:r w:rsidRPr="0074406D">
              <w:rPr>
                <w:rFonts w:ascii="Times New Roman" w:eastAsia="Calibri" w:hAnsi="Times New Roman" w:cs="Times New Roman"/>
                <w:spacing w:val="-14"/>
                <w:sz w:val="20"/>
                <w:szCs w:val="20"/>
              </w:rPr>
              <w:t xml:space="preserve"> «Армія відновлення». Здійснено 1756 направлень ВПО на </w:t>
            </w:r>
            <w:r w:rsidRPr="0074406D">
              <w:rPr>
                <w:rFonts w:ascii="Times New Roman" w:hAnsi="Times New Roman" w:cs="Times New Roman"/>
                <w:spacing w:val="-14"/>
                <w:sz w:val="20"/>
                <w:szCs w:val="20"/>
              </w:rPr>
              <w:t>суспільно корисні роботи</w:t>
            </w:r>
            <w:r w:rsidRPr="0074406D">
              <w:rPr>
                <w:rFonts w:ascii="Times New Roman" w:eastAsia="Calibri" w:hAnsi="Times New Roman" w:cs="Times New Roman"/>
                <w:spacing w:val="-14"/>
                <w:sz w:val="20"/>
                <w:szCs w:val="20"/>
              </w:rPr>
              <w:t>.</w:t>
            </w:r>
          </w:p>
          <w:p w:rsidR="008203C8" w:rsidRPr="0074406D" w:rsidRDefault="008203C8" w:rsidP="00BB7FE4">
            <w:pPr>
              <w:ind w:left="41"/>
              <w:jc w:val="both"/>
              <w:rPr>
                <w:rFonts w:ascii="Times New Roman" w:hAnsi="Times New Roman" w:cs="Times New Roman"/>
                <w:bCs/>
                <w:spacing w:val="-14"/>
                <w:sz w:val="20"/>
                <w:szCs w:val="20"/>
                <w:shd w:val="clear" w:color="auto" w:fill="FBFBFB"/>
              </w:rPr>
            </w:pPr>
            <w:r w:rsidRPr="0074406D">
              <w:rPr>
                <w:rFonts w:ascii="Times New Roman" w:eastAsia="Calibri" w:hAnsi="Times New Roman" w:cs="Times New Roman"/>
                <w:spacing w:val="-14"/>
                <w:sz w:val="20"/>
                <w:szCs w:val="20"/>
              </w:rPr>
              <w:t>З метою сприяння адаптації ВПО на сучасному ринку праці державою було реалізовано наступні компенсаторні програми для роботодавців.</w:t>
            </w:r>
          </w:p>
          <w:p w:rsidR="008203C8" w:rsidRPr="0074406D" w:rsidRDefault="008203C8" w:rsidP="00BB7FE4">
            <w:pPr>
              <w:ind w:left="41"/>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Роботодавці, які працевлаштують ВПО після 24.02.2022 року мають право отримати компенсацію за кожного працевлаштованого громадянина у розмірі 6700 грн.</w:t>
            </w:r>
            <w:r w:rsidRPr="0074406D">
              <w:rPr>
                <w:rFonts w:ascii="Times New Roman" w:hAnsi="Times New Roman" w:cs="Times New Roman"/>
                <w:b/>
                <w:spacing w:val="-14"/>
                <w:sz w:val="20"/>
                <w:szCs w:val="20"/>
              </w:rPr>
              <w:t xml:space="preserve"> </w:t>
            </w:r>
            <w:r w:rsidRPr="0074406D">
              <w:rPr>
                <w:rFonts w:ascii="Times New Roman" w:hAnsi="Times New Roman" w:cs="Times New Roman"/>
                <w:spacing w:val="-14"/>
                <w:sz w:val="20"/>
                <w:szCs w:val="20"/>
              </w:rPr>
              <w:t xml:space="preserve">на місяць впродовж перших двох місяців з дати працевлаштування (Постанова КМУ від 20.03.2022 року №331). Протягом 2023 року компенсацію отримали 378 роботодавців на суму 10,9 млн.  грн. за працевлаштування 855 ВПО. </w:t>
            </w:r>
          </w:p>
          <w:p w:rsidR="008203C8" w:rsidRDefault="008203C8" w:rsidP="00BB7FE4">
            <w:pPr>
              <w:autoSpaceDE w:val="0"/>
              <w:autoSpaceDN w:val="0"/>
              <w:adjustRightInd w:val="0"/>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Крім цього, діяла Постанова КМУ від 08.09.2015 року № 696. В рамках цієї постанови у 2023 році 48 </w:t>
            </w:r>
            <w:r w:rsidRPr="0074406D">
              <w:rPr>
                <w:rFonts w:ascii="Times New Roman" w:eastAsia="Calibri" w:hAnsi="Times New Roman" w:cs="Times New Roman"/>
                <w:spacing w:val="-14"/>
                <w:sz w:val="20"/>
                <w:szCs w:val="20"/>
              </w:rPr>
              <w:t>роботодавц</w:t>
            </w:r>
            <w:r w:rsidRPr="0074406D">
              <w:rPr>
                <w:rFonts w:ascii="Times New Roman" w:hAnsi="Times New Roman" w:cs="Times New Roman"/>
                <w:spacing w:val="-14"/>
                <w:sz w:val="20"/>
                <w:szCs w:val="20"/>
              </w:rPr>
              <w:t>ів</w:t>
            </w:r>
            <w:r w:rsidRPr="0074406D">
              <w:rPr>
                <w:rFonts w:ascii="Times New Roman" w:eastAsia="Calibri" w:hAnsi="Times New Roman" w:cs="Times New Roman"/>
                <w:spacing w:val="-14"/>
                <w:sz w:val="20"/>
                <w:szCs w:val="20"/>
              </w:rPr>
              <w:t xml:space="preserve"> працевлашту</w:t>
            </w:r>
            <w:r w:rsidRPr="0074406D">
              <w:rPr>
                <w:rFonts w:ascii="Times New Roman" w:hAnsi="Times New Roman" w:cs="Times New Roman"/>
                <w:spacing w:val="-14"/>
                <w:sz w:val="20"/>
                <w:szCs w:val="20"/>
              </w:rPr>
              <w:t xml:space="preserve">вали 67 внутрішньо переміщених осіб (в т. ч. 4  ВПО з інших областей) та отримали компенсацію витрат на оплату праці на суму 1025,6 </w:t>
            </w:r>
            <w:proofErr w:type="spellStart"/>
            <w:r w:rsidRPr="0074406D">
              <w:rPr>
                <w:rFonts w:ascii="Times New Roman" w:hAnsi="Times New Roman" w:cs="Times New Roman"/>
                <w:spacing w:val="-14"/>
                <w:sz w:val="20"/>
                <w:szCs w:val="20"/>
              </w:rPr>
              <w:t>тис.грн</w:t>
            </w:r>
            <w:proofErr w:type="spellEnd"/>
            <w:r w:rsidRPr="0074406D">
              <w:rPr>
                <w:rFonts w:ascii="Times New Roman" w:hAnsi="Times New Roman" w:cs="Times New Roman"/>
                <w:spacing w:val="-14"/>
                <w:sz w:val="20"/>
                <w:szCs w:val="20"/>
              </w:rPr>
              <w:t>.</w:t>
            </w:r>
          </w:p>
          <w:p w:rsidR="00416B7F" w:rsidRPr="0074406D" w:rsidRDefault="00416B7F" w:rsidP="00BB7FE4">
            <w:pPr>
              <w:autoSpaceDE w:val="0"/>
              <w:autoSpaceDN w:val="0"/>
              <w:adjustRightInd w:val="0"/>
              <w:jc w:val="both"/>
              <w:rPr>
                <w:rFonts w:ascii="Times New Roman" w:eastAsia="MS Mincho" w:hAnsi="Times New Roman" w:cs="Times New Roman"/>
                <w:b/>
                <w:spacing w:val="-14"/>
                <w:sz w:val="20"/>
                <w:szCs w:val="20"/>
                <w:lang w:eastAsia="ja-JP"/>
              </w:rPr>
            </w:pP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0A7B2B">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BB7FE4">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5</w:t>
            </w:r>
            <w:r w:rsidRPr="0074406D">
              <w:rPr>
                <w:rFonts w:ascii="Times New Roman" w:eastAsia="MS Mincho" w:hAnsi="Times New Roman" w:cs="Times New Roman"/>
                <w:spacing w:val="-14"/>
                <w:sz w:val="20"/>
                <w:szCs w:val="20"/>
                <w:lang w:eastAsia="ja-JP"/>
              </w:rPr>
              <w:t xml:space="preserve">) вивчення можливостей регіону щодо використання приміщень, які належать суб’єктам різних форм господарювання, для компактного проживання внутрішньо переміщених осіб, </w:t>
            </w:r>
            <w:r w:rsidRPr="0074406D">
              <w:rPr>
                <w:rFonts w:ascii="Times New Roman" w:eastAsia="MS Mincho" w:hAnsi="Times New Roman" w:cs="Times New Roman"/>
                <w:bCs/>
                <w:spacing w:val="-14"/>
                <w:sz w:val="20"/>
                <w:szCs w:val="20"/>
                <w:lang w:eastAsia="ja-JP"/>
              </w:rPr>
              <w:t>а також щодо можливості пільгової оренди для розташування в них соціальних підприємств</w:t>
            </w:r>
          </w:p>
        </w:tc>
        <w:tc>
          <w:tcPr>
            <w:tcW w:w="1117" w:type="dxa"/>
          </w:tcPr>
          <w:p w:rsidR="008203C8" w:rsidRPr="0074406D" w:rsidRDefault="008203C8" w:rsidP="00417C7B">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3—2025</w:t>
            </w:r>
          </w:p>
        </w:tc>
        <w:tc>
          <w:tcPr>
            <w:tcW w:w="6607" w:type="dxa"/>
          </w:tcPr>
          <w:p w:rsidR="008203C8" w:rsidRPr="0074406D" w:rsidRDefault="008203C8" w:rsidP="00A238DB">
            <w:pPr>
              <w:tabs>
                <w:tab w:val="left" w:pos="0"/>
                <w:tab w:val="left" w:pos="567"/>
                <w:tab w:val="left" w:pos="709"/>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На сьогодні в області функціонують 54 місця тимчасового проживання ВПО, в яких мешкає 5,5 тис. осіб. Крім того у 6 громадах області сформовано житловий фонд соціального  призначення та у 14 громадах сформовано фонд житла для тимчасового проживання, зокрема:</w:t>
            </w:r>
          </w:p>
          <w:p w:rsidR="008203C8" w:rsidRPr="0074406D" w:rsidRDefault="008203C8" w:rsidP="00A238DB">
            <w:pPr>
              <w:tabs>
                <w:tab w:val="left" w:pos="0"/>
                <w:tab w:val="left" w:pos="567"/>
                <w:tab w:val="left" w:pos="709"/>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у 2 об’єктах житла, віднесеного до фонду соціального призначення, розміщено 13 ВПО (всього 19 об’єктів);</w:t>
            </w:r>
          </w:p>
          <w:p w:rsidR="008203C8" w:rsidRPr="0074406D" w:rsidRDefault="008203C8" w:rsidP="00A238DB">
            <w:pPr>
              <w:tabs>
                <w:tab w:val="left" w:pos="0"/>
                <w:tab w:val="left" w:pos="567"/>
                <w:tab w:val="left" w:pos="709"/>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у 63 об’єктах житла, віднесеного до фонду тимчасового проживання, розміщено 227 ВПО (всього 113 об’єктів).</w:t>
            </w:r>
          </w:p>
          <w:p w:rsidR="008203C8" w:rsidRDefault="008203C8" w:rsidP="00A238DB">
            <w:pPr>
              <w:tabs>
                <w:tab w:val="left" w:pos="0"/>
                <w:tab w:val="left" w:pos="567"/>
                <w:tab w:val="left" w:pos="709"/>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Також, за результатами моніторингу, в області 67 об’єктів нерухомості, після проведення в них ремонту, можуть бути додані до існуючих житлових фондів соціального та тимчасового призначення.</w:t>
            </w:r>
          </w:p>
          <w:p w:rsidR="00416B7F" w:rsidRPr="0074406D" w:rsidRDefault="00416B7F" w:rsidP="00A238DB">
            <w:pPr>
              <w:tabs>
                <w:tab w:val="left" w:pos="0"/>
                <w:tab w:val="left" w:pos="567"/>
                <w:tab w:val="left" w:pos="709"/>
              </w:tabs>
              <w:jc w:val="both"/>
              <w:rPr>
                <w:rFonts w:ascii="Times New Roman" w:hAnsi="Times New Roman" w:cs="Times New Roman"/>
                <w:spacing w:val="-14"/>
                <w:sz w:val="20"/>
                <w:szCs w:val="20"/>
              </w:rPr>
            </w:pP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t>виконується</w:t>
            </w:r>
          </w:p>
        </w:tc>
      </w:tr>
      <w:tr w:rsidR="008203C8" w:rsidRPr="0074406D" w:rsidTr="00DD14DC">
        <w:trPr>
          <w:trHeight w:val="2509"/>
        </w:trPr>
        <w:tc>
          <w:tcPr>
            <w:tcW w:w="2536" w:type="dxa"/>
          </w:tcPr>
          <w:p w:rsidR="008203C8" w:rsidRPr="0074406D" w:rsidRDefault="008203C8" w:rsidP="008D592E">
            <w:pPr>
              <w:pStyle w:val="a3"/>
              <w:ind w:left="0"/>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19 (</w:t>
            </w:r>
            <w:r w:rsidRPr="0074406D">
              <w:rPr>
                <w:rFonts w:ascii="Times New Roman" w:eastAsia="MS Mincho" w:hAnsi="Times New Roman" w:cs="Times New Roman"/>
                <w:spacing w:val="-14"/>
                <w:sz w:val="20"/>
                <w:szCs w:val="20"/>
                <w:lang w:eastAsia="ja-JP"/>
              </w:rPr>
              <w:t>26</w:t>
            </w:r>
            <w:r>
              <w:rPr>
                <w:rFonts w:ascii="Times New Roman" w:eastAsia="MS Mincho" w:hAnsi="Times New Roman" w:cs="Times New Roman"/>
                <w:spacing w:val="-14"/>
                <w:sz w:val="20"/>
                <w:szCs w:val="20"/>
                <w:lang w:eastAsia="ja-JP"/>
              </w:rPr>
              <w:t>)</w:t>
            </w:r>
            <w:r w:rsidRPr="0074406D">
              <w:rPr>
                <w:rFonts w:ascii="Times New Roman" w:eastAsia="MS Mincho" w:hAnsi="Times New Roman" w:cs="Times New Roman"/>
                <w:spacing w:val="-14"/>
                <w:sz w:val="20"/>
                <w:szCs w:val="20"/>
                <w:lang w:eastAsia="ja-JP"/>
              </w:rPr>
              <w:t xml:space="preserve"> Підтримка осіб, які перебувають на тимчасово окупованих територіях та/або під юрисдикцією інших держав, у тому числі жінок, які проживають у районі воєнних (бойових) дій, перебувають у полоні, яких примусово вивезли до Російської Федерації, які вимушено виїхали за кордон</w:t>
            </w:r>
          </w:p>
        </w:tc>
        <w:tc>
          <w:tcPr>
            <w:tcW w:w="4453" w:type="dxa"/>
            <w:gridSpan w:val="2"/>
          </w:tcPr>
          <w:p w:rsidR="008203C8" w:rsidRPr="0074406D" w:rsidRDefault="008203C8" w:rsidP="000A7B2B">
            <w:pPr>
              <w:pStyle w:val="a3"/>
              <w:ind w:left="0"/>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lang w:eastAsia="ja-JP"/>
              </w:rPr>
              <w:t xml:space="preserve"> надання необхідної допомоги сім’ям полонених та сім’ям осіб, яких примусово вивезли до Російської Федерації та які перебувають на території України</w:t>
            </w:r>
          </w:p>
        </w:tc>
        <w:tc>
          <w:tcPr>
            <w:tcW w:w="1117" w:type="dxa"/>
          </w:tcPr>
          <w:p w:rsidR="008203C8" w:rsidRPr="0074406D" w:rsidRDefault="008203C8" w:rsidP="00417C7B">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–2024</w:t>
            </w:r>
          </w:p>
        </w:tc>
        <w:tc>
          <w:tcPr>
            <w:tcW w:w="6607" w:type="dxa"/>
          </w:tcPr>
          <w:p w:rsidR="008203C8" w:rsidRPr="0074406D" w:rsidRDefault="008203C8" w:rsidP="008A7E8F">
            <w:pPr>
              <w:jc w:val="both"/>
              <w:rPr>
                <w:rFonts w:ascii="Times New Roman" w:eastAsia="Calibri" w:hAnsi="Times New Roman" w:cs="Times New Roman"/>
                <w:spacing w:val="-14"/>
                <w:sz w:val="20"/>
                <w:szCs w:val="20"/>
              </w:rPr>
            </w:pPr>
            <w:r w:rsidRPr="0074406D">
              <w:rPr>
                <w:rFonts w:ascii="Times New Roman" w:hAnsi="Times New Roman" w:cs="Times New Roman"/>
                <w:spacing w:val="-14"/>
                <w:sz w:val="20"/>
                <w:szCs w:val="20"/>
              </w:rPr>
              <w:t xml:space="preserve">Забезпечено надання необхідної допомоги сім’ям полонених та сім’ям осіб, яких примусово вивезли до </w:t>
            </w:r>
            <w:proofErr w:type="spellStart"/>
            <w:r w:rsidRPr="0074406D">
              <w:rPr>
                <w:rFonts w:ascii="Times New Roman" w:hAnsi="Times New Roman" w:cs="Times New Roman"/>
                <w:spacing w:val="-14"/>
                <w:sz w:val="20"/>
                <w:szCs w:val="20"/>
              </w:rPr>
              <w:t>рф</w:t>
            </w:r>
            <w:proofErr w:type="spellEnd"/>
            <w:r w:rsidRPr="0074406D">
              <w:rPr>
                <w:rFonts w:ascii="Times New Roman" w:hAnsi="Times New Roman" w:cs="Times New Roman"/>
                <w:spacing w:val="-14"/>
                <w:sz w:val="20"/>
                <w:szCs w:val="20"/>
              </w:rPr>
              <w:t xml:space="preserve">. Як приклад, в </w:t>
            </w:r>
            <w:proofErr w:type="spellStart"/>
            <w:r w:rsidRPr="0074406D">
              <w:rPr>
                <w:rFonts w:ascii="Times New Roman" w:hAnsi="Times New Roman" w:cs="Times New Roman"/>
                <w:spacing w:val="-14"/>
                <w:sz w:val="20"/>
                <w:szCs w:val="20"/>
              </w:rPr>
              <w:t>Пісочинській</w:t>
            </w:r>
            <w:proofErr w:type="spellEnd"/>
            <w:r w:rsidRPr="0074406D">
              <w:rPr>
                <w:rFonts w:ascii="Times New Roman" w:hAnsi="Times New Roman" w:cs="Times New Roman"/>
                <w:spacing w:val="-14"/>
                <w:sz w:val="20"/>
                <w:szCs w:val="20"/>
              </w:rPr>
              <w:t xml:space="preserve"> селищній територіальній громаді Харківської області </w:t>
            </w:r>
            <w:r w:rsidRPr="0074406D">
              <w:rPr>
                <w:rFonts w:ascii="Times New Roman" w:eastAsia="Calibri" w:hAnsi="Times New Roman" w:cs="Times New Roman"/>
                <w:spacing w:val="-14"/>
                <w:sz w:val="20"/>
                <w:szCs w:val="20"/>
              </w:rPr>
              <w:t xml:space="preserve">6 сім’ям громади, рідні яких знаходяться у полоні, та 9 сім’ям рідні яких вважаються безвісті </w:t>
            </w:r>
            <w:r w:rsidRPr="0074406D">
              <w:rPr>
                <w:rFonts w:ascii="Times New Roman" w:hAnsi="Times New Roman" w:cs="Times New Roman"/>
                <w:spacing w:val="-14"/>
                <w:sz w:val="20"/>
                <w:szCs w:val="20"/>
              </w:rPr>
              <w:t>зниклими</w:t>
            </w:r>
            <w:r w:rsidRPr="0074406D">
              <w:rPr>
                <w:rFonts w:ascii="Times New Roman" w:eastAsia="Calibri" w:hAnsi="Times New Roman" w:cs="Times New Roman"/>
                <w:spacing w:val="-14"/>
                <w:sz w:val="20"/>
                <w:szCs w:val="20"/>
              </w:rPr>
              <w:t xml:space="preserve"> надається всебічна підтримка з боку громади (гуманітарна допомога, матеріальна допомога, психологічна підтримка, сприяння у підготовці запитів до відповідних органів щодо розшуку та  інше).</w:t>
            </w:r>
          </w:p>
          <w:p w:rsidR="008203C8" w:rsidRDefault="008203C8" w:rsidP="00770F9E">
            <w:pP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В </w:t>
            </w:r>
            <w:proofErr w:type="spellStart"/>
            <w:r w:rsidRPr="0074406D">
              <w:rPr>
                <w:rFonts w:ascii="Times New Roman" w:eastAsia="Calibri" w:hAnsi="Times New Roman" w:cs="Times New Roman"/>
                <w:spacing w:val="-14"/>
                <w:sz w:val="20"/>
                <w:szCs w:val="20"/>
              </w:rPr>
              <w:t>Олексіївській</w:t>
            </w:r>
            <w:proofErr w:type="spellEnd"/>
            <w:r w:rsidRPr="0074406D">
              <w:rPr>
                <w:rFonts w:ascii="Times New Roman" w:eastAsia="Calibri" w:hAnsi="Times New Roman" w:cs="Times New Roman"/>
                <w:spacing w:val="-14"/>
                <w:sz w:val="20"/>
                <w:szCs w:val="20"/>
              </w:rPr>
              <w:t xml:space="preserve"> громаді діє Програма соціального захисту населення на 2023-2026 роки в якій передбачено допомоги сім’ям полонених та сім’ям осіб, яких примусово вивезли до російської федерації та які перебувають на території України. На території зазначеної громади проживає 1 сім’я, члени якої звільнені з полону </w:t>
            </w:r>
            <w:proofErr w:type="spellStart"/>
            <w:r w:rsidRPr="0074406D">
              <w:rPr>
                <w:rFonts w:ascii="Times New Roman" w:eastAsia="Calibri" w:hAnsi="Times New Roman" w:cs="Times New Roman"/>
                <w:spacing w:val="-14"/>
                <w:sz w:val="20"/>
                <w:szCs w:val="20"/>
              </w:rPr>
              <w:t>рф</w:t>
            </w:r>
            <w:proofErr w:type="spellEnd"/>
            <w:r w:rsidRPr="0074406D">
              <w:rPr>
                <w:rFonts w:ascii="Times New Roman" w:eastAsia="Calibri" w:hAnsi="Times New Roman" w:cs="Times New Roman"/>
                <w:spacing w:val="-14"/>
                <w:sz w:val="20"/>
                <w:szCs w:val="20"/>
              </w:rPr>
              <w:t>, їм надається необхідна допомога та підтримка.</w:t>
            </w:r>
          </w:p>
          <w:p w:rsidR="00416B7F" w:rsidRPr="0074406D" w:rsidRDefault="00416B7F" w:rsidP="00770F9E">
            <w:pPr>
              <w:jc w:val="both"/>
              <w:rPr>
                <w:rFonts w:ascii="Times New Roman" w:eastAsia="MS Mincho" w:hAnsi="Times New Roman" w:cs="Times New Roman"/>
                <w:b/>
                <w:spacing w:val="-14"/>
                <w:sz w:val="20"/>
                <w:szCs w:val="20"/>
                <w:lang w:eastAsia="ja-JP"/>
              </w:rPr>
            </w:pP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t>виконується</w:t>
            </w:r>
          </w:p>
        </w:tc>
      </w:tr>
      <w:tr w:rsidR="008203C8" w:rsidRPr="0074406D" w:rsidTr="00B90F27">
        <w:tc>
          <w:tcPr>
            <w:tcW w:w="15989" w:type="dxa"/>
            <w:gridSpan w:val="7"/>
          </w:tcPr>
          <w:p w:rsidR="008203C8" w:rsidRPr="0074406D" w:rsidRDefault="008203C8" w:rsidP="00AB54EE">
            <w:pPr>
              <w:pStyle w:val="a3"/>
              <w:ind w:left="0"/>
              <w:jc w:val="center"/>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lastRenderedPageBreak/>
              <w:t>Оперативна ціль 3.3. Визначення належних механізмів документування, оцінювання та відшкодування збитків особам, які постраждали від насильства, пов’язаного з конфліктом, з урахуванням гендерного підходу та притягнення винних до відповідальності</w:t>
            </w:r>
          </w:p>
        </w:tc>
      </w:tr>
      <w:tr w:rsidR="008203C8" w:rsidRPr="0074406D" w:rsidTr="00B90F27">
        <w:tc>
          <w:tcPr>
            <w:tcW w:w="2536" w:type="dxa"/>
          </w:tcPr>
          <w:p w:rsidR="008203C8" w:rsidRPr="0074406D" w:rsidRDefault="008203C8" w:rsidP="000A7B2B">
            <w:pPr>
              <w:pStyle w:val="a3"/>
              <w:ind w:left="0"/>
              <w:rPr>
                <w:rFonts w:ascii="Times New Roman" w:hAnsi="Times New Roman" w:cs="Times New Roman"/>
                <w:spacing w:val="-14"/>
                <w:sz w:val="24"/>
                <w:szCs w:val="24"/>
              </w:rPr>
            </w:pPr>
            <w:r>
              <w:rPr>
                <w:rFonts w:ascii="Times New Roman" w:eastAsia="MS Mincho" w:hAnsi="Times New Roman" w:cs="Times New Roman"/>
                <w:spacing w:val="-14"/>
                <w:sz w:val="20"/>
                <w:lang w:eastAsia="ja-JP"/>
              </w:rPr>
              <w:t>20. (</w:t>
            </w:r>
            <w:r w:rsidRPr="0074406D">
              <w:rPr>
                <w:rFonts w:ascii="Times New Roman" w:eastAsia="MS Mincho" w:hAnsi="Times New Roman" w:cs="Times New Roman"/>
                <w:spacing w:val="-14"/>
                <w:sz w:val="20"/>
                <w:lang w:eastAsia="ja-JP"/>
              </w:rPr>
              <w:t>28</w:t>
            </w:r>
            <w:r>
              <w:rPr>
                <w:rFonts w:ascii="Times New Roman" w:eastAsia="MS Mincho" w:hAnsi="Times New Roman" w:cs="Times New Roman"/>
                <w:spacing w:val="-14"/>
                <w:sz w:val="20"/>
                <w:lang w:eastAsia="ja-JP"/>
              </w:rPr>
              <w:t>)</w:t>
            </w:r>
            <w:r w:rsidRPr="0074406D">
              <w:rPr>
                <w:rFonts w:ascii="Times New Roman" w:eastAsia="MS Mincho" w:hAnsi="Times New Roman" w:cs="Times New Roman"/>
                <w:spacing w:val="-14"/>
                <w:sz w:val="20"/>
                <w:lang w:eastAsia="ja-JP"/>
              </w:rPr>
              <w:t>. Забезпечення доступу громадян, які проживають на територіях, що постраждали від бойових дій, до інформації щодо того, як діяти в кризових умовах, документувати заподіяну шкоду та звертатися за її відшкодуванням</w:t>
            </w:r>
          </w:p>
        </w:tc>
        <w:tc>
          <w:tcPr>
            <w:tcW w:w="4453" w:type="dxa"/>
            <w:gridSpan w:val="2"/>
          </w:tcPr>
          <w:p w:rsidR="008203C8" w:rsidRPr="0074406D" w:rsidRDefault="008203C8" w:rsidP="000A7B2B">
            <w:pPr>
              <w:pStyle w:val="aa"/>
              <w:spacing w:before="0"/>
              <w:ind w:firstLine="0"/>
              <w:rPr>
                <w:rFonts w:ascii="Times New Roman" w:eastAsia="MS Mincho" w:hAnsi="Times New Roman"/>
                <w:spacing w:val="-14"/>
                <w:sz w:val="20"/>
                <w:lang w:eastAsia="ja-JP"/>
              </w:rPr>
            </w:pPr>
            <w:r w:rsidRPr="0074406D">
              <w:rPr>
                <w:rFonts w:ascii="Times New Roman" w:eastAsia="MS Mincho" w:hAnsi="Times New Roman"/>
                <w:spacing w:val="-14"/>
                <w:sz w:val="20"/>
                <w:lang w:eastAsia="ja-JP"/>
              </w:rPr>
              <w:t>організація підвищення кваліфікації фахівців органів державної влади та посадових осіб місцевого самоврядування щодо документування, оцінювання шкоди, завданої постраждалим у зв’язку з конфліктом, з урахуванням гендерного підходу</w:t>
            </w:r>
          </w:p>
        </w:tc>
        <w:tc>
          <w:tcPr>
            <w:tcW w:w="1117" w:type="dxa"/>
          </w:tcPr>
          <w:p w:rsidR="008203C8" w:rsidRPr="0074406D" w:rsidRDefault="008203C8" w:rsidP="00EA551B">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AB54EE">
            <w:pP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В територіальних громадах області </w:t>
            </w:r>
            <w:r w:rsidRPr="0074406D">
              <w:rPr>
                <w:rFonts w:ascii="Times New Roman" w:eastAsia="MS Mincho" w:hAnsi="Times New Roman" w:cs="Times New Roman"/>
                <w:spacing w:val="-14"/>
                <w:sz w:val="20"/>
                <w:lang w:eastAsia="ja-JP"/>
              </w:rPr>
              <w:t>організовується підвищення кваліфікації фахівців щодо документування, оцінювання шкоди, завданої постраждалим у зв’язку з конфліктом.</w:t>
            </w:r>
          </w:p>
          <w:p w:rsidR="008203C8" w:rsidRPr="0074406D" w:rsidRDefault="008203C8" w:rsidP="00AB54EE">
            <w:pPr>
              <w:jc w:val="both"/>
              <w:rPr>
                <w:rFonts w:ascii="Times New Roman" w:eastAsia="MS Mincho" w:hAnsi="Times New Roman" w:cs="Times New Roman"/>
                <w:b/>
                <w:spacing w:val="-14"/>
                <w:sz w:val="20"/>
                <w:szCs w:val="20"/>
                <w:lang w:eastAsia="ja-JP"/>
              </w:rPr>
            </w:pPr>
            <w:r w:rsidRPr="0074406D">
              <w:rPr>
                <w:rFonts w:ascii="Times New Roman" w:eastAsia="Calibri" w:hAnsi="Times New Roman" w:cs="Times New Roman"/>
                <w:spacing w:val="-14"/>
                <w:sz w:val="20"/>
                <w:szCs w:val="20"/>
              </w:rPr>
              <w:t xml:space="preserve">Так, наприклад спеціалістами </w:t>
            </w:r>
            <w:proofErr w:type="spellStart"/>
            <w:r w:rsidRPr="0074406D">
              <w:rPr>
                <w:rFonts w:ascii="Times New Roman" w:hAnsi="Times New Roman" w:cs="Times New Roman"/>
                <w:spacing w:val="-14"/>
                <w:sz w:val="20"/>
                <w:szCs w:val="20"/>
              </w:rPr>
              <w:t>Пісочинської</w:t>
            </w:r>
            <w:proofErr w:type="spellEnd"/>
            <w:r w:rsidRPr="0074406D">
              <w:rPr>
                <w:rFonts w:ascii="Times New Roman" w:hAnsi="Times New Roman" w:cs="Times New Roman"/>
                <w:spacing w:val="-14"/>
                <w:sz w:val="20"/>
                <w:szCs w:val="20"/>
              </w:rPr>
              <w:t xml:space="preserve"> </w:t>
            </w:r>
            <w:r w:rsidRPr="0074406D">
              <w:rPr>
                <w:rFonts w:ascii="Times New Roman" w:eastAsia="Calibri" w:hAnsi="Times New Roman" w:cs="Times New Roman"/>
                <w:spacing w:val="-14"/>
                <w:sz w:val="20"/>
                <w:szCs w:val="20"/>
              </w:rPr>
              <w:t xml:space="preserve">селищної ради, які входять до складу комісії щодо документування пошкоджень проводиться участь у семінарах та шляхом самонавчання щодо фіксування фактів пошкоджень. Також селищною радою на </w:t>
            </w:r>
            <w:proofErr w:type="spellStart"/>
            <w:r w:rsidRPr="0074406D">
              <w:rPr>
                <w:rFonts w:ascii="Times New Roman" w:eastAsia="Calibri" w:hAnsi="Times New Roman" w:cs="Times New Roman"/>
                <w:spacing w:val="-14"/>
                <w:sz w:val="20"/>
                <w:szCs w:val="20"/>
              </w:rPr>
              <w:t>договорних</w:t>
            </w:r>
            <w:proofErr w:type="spellEnd"/>
            <w:r w:rsidRPr="0074406D">
              <w:rPr>
                <w:rFonts w:ascii="Times New Roman" w:eastAsia="Calibri" w:hAnsi="Times New Roman" w:cs="Times New Roman"/>
                <w:spacing w:val="-14"/>
                <w:sz w:val="20"/>
                <w:szCs w:val="20"/>
              </w:rPr>
              <w:t xml:space="preserve"> засадах залучено кваліфікованого спеціаліста інженера-</w:t>
            </w:r>
            <w:proofErr w:type="spellStart"/>
            <w:r w:rsidRPr="0074406D">
              <w:rPr>
                <w:rFonts w:ascii="Times New Roman" w:eastAsia="Calibri" w:hAnsi="Times New Roman" w:cs="Times New Roman"/>
                <w:spacing w:val="-14"/>
                <w:sz w:val="20"/>
                <w:szCs w:val="20"/>
              </w:rPr>
              <w:t>проєктувальника</w:t>
            </w:r>
            <w:proofErr w:type="spellEnd"/>
            <w:r w:rsidRPr="0074406D">
              <w:rPr>
                <w:rFonts w:ascii="Times New Roman" w:eastAsia="Calibri" w:hAnsi="Times New Roman" w:cs="Times New Roman"/>
                <w:spacing w:val="-14"/>
                <w:sz w:val="20"/>
                <w:szCs w:val="20"/>
              </w:rPr>
              <w:t xml:space="preserve"> для визначення рівня пошкоджень житла для проведення компенсації витрат через е-відновлення.</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3B62B6">
              <w:rPr>
                <w:rFonts w:ascii="Times New Roman" w:hAnsi="Times New Roman" w:cs="Times New Roman"/>
                <w:spacing w:val="-14"/>
                <w:sz w:val="20"/>
              </w:rPr>
              <w:t>виконується</w:t>
            </w:r>
          </w:p>
        </w:tc>
      </w:tr>
      <w:tr w:rsidR="008203C8" w:rsidRPr="0074406D" w:rsidTr="00B90F27">
        <w:tc>
          <w:tcPr>
            <w:tcW w:w="15989" w:type="dxa"/>
            <w:gridSpan w:val="7"/>
          </w:tcPr>
          <w:p w:rsidR="008203C8" w:rsidRPr="0074406D" w:rsidRDefault="008203C8" w:rsidP="005D344F">
            <w:pPr>
              <w:pStyle w:val="a3"/>
              <w:ind w:left="0"/>
              <w:jc w:val="center"/>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Оперативна ціль 4.1. Формування системи міжвідомчого виявлення та реагування, яка забезпечує створення умов для отримання комплексного, своєчасного захисту та доступу до правосуддя осіб, які постраждали від насильства за ознакою статі  та сексуального насильства, пов’язаного з конфліктом, в умовах збройного конфлікту</w:t>
            </w:r>
          </w:p>
        </w:tc>
      </w:tr>
      <w:tr w:rsidR="008203C8" w:rsidRPr="0074406D" w:rsidTr="00B90F27">
        <w:trPr>
          <w:trHeight w:val="729"/>
        </w:trPr>
        <w:tc>
          <w:tcPr>
            <w:tcW w:w="2536" w:type="dxa"/>
          </w:tcPr>
          <w:p w:rsidR="008203C8" w:rsidRPr="0074406D" w:rsidRDefault="008203C8" w:rsidP="00EA551B">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lang w:eastAsia="ja-JP"/>
              </w:rPr>
              <w:t>21. (</w:t>
            </w:r>
            <w:r w:rsidRPr="0074406D">
              <w:rPr>
                <w:rFonts w:ascii="Times New Roman" w:eastAsia="MS Mincho" w:hAnsi="Times New Roman" w:cs="Times New Roman"/>
                <w:spacing w:val="-14"/>
                <w:sz w:val="20"/>
                <w:lang w:eastAsia="ja-JP"/>
              </w:rPr>
              <w:t>31</w:t>
            </w:r>
            <w:r>
              <w:rPr>
                <w:rFonts w:ascii="Times New Roman" w:eastAsia="MS Mincho" w:hAnsi="Times New Roman" w:cs="Times New Roman"/>
                <w:spacing w:val="-14"/>
                <w:sz w:val="20"/>
                <w:lang w:eastAsia="ja-JP"/>
              </w:rPr>
              <w:t>)</w:t>
            </w:r>
            <w:r w:rsidRPr="0074406D">
              <w:rPr>
                <w:rFonts w:ascii="Times New Roman" w:eastAsia="MS Mincho" w:hAnsi="Times New Roman" w:cs="Times New Roman"/>
                <w:spacing w:val="-14"/>
                <w:sz w:val="20"/>
                <w:lang w:eastAsia="ja-JP"/>
              </w:rPr>
              <w:t> Розроблення інструментів для фіксації випадків злочинів проти життя і здоров’я, статевої свободи і недоторканості, честі та гідності особи в умовах конфлікту відповідно до стандартів ООН та НАТО</w:t>
            </w:r>
          </w:p>
        </w:tc>
        <w:tc>
          <w:tcPr>
            <w:tcW w:w="4453" w:type="dxa"/>
            <w:gridSpan w:val="2"/>
          </w:tcPr>
          <w:p w:rsidR="008203C8" w:rsidRPr="0074406D" w:rsidRDefault="008203C8" w:rsidP="00D36AC4">
            <w:pPr>
              <w:pStyle w:val="aa"/>
              <w:spacing w:before="0"/>
              <w:ind w:firstLine="0"/>
              <w:jc w:val="both"/>
              <w:rPr>
                <w:rFonts w:ascii="Times New Roman" w:eastAsia="MS Mincho" w:hAnsi="Times New Roman"/>
                <w:spacing w:val="-14"/>
                <w:sz w:val="20"/>
                <w:lang w:eastAsia="ja-JP"/>
              </w:rPr>
            </w:pPr>
            <w:r w:rsidRPr="0074406D">
              <w:rPr>
                <w:rFonts w:ascii="Times New Roman" w:eastAsia="MS Mincho" w:hAnsi="Times New Roman"/>
                <w:spacing w:val="-14"/>
                <w:sz w:val="20"/>
                <w:lang w:eastAsia="ja-JP"/>
              </w:rPr>
              <w:t xml:space="preserve">залучення </w:t>
            </w:r>
            <w:proofErr w:type="spellStart"/>
            <w:r w:rsidRPr="0074406D">
              <w:rPr>
                <w:rFonts w:ascii="Times New Roman" w:eastAsia="MS Mincho" w:hAnsi="Times New Roman"/>
                <w:spacing w:val="-14"/>
                <w:sz w:val="20"/>
                <w:lang w:eastAsia="ja-JP"/>
              </w:rPr>
              <w:t>мультидисциплінарних</w:t>
            </w:r>
            <w:proofErr w:type="spellEnd"/>
            <w:r w:rsidRPr="0074406D">
              <w:rPr>
                <w:rFonts w:ascii="Times New Roman" w:eastAsia="MS Mincho" w:hAnsi="Times New Roman"/>
                <w:spacing w:val="-14"/>
                <w:sz w:val="20"/>
                <w:lang w:eastAsia="ja-JP"/>
              </w:rPr>
              <w:t xml:space="preserve"> мобільних команд соціально-психологічної допомоги, мобільних бригад соціально-психологічної допомоги особам, які постраждали від насильства за ознакою статі, мобільних </w:t>
            </w:r>
            <w:proofErr w:type="spellStart"/>
            <w:r w:rsidRPr="0074406D">
              <w:rPr>
                <w:rFonts w:ascii="Times New Roman" w:eastAsia="MS Mincho" w:hAnsi="Times New Roman"/>
                <w:spacing w:val="-14"/>
                <w:sz w:val="20"/>
                <w:lang w:eastAsia="ja-JP"/>
              </w:rPr>
              <w:t>мультидисциплінарних</w:t>
            </w:r>
            <w:proofErr w:type="spellEnd"/>
            <w:r w:rsidRPr="0074406D">
              <w:rPr>
                <w:rFonts w:ascii="Times New Roman" w:eastAsia="MS Mincho" w:hAnsi="Times New Roman"/>
                <w:spacing w:val="-14"/>
                <w:sz w:val="20"/>
                <w:lang w:eastAsia="ja-JP"/>
              </w:rPr>
              <w:t xml:space="preserve"> команд з надання психіатричної допомоги до роботи з цивільним населенням на </w:t>
            </w:r>
            <w:proofErr w:type="spellStart"/>
            <w:r w:rsidRPr="0074406D">
              <w:rPr>
                <w:rFonts w:ascii="Times New Roman" w:eastAsia="MS Mincho" w:hAnsi="Times New Roman"/>
                <w:spacing w:val="-14"/>
                <w:sz w:val="20"/>
                <w:lang w:eastAsia="ja-JP"/>
              </w:rPr>
              <w:t>деокупованих</w:t>
            </w:r>
            <w:proofErr w:type="spellEnd"/>
            <w:r w:rsidRPr="0074406D">
              <w:rPr>
                <w:rFonts w:ascii="Times New Roman" w:eastAsia="MS Mincho" w:hAnsi="Times New Roman"/>
                <w:spacing w:val="-14"/>
                <w:sz w:val="20"/>
                <w:lang w:eastAsia="ja-JP"/>
              </w:rPr>
              <w:t xml:space="preserve"> територіях</w:t>
            </w:r>
          </w:p>
        </w:tc>
        <w:tc>
          <w:tcPr>
            <w:tcW w:w="1117" w:type="dxa"/>
          </w:tcPr>
          <w:p w:rsidR="008203C8" w:rsidRPr="0074406D" w:rsidRDefault="008203C8" w:rsidP="00D36AC4">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5</w:t>
            </w:r>
          </w:p>
          <w:p w:rsidR="008203C8" w:rsidRPr="0074406D" w:rsidRDefault="008203C8" w:rsidP="00D36AC4">
            <w:pPr>
              <w:pStyle w:val="a3"/>
              <w:ind w:left="0"/>
              <w:jc w:val="both"/>
              <w:rPr>
                <w:rFonts w:ascii="Times New Roman" w:eastAsia="MS Mincho" w:hAnsi="Times New Roman" w:cs="Times New Roman"/>
                <w:spacing w:val="-14"/>
                <w:sz w:val="20"/>
                <w:szCs w:val="20"/>
                <w:lang w:eastAsia="ja-JP"/>
              </w:rPr>
            </w:pPr>
          </w:p>
        </w:tc>
        <w:tc>
          <w:tcPr>
            <w:tcW w:w="6607" w:type="dxa"/>
          </w:tcPr>
          <w:p w:rsidR="008203C8" w:rsidRPr="0074406D" w:rsidRDefault="008203C8" w:rsidP="00D36AC4">
            <w:pPr>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 xml:space="preserve">В області налагоджено роботу мобільних команд соціально-психологічної допомоги та мобільних бригад соціально-психологічної допомоги особам, які постраждали від насильства, які надають психіатричну допомогу цивільному населенню, в тому числі і на </w:t>
            </w:r>
            <w:proofErr w:type="spellStart"/>
            <w:r w:rsidRPr="0074406D">
              <w:rPr>
                <w:rFonts w:ascii="Times New Roman" w:eastAsia="MS Mincho" w:hAnsi="Times New Roman" w:cs="Times New Roman"/>
                <w:spacing w:val="-14"/>
                <w:sz w:val="20"/>
                <w:lang w:eastAsia="ja-JP"/>
              </w:rPr>
              <w:t>деокупованих</w:t>
            </w:r>
            <w:proofErr w:type="spellEnd"/>
            <w:r w:rsidRPr="0074406D">
              <w:rPr>
                <w:rFonts w:ascii="Times New Roman" w:eastAsia="MS Mincho" w:hAnsi="Times New Roman" w:cs="Times New Roman"/>
                <w:spacing w:val="-14"/>
                <w:sz w:val="20"/>
                <w:lang w:eastAsia="ja-JP"/>
              </w:rPr>
              <w:t xml:space="preserve"> територіях. Загалом, в області діють 33 відповідні мобільні бригади, 23 з них створено впродовж 2023 року завдяки налагодженій співпраці з  міжнародними організаціями, а саме:</w:t>
            </w:r>
          </w:p>
          <w:p w:rsidR="008203C8" w:rsidRPr="0074406D" w:rsidRDefault="008203C8" w:rsidP="00D36AC4">
            <w:pPr>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 xml:space="preserve">8 – за підтримки Project HOPE у </w:t>
            </w:r>
            <w:proofErr w:type="spellStart"/>
            <w:r w:rsidRPr="0074406D">
              <w:rPr>
                <w:rFonts w:ascii="Times New Roman" w:eastAsia="MS Mincho" w:hAnsi="Times New Roman" w:cs="Times New Roman"/>
                <w:spacing w:val="-14"/>
                <w:sz w:val="20"/>
                <w:lang w:eastAsia="ja-JP"/>
              </w:rPr>
              <w:t>Валківській</w:t>
            </w:r>
            <w:proofErr w:type="spellEnd"/>
            <w:r w:rsidRPr="0074406D">
              <w:rPr>
                <w:rFonts w:ascii="Times New Roman" w:eastAsia="MS Mincho" w:hAnsi="Times New Roman" w:cs="Times New Roman"/>
                <w:spacing w:val="-14"/>
                <w:sz w:val="20"/>
                <w:lang w:eastAsia="ja-JP"/>
              </w:rPr>
              <w:t xml:space="preserve">,  </w:t>
            </w:r>
            <w:proofErr w:type="spellStart"/>
            <w:r w:rsidRPr="0074406D">
              <w:rPr>
                <w:rFonts w:ascii="Times New Roman" w:eastAsia="MS Mincho" w:hAnsi="Times New Roman" w:cs="Times New Roman"/>
                <w:spacing w:val="-14"/>
                <w:sz w:val="20"/>
                <w:lang w:eastAsia="ja-JP"/>
              </w:rPr>
              <w:t>Золочівській</w:t>
            </w:r>
            <w:proofErr w:type="spellEnd"/>
            <w:r w:rsidRPr="0074406D">
              <w:rPr>
                <w:rFonts w:ascii="Times New Roman" w:eastAsia="MS Mincho" w:hAnsi="Times New Roman" w:cs="Times New Roman"/>
                <w:spacing w:val="-14"/>
                <w:sz w:val="20"/>
                <w:lang w:eastAsia="ja-JP"/>
              </w:rPr>
              <w:t xml:space="preserve">, </w:t>
            </w:r>
            <w:proofErr w:type="spellStart"/>
            <w:r w:rsidRPr="0074406D">
              <w:rPr>
                <w:rFonts w:ascii="Times New Roman" w:eastAsia="MS Mincho" w:hAnsi="Times New Roman" w:cs="Times New Roman"/>
                <w:spacing w:val="-14"/>
                <w:sz w:val="20"/>
                <w:lang w:eastAsia="ja-JP"/>
              </w:rPr>
              <w:t>Нововодолазькій</w:t>
            </w:r>
            <w:proofErr w:type="spellEnd"/>
            <w:r w:rsidRPr="0074406D">
              <w:rPr>
                <w:rFonts w:ascii="Times New Roman" w:eastAsia="MS Mincho" w:hAnsi="Times New Roman" w:cs="Times New Roman"/>
                <w:spacing w:val="-14"/>
                <w:sz w:val="20"/>
                <w:lang w:eastAsia="ja-JP"/>
              </w:rPr>
              <w:t xml:space="preserve">, </w:t>
            </w:r>
            <w:proofErr w:type="spellStart"/>
            <w:r w:rsidRPr="0074406D">
              <w:rPr>
                <w:rFonts w:ascii="Times New Roman" w:eastAsia="MS Mincho" w:hAnsi="Times New Roman" w:cs="Times New Roman"/>
                <w:spacing w:val="-14"/>
                <w:sz w:val="20"/>
                <w:lang w:eastAsia="ja-JP"/>
              </w:rPr>
              <w:t>Великобурлуцький</w:t>
            </w:r>
            <w:proofErr w:type="spellEnd"/>
            <w:r w:rsidRPr="0074406D">
              <w:rPr>
                <w:rFonts w:ascii="Times New Roman" w:eastAsia="MS Mincho" w:hAnsi="Times New Roman" w:cs="Times New Roman"/>
                <w:spacing w:val="-14"/>
                <w:sz w:val="20"/>
                <w:lang w:eastAsia="ja-JP"/>
              </w:rPr>
              <w:t xml:space="preserve">, Шевченківській, </w:t>
            </w:r>
            <w:proofErr w:type="spellStart"/>
            <w:r w:rsidRPr="0074406D">
              <w:rPr>
                <w:rFonts w:ascii="Times New Roman" w:eastAsia="MS Mincho" w:hAnsi="Times New Roman" w:cs="Times New Roman"/>
                <w:spacing w:val="-14"/>
                <w:sz w:val="20"/>
                <w:lang w:eastAsia="ja-JP"/>
              </w:rPr>
              <w:t>Красноградській</w:t>
            </w:r>
            <w:proofErr w:type="spellEnd"/>
            <w:r w:rsidRPr="0074406D">
              <w:rPr>
                <w:rFonts w:ascii="Times New Roman" w:eastAsia="MS Mincho" w:hAnsi="Times New Roman" w:cs="Times New Roman"/>
                <w:spacing w:val="-14"/>
                <w:sz w:val="20"/>
                <w:lang w:eastAsia="ja-JP"/>
              </w:rPr>
              <w:t xml:space="preserve">, Борівській та Ізюмській  громадах;  </w:t>
            </w:r>
          </w:p>
          <w:p w:rsidR="008203C8" w:rsidRPr="0074406D" w:rsidRDefault="008203C8" w:rsidP="00D36AC4">
            <w:pPr>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 xml:space="preserve">4 – за підтримки УФГЗ (UPHF) у Чугуївській, Харківській, </w:t>
            </w:r>
            <w:proofErr w:type="spellStart"/>
            <w:r w:rsidRPr="0074406D">
              <w:rPr>
                <w:rFonts w:ascii="Times New Roman" w:eastAsia="MS Mincho" w:hAnsi="Times New Roman" w:cs="Times New Roman"/>
                <w:spacing w:val="-14"/>
                <w:sz w:val="20"/>
                <w:lang w:eastAsia="ja-JP"/>
              </w:rPr>
              <w:t>Красноградській</w:t>
            </w:r>
            <w:proofErr w:type="spellEnd"/>
            <w:r w:rsidRPr="0074406D">
              <w:rPr>
                <w:rFonts w:ascii="Times New Roman" w:eastAsia="MS Mincho" w:hAnsi="Times New Roman" w:cs="Times New Roman"/>
                <w:spacing w:val="-14"/>
                <w:sz w:val="20"/>
                <w:lang w:eastAsia="ja-JP"/>
              </w:rPr>
              <w:t xml:space="preserve"> та </w:t>
            </w:r>
            <w:proofErr w:type="spellStart"/>
            <w:r w:rsidRPr="0074406D">
              <w:rPr>
                <w:rFonts w:ascii="Times New Roman" w:eastAsia="MS Mincho" w:hAnsi="Times New Roman" w:cs="Times New Roman"/>
                <w:spacing w:val="-14"/>
                <w:sz w:val="20"/>
                <w:lang w:eastAsia="ja-JP"/>
              </w:rPr>
              <w:t>Лозівській</w:t>
            </w:r>
            <w:proofErr w:type="spellEnd"/>
            <w:r w:rsidRPr="0074406D">
              <w:rPr>
                <w:rFonts w:ascii="Times New Roman" w:eastAsia="MS Mincho" w:hAnsi="Times New Roman" w:cs="Times New Roman"/>
                <w:spacing w:val="-14"/>
                <w:sz w:val="20"/>
                <w:lang w:eastAsia="ja-JP"/>
              </w:rPr>
              <w:t xml:space="preserve"> громадах;</w:t>
            </w:r>
          </w:p>
          <w:p w:rsidR="008203C8" w:rsidRPr="0074406D" w:rsidRDefault="008203C8" w:rsidP="00D36AC4">
            <w:pPr>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 xml:space="preserve">3 – за підтримки Відокремленого підрозділу ІНТЕРСОС – ГУМАНІТАРНОЇ НЕКОМЕРЦІЙНОЇ ОРГАНІЗАЦІЇ в Україні та  БО «Світло надії» у </w:t>
            </w:r>
            <w:proofErr w:type="spellStart"/>
            <w:r w:rsidRPr="0074406D">
              <w:rPr>
                <w:rFonts w:ascii="Times New Roman" w:eastAsia="MS Mincho" w:hAnsi="Times New Roman" w:cs="Times New Roman"/>
                <w:spacing w:val="-14"/>
                <w:sz w:val="20"/>
                <w:lang w:eastAsia="ja-JP"/>
              </w:rPr>
              <w:t>Лозівській</w:t>
            </w:r>
            <w:proofErr w:type="spellEnd"/>
            <w:r w:rsidRPr="0074406D">
              <w:rPr>
                <w:rFonts w:ascii="Times New Roman" w:eastAsia="MS Mincho" w:hAnsi="Times New Roman" w:cs="Times New Roman"/>
                <w:spacing w:val="-14"/>
                <w:sz w:val="20"/>
                <w:lang w:eastAsia="ja-JP"/>
              </w:rPr>
              <w:t xml:space="preserve">, </w:t>
            </w:r>
            <w:proofErr w:type="spellStart"/>
            <w:r w:rsidRPr="0074406D">
              <w:rPr>
                <w:rFonts w:ascii="Times New Roman" w:eastAsia="MS Mincho" w:hAnsi="Times New Roman" w:cs="Times New Roman"/>
                <w:spacing w:val="-14"/>
                <w:sz w:val="20"/>
                <w:lang w:eastAsia="ja-JP"/>
              </w:rPr>
              <w:t>Мереф’янській</w:t>
            </w:r>
            <w:proofErr w:type="spellEnd"/>
            <w:r w:rsidRPr="0074406D">
              <w:rPr>
                <w:rFonts w:ascii="Times New Roman" w:eastAsia="MS Mincho" w:hAnsi="Times New Roman" w:cs="Times New Roman"/>
                <w:spacing w:val="-14"/>
                <w:sz w:val="20"/>
                <w:lang w:eastAsia="ja-JP"/>
              </w:rPr>
              <w:t xml:space="preserve"> та Донецькій  громадах;</w:t>
            </w:r>
          </w:p>
          <w:p w:rsidR="008203C8" w:rsidRPr="0074406D" w:rsidRDefault="008203C8" w:rsidP="00D36AC4">
            <w:pPr>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 xml:space="preserve">7 – за підтримки Фонду ООН у галузі народонаселення в Україні (UNFPA) у м. Харкові (2 бригади),  в Ізюмській, </w:t>
            </w:r>
            <w:proofErr w:type="spellStart"/>
            <w:r w:rsidRPr="0074406D">
              <w:rPr>
                <w:rFonts w:ascii="Times New Roman" w:eastAsia="MS Mincho" w:hAnsi="Times New Roman" w:cs="Times New Roman"/>
                <w:spacing w:val="-14"/>
                <w:sz w:val="20"/>
                <w:lang w:eastAsia="ja-JP"/>
              </w:rPr>
              <w:t>Лозівській</w:t>
            </w:r>
            <w:proofErr w:type="spellEnd"/>
            <w:r w:rsidRPr="0074406D">
              <w:rPr>
                <w:rFonts w:ascii="Times New Roman" w:eastAsia="MS Mincho" w:hAnsi="Times New Roman" w:cs="Times New Roman"/>
                <w:spacing w:val="-14"/>
                <w:sz w:val="20"/>
                <w:lang w:eastAsia="ja-JP"/>
              </w:rPr>
              <w:t xml:space="preserve">, Балаклійській, Первомайській та </w:t>
            </w:r>
            <w:proofErr w:type="spellStart"/>
            <w:r w:rsidRPr="0074406D">
              <w:rPr>
                <w:rFonts w:ascii="Times New Roman" w:eastAsia="MS Mincho" w:hAnsi="Times New Roman" w:cs="Times New Roman"/>
                <w:spacing w:val="-14"/>
                <w:sz w:val="20"/>
                <w:lang w:eastAsia="ja-JP"/>
              </w:rPr>
              <w:t>Валківській</w:t>
            </w:r>
            <w:proofErr w:type="spellEnd"/>
            <w:r w:rsidRPr="0074406D">
              <w:rPr>
                <w:rFonts w:ascii="Times New Roman" w:eastAsia="MS Mincho" w:hAnsi="Times New Roman" w:cs="Times New Roman"/>
                <w:spacing w:val="-14"/>
                <w:sz w:val="20"/>
                <w:lang w:eastAsia="ja-JP"/>
              </w:rPr>
              <w:t xml:space="preserve"> громадах;</w:t>
            </w:r>
          </w:p>
          <w:p w:rsidR="008203C8" w:rsidRPr="0074406D" w:rsidRDefault="008203C8" w:rsidP="00D26D9D">
            <w:pPr>
              <w:jc w:val="both"/>
              <w:rPr>
                <w:rFonts w:ascii="Times New Roman" w:hAnsi="Times New Roman" w:cs="Times New Roman"/>
                <w:spacing w:val="-14"/>
                <w:sz w:val="20"/>
                <w:szCs w:val="20"/>
              </w:rPr>
            </w:pPr>
            <w:r w:rsidRPr="0074406D">
              <w:rPr>
                <w:rFonts w:ascii="Times New Roman" w:eastAsia="MS Mincho" w:hAnsi="Times New Roman" w:cs="Times New Roman"/>
                <w:spacing w:val="-14"/>
                <w:sz w:val="20"/>
                <w:lang w:eastAsia="ja-JP"/>
              </w:rPr>
              <w:t xml:space="preserve">1 – за підтримки </w:t>
            </w:r>
            <w:proofErr w:type="spellStart"/>
            <w:r w:rsidRPr="0074406D">
              <w:rPr>
                <w:rFonts w:ascii="Times New Roman" w:eastAsia="MS Mincho" w:hAnsi="Times New Roman" w:cs="Times New Roman"/>
                <w:spacing w:val="-14"/>
                <w:sz w:val="20"/>
                <w:lang w:eastAsia="ja-JP"/>
              </w:rPr>
              <w:t>Corus</w:t>
            </w:r>
            <w:proofErr w:type="spellEnd"/>
            <w:r w:rsidRPr="0074406D">
              <w:rPr>
                <w:rFonts w:ascii="Times New Roman" w:eastAsia="MS Mincho" w:hAnsi="Times New Roman" w:cs="Times New Roman"/>
                <w:spacing w:val="-14"/>
                <w:sz w:val="20"/>
                <w:lang w:eastAsia="ja-JP"/>
              </w:rPr>
              <w:t xml:space="preserve"> </w:t>
            </w:r>
            <w:proofErr w:type="spellStart"/>
            <w:r w:rsidRPr="0074406D">
              <w:rPr>
                <w:rFonts w:ascii="Times New Roman" w:eastAsia="MS Mincho" w:hAnsi="Times New Roman" w:cs="Times New Roman"/>
                <w:spacing w:val="-14"/>
                <w:sz w:val="20"/>
                <w:lang w:eastAsia="ja-JP"/>
              </w:rPr>
              <w:t>International</w:t>
            </w:r>
            <w:proofErr w:type="spellEnd"/>
            <w:r w:rsidRPr="0074406D">
              <w:rPr>
                <w:rFonts w:ascii="Times New Roman" w:eastAsia="MS Mincho" w:hAnsi="Times New Roman" w:cs="Times New Roman"/>
                <w:spacing w:val="-14"/>
                <w:sz w:val="20"/>
                <w:lang w:eastAsia="ja-JP"/>
              </w:rPr>
              <w:t xml:space="preserve">, її  роботою охоплено громади Харківської області за окремим графіком виїздів, в тому числі і </w:t>
            </w:r>
            <w:proofErr w:type="spellStart"/>
            <w:r w:rsidRPr="0074406D">
              <w:rPr>
                <w:rFonts w:ascii="Times New Roman" w:eastAsia="MS Mincho" w:hAnsi="Times New Roman" w:cs="Times New Roman"/>
                <w:spacing w:val="-14"/>
                <w:sz w:val="20"/>
                <w:lang w:eastAsia="ja-JP"/>
              </w:rPr>
              <w:t>деокуповані</w:t>
            </w:r>
            <w:proofErr w:type="spellEnd"/>
            <w:r w:rsidRPr="0074406D">
              <w:rPr>
                <w:rFonts w:ascii="Times New Roman" w:eastAsia="MS Mincho" w:hAnsi="Times New Roman" w:cs="Times New Roman"/>
                <w:spacing w:val="-14"/>
                <w:sz w:val="20"/>
                <w:lang w:eastAsia="ja-JP"/>
              </w:rPr>
              <w:t xml:space="preserve"> громади області.</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3B62B6">
              <w:rPr>
                <w:rFonts w:ascii="Times New Roman" w:hAnsi="Times New Roman" w:cs="Times New Roman"/>
                <w:spacing w:val="-14"/>
                <w:sz w:val="20"/>
              </w:rPr>
              <w:t>виконується</w:t>
            </w:r>
          </w:p>
        </w:tc>
      </w:tr>
      <w:tr w:rsidR="008203C8" w:rsidRPr="0074406D" w:rsidTr="00B90F27">
        <w:tc>
          <w:tcPr>
            <w:tcW w:w="15989" w:type="dxa"/>
            <w:gridSpan w:val="7"/>
          </w:tcPr>
          <w:p w:rsidR="008203C8" w:rsidRPr="0074406D" w:rsidRDefault="008203C8" w:rsidP="000A7B2B">
            <w:pPr>
              <w:pStyle w:val="a3"/>
              <w:ind w:left="0"/>
              <w:jc w:val="both"/>
              <w:rPr>
                <w:rFonts w:ascii="Times New Roman" w:eastAsia="MS Mincho" w:hAnsi="Times New Roman" w:cs="Times New Roman"/>
                <w:spacing w:val="-14"/>
                <w:sz w:val="6"/>
                <w:szCs w:val="6"/>
                <w:highlight w:val="yellow"/>
                <w:lang w:eastAsia="ja-JP"/>
              </w:rPr>
            </w:pPr>
          </w:p>
          <w:p w:rsidR="008203C8" w:rsidRPr="0074406D" w:rsidRDefault="008203C8" w:rsidP="000A7B2B">
            <w:pPr>
              <w:pStyle w:val="a3"/>
              <w:ind w:left="0"/>
              <w:jc w:val="both"/>
              <w:rPr>
                <w:rFonts w:ascii="Times New Roman" w:eastAsia="MS Mincho" w:hAnsi="Times New Roman" w:cs="Times New Roman"/>
                <w:spacing w:val="-14"/>
                <w:sz w:val="6"/>
                <w:szCs w:val="6"/>
                <w:highlight w:val="yellow"/>
                <w:lang w:eastAsia="ja-JP"/>
              </w:rPr>
            </w:pPr>
          </w:p>
          <w:p w:rsidR="008203C8" w:rsidRPr="0074406D" w:rsidRDefault="008203C8" w:rsidP="005C31E6">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Оперативна ціль 4.2. Формування системи міжвідомчого виявлення та реагування, яка створює умови для отримання комплексного,</w:t>
            </w:r>
            <w:r w:rsidRPr="0074406D">
              <w:rPr>
                <w:rFonts w:ascii="Times New Roman" w:eastAsia="MS Mincho" w:hAnsi="Times New Roman" w:cs="Times New Roman"/>
                <w:spacing w:val="-14"/>
                <w:sz w:val="20"/>
                <w:szCs w:val="20"/>
                <w:lang w:val="ru-RU" w:eastAsia="ja-JP"/>
              </w:rPr>
              <w:t xml:space="preserve"> </w:t>
            </w:r>
            <w:r w:rsidRPr="0074406D">
              <w:rPr>
                <w:rFonts w:ascii="Times New Roman" w:eastAsia="MS Mincho" w:hAnsi="Times New Roman" w:cs="Times New Roman"/>
                <w:spacing w:val="-14"/>
                <w:sz w:val="20"/>
                <w:szCs w:val="20"/>
                <w:lang w:eastAsia="ja-JP"/>
              </w:rPr>
              <w:t>своєчасного захисту та доступу до правосуддя осіб, які постраждали від насильства за ознакою статі та сексуального насильства,</w:t>
            </w:r>
            <w:r w:rsidRPr="0074406D">
              <w:rPr>
                <w:rFonts w:ascii="Times New Roman" w:eastAsia="MS Mincho" w:hAnsi="Times New Roman" w:cs="Times New Roman"/>
                <w:spacing w:val="-14"/>
                <w:sz w:val="20"/>
                <w:szCs w:val="20"/>
                <w:lang w:val="ru-RU" w:eastAsia="ja-JP"/>
              </w:rPr>
              <w:t xml:space="preserve"> </w:t>
            </w:r>
            <w:r w:rsidRPr="0074406D">
              <w:rPr>
                <w:rFonts w:ascii="Times New Roman" w:eastAsia="MS Mincho" w:hAnsi="Times New Roman" w:cs="Times New Roman"/>
                <w:spacing w:val="-14"/>
                <w:sz w:val="20"/>
                <w:szCs w:val="20"/>
                <w:lang w:eastAsia="ja-JP"/>
              </w:rPr>
              <w:t>пов’язаного з конфліктом, у мирний час</w:t>
            </w:r>
          </w:p>
          <w:p w:rsidR="008203C8" w:rsidRPr="0074406D" w:rsidRDefault="008203C8" w:rsidP="000A7B2B">
            <w:pPr>
              <w:pStyle w:val="a3"/>
              <w:ind w:left="0"/>
              <w:jc w:val="both"/>
              <w:rPr>
                <w:rFonts w:ascii="Times New Roman" w:hAnsi="Times New Roman" w:cs="Times New Roman"/>
                <w:spacing w:val="-14"/>
                <w:sz w:val="6"/>
                <w:szCs w:val="6"/>
                <w:highlight w:val="yellow"/>
              </w:rPr>
            </w:pPr>
          </w:p>
        </w:tc>
      </w:tr>
      <w:tr w:rsidR="008203C8" w:rsidRPr="0074406D" w:rsidTr="00B90F27">
        <w:tc>
          <w:tcPr>
            <w:tcW w:w="2536" w:type="dxa"/>
          </w:tcPr>
          <w:p w:rsidR="008203C8" w:rsidRPr="0074406D" w:rsidRDefault="008203C8" w:rsidP="005C31E6">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22. (34)</w:t>
            </w:r>
            <w:r w:rsidRPr="0074406D">
              <w:rPr>
                <w:rFonts w:ascii="Times New Roman" w:eastAsia="MS Mincho" w:hAnsi="Times New Roman" w:cs="Times New Roman"/>
                <w:spacing w:val="-14"/>
                <w:sz w:val="20"/>
                <w:szCs w:val="20"/>
                <w:lang w:eastAsia="ja-JP"/>
              </w:rPr>
              <w:t> Внесення змін до законодавства в частині протидії насильству за ознакою статі відповідно до міжнародних стандартів</w:t>
            </w:r>
          </w:p>
        </w:tc>
        <w:tc>
          <w:tcPr>
            <w:tcW w:w="4453" w:type="dxa"/>
            <w:gridSpan w:val="2"/>
          </w:tcPr>
          <w:p w:rsidR="008203C8" w:rsidRPr="0074406D" w:rsidRDefault="008203C8" w:rsidP="005C31E6">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1</w:t>
            </w:r>
            <w:r w:rsidRPr="0074406D">
              <w:rPr>
                <w:rFonts w:ascii="Times New Roman" w:eastAsia="MS Mincho" w:hAnsi="Times New Roman" w:cs="Times New Roman"/>
                <w:spacing w:val="-14"/>
                <w:sz w:val="20"/>
                <w:szCs w:val="20"/>
                <w:lang w:eastAsia="ja-JP"/>
              </w:rPr>
              <w:t>) удосконалення порядку взаємодії суб’єктів, що здійснюють заходи у сфері запобігання та протидії домашньому насильству і насильству за ознакою статі, з реагування на випадки насильства за ознакою статі, в тому числі сексуальні домагання</w:t>
            </w:r>
          </w:p>
        </w:tc>
        <w:tc>
          <w:tcPr>
            <w:tcW w:w="1117" w:type="dxa"/>
          </w:tcPr>
          <w:p w:rsidR="008203C8" w:rsidRPr="0074406D" w:rsidRDefault="008203C8" w:rsidP="002E133F">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2023—2024</w:t>
            </w:r>
          </w:p>
        </w:tc>
        <w:tc>
          <w:tcPr>
            <w:tcW w:w="6607" w:type="dxa"/>
          </w:tcPr>
          <w:p w:rsidR="008203C8" w:rsidRPr="0074406D" w:rsidRDefault="008203C8" w:rsidP="005E5528">
            <w:pPr>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Для координації діяльності суб'єктів, які здійснюють заходи у сфері попередження домашнього насильства та/або насильства за ознакою статі при обласній військовій адміністрації діє обласна Координаційна рада з питань сім'ї, гендерної рівності, демографічного розвитку, запобігання насильству в сім'ї та протидії торгівлі людьми, утворена розпорядженням голови обласної державної адміністрації від 16.08.2013 № 307 зі змінами (від 26.09.2023 № 681 В). Протягом 2023 року проведено 4 засідання Координаційної ради.</w:t>
            </w:r>
          </w:p>
          <w:p w:rsidR="008203C8" w:rsidRPr="0074406D" w:rsidRDefault="008203C8" w:rsidP="00D37793">
            <w:pPr>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 xml:space="preserve">Відповідні ради створені при  районних військових адміністраціях та виконавчих </w:t>
            </w:r>
            <w:r w:rsidRPr="0074406D">
              <w:rPr>
                <w:rFonts w:ascii="Times New Roman" w:eastAsia="MS Mincho" w:hAnsi="Times New Roman" w:cs="Times New Roman"/>
                <w:spacing w:val="-14"/>
                <w:sz w:val="20"/>
                <w:lang w:eastAsia="ja-JP"/>
              </w:rPr>
              <w:lastRenderedPageBreak/>
              <w:t>органах місцевих рад. За даними моніторингу, проведеного Департаментом соціального захисту населення Харківської обласної військової адміністрації, станом на 01.01.2024 на території області (не враховуючи обласну), функціонує 51 Координаційна рада (6 – районних, 17 – міських, 22 – селищних та 6 – сільських). У 2023 році зазначеними радами проведено 134 засідання.</w:t>
            </w:r>
          </w:p>
          <w:p w:rsidR="008203C8" w:rsidRPr="0074406D" w:rsidRDefault="008203C8" w:rsidP="00D37793">
            <w:pPr>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На засіданні обласної Координаційної ради, яке відбулося 08.12.2023, розглянуто питання про стан взаємодії суб’єктів, що здійснюють заходи у сфері запобігання та протидії домашньому насильству та насильству за ознакою статі у Харківській області та прийняті відповідні рішення.</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lang w:eastAsia="ja-JP"/>
              </w:rPr>
            </w:pPr>
          </w:p>
        </w:tc>
        <w:tc>
          <w:tcPr>
            <w:tcW w:w="4453" w:type="dxa"/>
            <w:gridSpan w:val="2"/>
          </w:tcPr>
          <w:p w:rsidR="008203C8" w:rsidRPr="0074406D" w:rsidRDefault="008203C8" w:rsidP="00FD2BFE">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lang w:eastAsia="ja-JP"/>
              </w:rPr>
              <w:t>2)</w:t>
            </w:r>
            <w:r w:rsidRPr="0074406D">
              <w:rPr>
                <w:rFonts w:ascii="Times New Roman" w:eastAsia="MS Mincho" w:hAnsi="Times New Roman" w:cs="Times New Roman"/>
                <w:spacing w:val="-14"/>
                <w:sz w:val="20"/>
                <w:lang w:eastAsia="ja-JP"/>
              </w:rPr>
              <w:t xml:space="preserve"> забезпечення діяльності та навчання фахівців телефонних “</w:t>
            </w:r>
            <w:proofErr w:type="spellStart"/>
            <w:r w:rsidRPr="0074406D">
              <w:rPr>
                <w:rFonts w:ascii="Times New Roman" w:eastAsia="MS Mincho" w:hAnsi="Times New Roman" w:cs="Times New Roman"/>
                <w:spacing w:val="-14"/>
                <w:sz w:val="20"/>
                <w:lang w:eastAsia="ja-JP"/>
              </w:rPr>
              <w:t>гарячихˮ</w:t>
            </w:r>
            <w:proofErr w:type="spellEnd"/>
            <w:r w:rsidRPr="0074406D">
              <w:rPr>
                <w:rFonts w:ascii="Times New Roman" w:eastAsia="MS Mincho" w:hAnsi="Times New Roman" w:cs="Times New Roman"/>
                <w:spacing w:val="-14"/>
                <w:sz w:val="20"/>
                <w:lang w:eastAsia="ja-JP"/>
              </w:rPr>
              <w:t xml:space="preserve"> ліній щодо реагування на випадки насильства за ознакою статі, у тому числі сексуальні домагання</w:t>
            </w:r>
          </w:p>
        </w:tc>
        <w:tc>
          <w:tcPr>
            <w:tcW w:w="1117" w:type="dxa"/>
          </w:tcPr>
          <w:p w:rsidR="008203C8" w:rsidRPr="0074406D" w:rsidRDefault="008203C8" w:rsidP="00C0049F">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lang w:eastAsia="ja-JP"/>
              </w:rPr>
              <w:t>202</w:t>
            </w:r>
            <w:r>
              <w:rPr>
                <w:rFonts w:ascii="Times New Roman" w:eastAsia="MS Mincho" w:hAnsi="Times New Roman" w:cs="Times New Roman"/>
                <w:spacing w:val="-14"/>
                <w:sz w:val="20"/>
                <w:lang w:eastAsia="ja-JP"/>
              </w:rPr>
              <w:t>3</w:t>
            </w:r>
            <w:r w:rsidRPr="0074406D">
              <w:rPr>
                <w:rFonts w:ascii="Times New Roman" w:eastAsia="MS Mincho" w:hAnsi="Times New Roman" w:cs="Times New Roman"/>
                <w:spacing w:val="-14"/>
                <w:sz w:val="20"/>
                <w:lang w:eastAsia="ja-JP"/>
              </w:rPr>
              <w:t>—2025</w:t>
            </w:r>
          </w:p>
        </w:tc>
        <w:tc>
          <w:tcPr>
            <w:tcW w:w="6607" w:type="dxa"/>
          </w:tcPr>
          <w:p w:rsidR="008203C8" w:rsidRPr="0074406D" w:rsidRDefault="008203C8" w:rsidP="005C3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spacing w:val="-14"/>
                <w:sz w:val="20"/>
                <w:lang w:eastAsia="ja-JP"/>
              </w:rPr>
            </w:pPr>
            <w:r w:rsidRPr="0074406D">
              <w:rPr>
                <w:rFonts w:ascii="Times New Roman" w:eastAsia="MS Mincho" w:hAnsi="Times New Roman" w:cs="Times New Roman"/>
                <w:spacing w:val="-14"/>
                <w:sz w:val="20"/>
                <w:lang w:eastAsia="ja-JP"/>
              </w:rPr>
              <w:t>На обласному рівні не створена «гаряча» лінія з питань реагування на випадки насильства за ознакою статі, у тому числі сексуальні домагання.</w:t>
            </w:r>
          </w:p>
          <w:p w:rsidR="008203C8" w:rsidRPr="0074406D" w:rsidRDefault="008203C8" w:rsidP="00D051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cs="Times New Roman"/>
                <w:b/>
                <w:spacing w:val="-14"/>
                <w:sz w:val="20"/>
                <w:szCs w:val="20"/>
                <w:lang w:eastAsia="ja-JP"/>
              </w:rPr>
            </w:pPr>
            <w:r w:rsidRPr="0074406D">
              <w:rPr>
                <w:rFonts w:ascii="Times New Roman" w:eastAsia="MS Mincho" w:hAnsi="Times New Roman" w:cs="Times New Roman"/>
                <w:spacing w:val="-14"/>
                <w:sz w:val="20"/>
                <w:lang w:eastAsia="ja-JP"/>
              </w:rPr>
              <w:t xml:space="preserve">На сайті Харківської обласної військової адміністрації та  сайтах органів </w:t>
            </w:r>
            <w:proofErr w:type="spellStart"/>
            <w:r w:rsidRPr="0074406D">
              <w:rPr>
                <w:rFonts w:ascii="Times New Roman" w:eastAsia="MS Mincho" w:hAnsi="Times New Roman" w:cs="Times New Roman"/>
                <w:spacing w:val="-14"/>
                <w:sz w:val="20"/>
                <w:lang w:eastAsia="ja-JP"/>
              </w:rPr>
              <w:t>місцевогог</w:t>
            </w:r>
            <w:proofErr w:type="spellEnd"/>
            <w:r w:rsidRPr="0074406D">
              <w:rPr>
                <w:rFonts w:ascii="Times New Roman" w:eastAsia="MS Mincho" w:hAnsi="Times New Roman" w:cs="Times New Roman"/>
                <w:spacing w:val="-14"/>
                <w:sz w:val="20"/>
                <w:lang w:eastAsia="ja-JP"/>
              </w:rPr>
              <w:t xml:space="preserve"> самоврядування розміщена інформація про урядову  «гарячу» лінію 15-47 з питань протидії домашньому насильству, насильству за ознакою статі та насильству стосовно дітей. </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t>виконується</w:t>
            </w:r>
          </w:p>
        </w:tc>
      </w:tr>
      <w:tr w:rsidR="008203C8" w:rsidRPr="0074406D" w:rsidTr="00B90F27">
        <w:trPr>
          <w:trHeight w:val="1863"/>
        </w:trPr>
        <w:tc>
          <w:tcPr>
            <w:tcW w:w="2536" w:type="dxa"/>
          </w:tcPr>
          <w:p w:rsidR="008203C8" w:rsidRPr="0074406D" w:rsidRDefault="008203C8" w:rsidP="0063138B">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23. (35)</w:t>
            </w:r>
            <w:r w:rsidRPr="0074406D">
              <w:rPr>
                <w:rFonts w:ascii="Times New Roman" w:eastAsia="MS Mincho" w:hAnsi="Times New Roman" w:cs="Times New Roman"/>
                <w:spacing w:val="-14"/>
                <w:sz w:val="20"/>
                <w:szCs w:val="20"/>
                <w:lang w:eastAsia="ja-JP"/>
              </w:rPr>
              <w:t xml:space="preserve"> Забезпечення виявлення випадків насильства за ознакою статі та належного реагування на них</w:t>
            </w:r>
          </w:p>
        </w:tc>
        <w:tc>
          <w:tcPr>
            <w:tcW w:w="4453" w:type="dxa"/>
            <w:gridSpan w:val="2"/>
          </w:tcPr>
          <w:p w:rsidR="008203C8" w:rsidRPr="0074406D" w:rsidRDefault="008203C8" w:rsidP="0063138B">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1</w:t>
            </w:r>
            <w:r w:rsidRPr="0074406D">
              <w:rPr>
                <w:rFonts w:ascii="Times New Roman" w:eastAsia="MS Mincho" w:hAnsi="Times New Roman" w:cs="Times New Roman"/>
                <w:spacing w:val="-14"/>
                <w:sz w:val="20"/>
                <w:szCs w:val="20"/>
                <w:lang w:eastAsia="ja-JP"/>
              </w:rPr>
              <w:t>) проведення на постійній основі для працівників сектору безпеки і оборони інформаційних кампаній з питань запобігання та протидії насильству за ознакою статі, сексуальних домагань тощо</w:t>
            </w:r>
          </w:p>
        </w:tc>
        <w:tc>
          <w:tcPr>
            <w:tcW w:w="1117" w:type="dxa"/>
          </w:tcPr>
          <w:p w:rsidR="008203C8" w:rsidRPr="0074406D" w:rsidRDefault="008203C8" w:rsidP="0063138B">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2023</w:t>
            </w:r>
            <w:r w:rsidRPr="0074406D">
              <w:rPr>
                <w:rFonts w:ascii="Times New Roman" w:eastAsia="MS Mincho" w:hAnsi="Times New Roman" w:cs="Times New Roman"/>
                <w:spacing w:val="-14"/>
                <w:sz w:val="20"/>
                <w:szCs w:val="20"/>
                <w:lang w:eastAsia="ja-JP"/>
              </w:rPr>
              <w:t xml:space="preserve"> ‒2025</w:t>
            </w:r>
          </w:p>
        </w:tc>
        <w:tc>
          <w:tcPr>
            <w:tcW w:w="6607" w:type="dxa"/>
          </w:tcPr>
          <w:p w:rsidR="008203C8" w:rsidRPr="0074406D" w:rsidRDefault="008203C8" w:rsidP="0063138B">
            <w:pPr>
              <w:contextualSpacing/>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Для працівників сектору безпеки і оборони в області проводяться відповідні тренінги та заходи з питань запобігання та протидії насильству за ознакою статі та сексуальному насильству під час конфлікту.</w:t>
            </w:r>
          </w:p>
          <w:p w:rsidR="008203C8" w:rsidRPr="0074406D" w:rsidRDefault="008203C8" w:rsidP="0063138B">
            <w:pPr>
              <w:contextualSpacing/>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Так, працівниками  ГУ </w:t>
            </w:r>
            <w:proofErr w:type="spellStart"/>
            <w:r w:rsidRPr="0074406D">
              <w:rPr>
                <w:rFonts w:ascii="Times New Roman" w:eastAsia="MS Mincho" w:hAnsi="Times New Roman" w:cs="Times New Roman"/>
                <w:spacing w:val="-14"/>
                <w:sz w:val="20"/>
                <w:szCs w:val="20"/>
                <w:lang w:eastAsia="ja-JP"/>
              </w:rPr>
              <w:t>Нацполіції</w:t>
            </w:r>
            <w:proofErr w:type="spellEnd"/>
            <w:r w:rsidRPr="0074406D">
              <w:rPr>
                <w:rFonts w:ascii="Times New Roman" w:eastAsia="MS Mincho" w:hAnsi="Times New Roman" w:cs="Times New Roman"/>
                <w:spacing w:val="-14"/>
                <w:sz w:val="20"/>
                <w:szCs w:val="20"/>
                <w:lang w:eastAsia="ja-JP"/>
              </w:rPr>
              <w:t xml:space="preserve"> в Харківській області взято участь в заході за участю Урядової уповноваженої з питань гендерної політики Катерини ЛЕВЧЕНКО щодо презентації </w:t>
            </w:r>
            <w:proofErr w:type="spellStart"/>
            <w:r w:rsidRPr="0074406D">
              <w:rPr>
                <w:rFonts w:ascii="Times New Roman" w:eastAsia="MS Mincho" w:hAnsi="Times New Roman" w:cs="Times New Roman"/>
                <w:spacing w:val="-14"/>
                <w:sz w:val="20"/>
                <w:szCs w:val="20"/>
                <w:lang w:eastAsia="ja-JP"/>
              </w:rPr>
              <w:t>проєкту</w:t>
            </w:r>
            <w:proofErr w:type="spellEnd"/>
            <w:r w:rsidRPr="0074406D">
              <w:rPr>
                <w:rFonts w:ascii="Times New Roman" w:eastAsia="MS Mincho" w:hAnsi="Times New Roman" w:cs="Times New Roman"/>
                <w:spacing w:val="-14"/>
                <w:sz w:val="20"/>
                <w:szCs w:val="20"/>
                <w:lang w:eastAsia="ja-JP"/>
              </w:rPr>
              <w:t xml:space="preserve"> «</w:t>
            </w:r>
            <w:proofErr w:type="spellStart"/>
            <w:r w:rsidRPr="0074406D">
              <w:rPr>
                <w:rFonts w:ascii="Times New Roman" w:eastAsia="MS Mincho" w:hAnsi="Times New Roman" w:cs="Times New Roman"/>
                <w:spacing w:val="-14"/>
                <w:sz w:val="20"/>
                <w:szCs w:val="20"/>
                <w:lang w:eastAsia="ja-JP"/>
              </w:rPr>
              <w:t>Вистоїмо</w:t>
            </w:r>
            <w:proofErr w:type="spellEnd"/>
            <w:r w:rsidRPr="0074406D">
              <w:rPr>
                <w:rFonts w:ascii="Times New Roman" w:eastAsia="MS Mincho" w:hAnsi="Times New Roman" w:cs="Times New Roman"/>
                <w:spacing w:val="-14"/>
                <w:sz w:val="20"/>
                <w:szCs w:val="20"/>
                <w:lang w:eastAsia="ja-JP"/>
              </w:rPr>
              <w:t xml:space="preserve"> разом. Вдосконалення системи підтримки постраждалих від сексуального насильства, пов’язаного з війною», який реалізується Міжнародним благодійним фондом «Український Жіночий Фонд» в партнерстві з ГО «Ла-</w:t>
            </w:r>
            <w:proofErr w:type="spellStart"/>
            <w:r w:rsidRPr="0074406D">
              <w:rPr>
                <w:rFonts w:ascii="Times New Roman" w:eastAsia="MS Mincho" w:hAnsi="Times New Roman" w:cs="Times New Roman"/>
                <w:spacing w:val="-14"/>
                <w:sz w:val="20"/>
                <w:szCs w:val="20"/>
                <w:lang w:eastAsia="ja-JP"/>
              </w:rPr>
              <w:t>Страда</w:t>
            </w:r>
            <w:proofErr w:type="spellEnd"/>
            <w:r w:rsidRPr="0074406D">
              <w:rPr>
                <w:rFonts w:ascii="Times New Roman" w:eastAsia="MS Mincho" w:hAnsi="Times New Roman" w:cs="Times New Roman"/>
                <w:spacing w:val="-14"/>
                <w:sz w:val="20"/>
                <w:szCs w:val="20"/>
                <w:lang w:eastAsia="ja-JP"/>
              </w:rPr>
              <w:t xml:space="preserve"> Україна» та ГО «Асоціація жінок-юристок України «</w:t>
            </w:r>
            <w:proofErr w:type="spellStart"/>
            <w:r w:rsidRPr="0074406D">
              <w:rPr>
                <w:rFonts w:ascii="Times New Roman" w:eastAsia="MS Mincho" w:hAnsi="Times New Roman" w:cs="Times New Roman"/>
                <w:spacing w:val="-14"/>
                <w:sz w:val="20"/>
                <w:szCs w:val="20"/>
                <w:lang w:eastAsia="ja-JP"/>
              </w:rPr>
              <w:t>ЮрФем</w:t>
            </w:r>
            <w:proofErr w:type="spellEnd"/>
            <w:r w:rsidRPr="0074406D">
              <w:rPr>
                <w:rFonts w:ascii="Times New Roman" w:eastAsia="MS Mincho" w:hAnsi="Times New Roman" w:cs="Times New Roman"/>
                <w:spacing w:val="-14"/>
                <w:sz w:val="20"/>
                <w:szCs w:val="20"/>
                <w:lang w:eastAsia="ja-JP"/>
              </w:rPr>
              <w:t xml:space="preserve">». </w:t>
            </w:r>
          </w:p>
          <w:p w:rsidR="008203C8" w:rsidRPr="0074406D" w:rsidRDefault="008203C8" w:rsidP="0063138B">
            <w:pPr>
              <w:widowControl w:val="0"/>
              <w:ind w:right="-1"/>
              <w:jc w:val="both"/>
              <w:textAlignment w:val="baseline"/>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Також, представниками ГУ </w:t>
            </w:r>
            <w:proofErr w:type="spellStart"/>
            <w:r w:rsidRPr="0074406D">
              <w:rPr>
                <w:rFonts w:ascii="Times New Roman" w:eastAsia="MS Mincho" w:hAnsi="Times New Roman" w:cs="Times New Roman"/>
                <w:spacing w:val="-14"/>
                <w:sz w:val="20"/>
                <w:szCs w:val="20"/>
                <w:lang w:eastAsia="ja-JP"/>
              </w:rPr>
              <w:t>Нацполіції</w:t>
            </w:r>
            <w:proofErr w:type="spellEnd"/>
            <w:r w:rsidRPr="0074406D">
              <w:rPr>
                <w:rFonts w:ascii="Times New Roman" w:eastAsia="MS Mincho" w:hAnsi="Times New Roman" w:cs="Times New Roman"/>
                <w:spacing w:val="-14"/>
                <w:sz w:val="20"/>
                <w:szCs w:val="20"/>
                <w:lang w:eastAsia="ja-JP"/>
              </w:rPr>
              <w:t xml:space="preserve"> в Харківській області, Міграційної служби та іншими суб’єктами взаємодії взято участь  у тренінгу на тему: «Сексуальне насильство, пов’язане з конфліктом: надання комплексної допомоги постраждалим», який проведено в рамках проекту «</w:t>
            </w:r>
            <w:proofErr w:type="spellStart"/>
            <w:r w:rsidRPr="0074406D">
              <w:rPr>
                <w:rFonts w:ascii="Times New Roman" w:eastAsia="MS Mincho" w:hAnsi="Times New Roman" w:cs="Times New Roman"/>
                <w:spacing w:val="-14"/>
                <w:sz w:val="20"/>
                <w:szCs w:val="20"/>
                <w:lang w:eastAsia="ja-JP"/>
              </w:rPr>
              <w:t>Вистоїмо</w:t>
            </w:r>
            <w:proofErr w:type="spellEnd"/>
            <w:r w:rsidRPr="0074406D">
              <w:rPr>
                <w:rFonts w:ascii="Times New Roman" w:eastAsia="MS Mincho" w:hAnsi="Times New Roman" w:cs="Times New Roman"/>
                <w:spacing w:val="-14"/>
                <w:sz w:val="20"/>
                <w:szCs w:val="20"/>
                <w:lang w:eastAsia="ja-JP"/>
              </w:rPr>
              <w:t xml:space="preserve"> разом. Вдосконалення системи підтримки постраждалих від сексуального насильства, пов’язаного з війною», що реалізується за фінансової підтримки Європейського союзу в Україні;</w:t>
            </w:r>
          </w:p>
          <w:p w:rsidR="008203C8" w:rsidRPr="0074406D" w:rsidRDefault="008203C8" w:rsidP="0063138B">
            <w:pPr>
              <w:pStyle w:val="af9"/>
              <w:widowControl w:val="0"/>
              <w:tabs>
                <w:tab w:val="left" w:pos="2753"/>
              </w:tabs>
              <w:spacing w:after="0" w:line="240" w:lineRule="auto"/>
              <w:jc w:val="both"/>
              <w:rPr>
                <w:rFonts w:ascii="Times New Roman" w:hAnsi="Times New Roman"/>
                <w:spacing w:val="-14"/>
                <w:sz w:val="20"/>
                <w:szCs w:val="20"/>
                <w:lang w:val="uk-UA"/>
              </w:rPr>
            </w:pPr>
            <w:r w:rsidRPr="0074406D">
              <w:rPr>
                <w:rFonts w:ascii="Times New Roman" w:eastAsia="MS Mincho" w:hAnsi="Times New Roman"/>
                <w:spacing w:val="-14"/>
                <w:sz w:val="20"/>
                <w:szCs w:val="20"/>
                <w:lang w:val="uk-UA" w:eastAsia="ja-JP"/>
              </w:rPr>
              <w:t xml:space="preserve">Психологами </w:t>
            </w:r>
            <w:r w:rsidRPr="0074406D">
              <w:rPr>
                <w:rFonts w:ascii="Times New Roman" w:hAnsi="Times New Roman"/>
                <w:spacing w:val="-14"/>
                <w:sz w:val="20"/>
                <w:szCs w:val="20"/>
                <w:lang w:val="uk-UA"/>
              </w:rPr>
              <w:t xml:space="preserve">Головного управління ДСНС України в Харківській області </w:t>
            </w:r>
            <w:r w:rsidRPr="0074406D">
              <w:rPr>
                <w:rFonts w:ascii="Times New Roman" w:eastAsia="MS Mincho" w:hAnsi="Times New Roman"/>
                <w:spacing w:val="-14"/>
                <w:sz w:val="20"/>
                <w:szCs w:val="20"/>
                <w:lang w:val="uk-UA" w:eastAsia="ja-JP"/>
              </w:rPr>
              <w:t>у IV кварталі 2023 року проведені навчання з особовим складом щодо протидії домашньому насильству;</w:t>
            </w:r>
            <w:r w:rsidRPr="0074406D">
              <w:rPr>
                <w:rFonts w:ascii="Times New Roman" w:hAnsi="Times New Roman"/>
                <w:spacing w:val="-14"/>
                <w:sz w:val="20"/>
                <w:szCs w:val="20"/>
                <w:lang w:val="uk-UA"/>
              </w:rPr>
              <w:t xml:space="preserve"> </w:t>
            </w:r>
            <w:r w:rsidRPr="0074406D">
              <w:rPr>
                <w:rFonts w:ascii="Times New Roman" w:eastAsia="MS Mincho" w:hAnsi="Times New Roman"/>
                <w:spacing w:val="-14"/>
                <w:sz w:val="20"/>
                <w:szCs w:val="20"/>
                <w:lang w:val="uk-UA" w:eastAsia="ja-JP"/>
              </w:rPr>
              <w:t>надання допомоги постраждалим від збройної агресії та випадках сексуального насильства.</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t>виконується</w:t>
            </w:r>
          </w:p>
        </w:tc>
      </w:tr>
      <w:tr w:rsidR="008203C8" w:rsidRPr="0074406D" w:rsidTr="00B90F27">
        <w:trPr>
          <w:trHeight w:val="1154"/>
        </w:trPr>
        <w:tc>
          <w:tcPr>
            <w:tcW w:w="2536" w:type="dxa"/>
          </w:tcPr>
          <w:p w:rsidR="008203C8" w:rsidRPr="0074406D" w:rsidRDefault="008203C8" w:rsidP="000A7B2B">
            <w:pPr>
              <w:pStyle w:val="a3"/>
              <w:ind w:left="0"/>
              <w:rPr>
                <w:rFonts w:ascii="Times New Roman" w:eastAsia="MS Mincho" w:hAnsi="Times New Roman" w:cs="Times New Roman"/>
                <w:spacing w:val="-14"/>
                <w:sz w:val="24"/>
                <w:szCs w:val="24"/>
                <w:lang w:eastAsia="ja-JP"/>
              </w:rPr>
            </w:pPr>
          </w:p>
        </w:tc>
        <w:tc>
          <w:tcPr>
            <w:tcW w:w="4453" w:type="dxa"/>
            <w:gridSpan w:val="2"/>
          </w:tcPr>
          <w:p w:rsidR="008203C8" w:rsidRPr="0074406D" w:rsidRDefault="008203C8" w:rsidP="00B25698">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w:t>
            </w:r>
            <w:r w:rsidRPr="0074406D">
              <w:rPr>
                <w:rFonts w:ascii="Times New Roman" w:eastAsia="MS Mincho" w:hAnsi="Times New Roman" w:cs="Times New Roman"/>
                <w:spacing w:val="-14"/>
                <w:sz w:val="20"/>
                <w:szCs w:val="20"/>
                <w:lang w:eastAsia="ja-JP"/>
              </w:rPr>
              <w:t>) забезпечення підвищення кваліфікації фахівців, які залучені або можуть бути залучені до запобігання та протидії насильству за ознакою статі та сексуальному насильству, пов’язаному з конфліктом, відповідно до стандартів ООН та НАТО</w:t>
            </w:r>
          </w:p>
        </w:tc>
        <w:tc>
          <w:tcPr>
            <w:tcW w:w="1117" w:type="dxa"/>
          </w:tcPr>
          <w:p w:rsidR="008203C8" w:rsidRPr="0074406D" w:rsidRDefault="008203C8" w:rsidP="00B25698">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B27F39">
            <w:pPr>
              <w:keepNext/>
              <w:keepLines/>
              <w:tabs>
                <w:tab w:val="left" w:pos="2552"/>
              </w:tabs>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В області налагоджено співпрацю з громадськими організаціями, які проводять відповідні тренінги</w:t>
            </w:r>
            <w:r w:rsidRPr="0074406D">
              <w:rPr>
                <w:rFonts w:ascii="Times New Roman" w:hAnsi="Times New Roman" w:cs="Times New Roman"/>
                <w:spacing w:val="-14"/>
                <w:sz w:val="20"/>
                <w:szCs w:val="20"/>
              </w:rPr>
              <w:t xml:space="preserve"> </w:t>
            </w:r>
            <w:r w:rsidRPr="0074406D">
              <w:rPr>
                <w:rFonts w:ascii="Times New Roman" w:eastAsia="MS Mincho" w:hAnsi="Times New Roman" w:cs="Times New Roman"/>
                <w:spacing w:val="-14"/>
                <w:sz w:val="20"/>
                <w:szCs w:val="20"/>
                <w:lang w:eastAsia="ja-JP"/>
              </w:rPr>
              <w:t>з метою підвищення кваліфікації фахівців, які залучені або можуть бути залучені до запобігання та протидії насильству за ознакою статі та сексуальному насильству.</w:t>
            </w:r>
          </w:p>
          <w:p w:rsidR="008203C8" w:rsidRPr="0074406D" w:rsidRDefault="008203C8" w:rsidP="00B27F39">
            <w:pPr>
              <w:keepNext/>
              <w:keepLines/>
              <w:tabs>
                <w:tab w:val="left" w:pos="2552"/>
              </w:tabs>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Так у 2023 році проведено:</w:t>
            </w:r>
          </w:p>
          <w:p w:rsidR="008203C8" w:rsidRPr="0074406D" w:rsidRDefault="008203C8" w:rsidP="004E6E9F">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тренінги на тему:  «Підвищення потенціалу надавачів соціальних послуг постраждалим від домашнього насильства та насильства за ознакою статі» (організовано та проведено за підтримки UNFPA, Фонду ООН в галузі народонаселення  в Україні);</w:t>
            </w:r>
          </w:p>
          <w:p w:rsidR="008203C8" w:rsidRPr="0074406D" w:rsidRDefault="008203C8" w:rsidP="004E6E9F">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lastRenderedPageBreak/>
              <w:t xml:space="preserve">- дводенний </w:t>
            </w:r>
            <w:proofErr w:type="spellStart"/>
            <w:r w:rsidRPr="0074406D">
              <w:rPr>
                <w:rFonts w:ascii="Times New Roman" w:hAnsi="Times New Roman" w:cs="Times New Roman"/>
                <w:spacing w:val="-14"/>
                <w:sz w:val="20"/>
                <w:szCs w:val="20"/>
              </w:rPr>
              <w:t>офлайн</w:t>
            </w:r>
            <w:proofErr w:type="spellEnd"/>
            <w:r w:rsidRPr="0074406D">
              <w:rPr>
                <w:rFonts w:ascii="Times New Roman" w:hAnsi="Times New Roman" w:cs="Times New Roman"/>
                <w:spacing w:val="-14"/>
                <w:sz w:val="20"/>
                <w:szCs w:val="20"/>
              </w:rPr>
              <w:t xml:space="preserve"> тренінг на тему:  «Особливості міжвідомчої взаємодії по запобіганню та протидії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зумовленому насильству на рівні громади в умовах воєнного стану» (організовано та проведено за підтримки UNFPA, Фонду ООН в галузі народонаселення  в Україні);</w:t>
            </w:r>
          </w:p>
          <w:p w:rsidR="008203C8" w:rsidRPr="0074406D" w:rsidRDefault="008203C8" w:rsidP="004E6E9F">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захід за участю Урядової уповноваженої з питань гендерної політики Катерини ЛЕВЧЕНКО щодо презентації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Вистоїмо</w:t>
            </w:r>
            <w:proofErr w:type="spellEnd"/>
            <w:r w:rsidRPr="0074406D">
              <w:rPr>
                <w:rFonts w:ascii="Times New Roman" w:hAnsi="Times New Roman" w:cs="Times New Roman"/>
                <w:spacing w:val="-14"/>
                <w:sz w:val="20"/>
                <w:szCs w:val="20"/>
              </w:rPr>
              <w:t xml:space="preserve"> разом. Вдосконалення системи підтримки постраждалих від сексуального насильства, пов’язаного з війною», який реалізується Міжнародним благодійним фондом «Український Жіночий Фонд» в партнерстві з ГО «Ла-</w:t>
            </w:r>
            <w:proofErr w:type="spellStart"/>
            <w:r w:rsidRPr="0074406D">
              <w:rPr>
                <w:rFonts w:ascii="Times New Roman" w:hAnsi="Times New Roman" w:cs="Times New Roman"/>
                <w:spacing w:val="-14"/>
                <w:sz w:val="20"/>
                <w:szCs w:val="20"/>
              </w:rPr>
              <w:t>Страда</w:t>
            </w:r>
            <w:proofErr w:type="spellEnd"/>
            <w:r w:rsidRPr="0074406D">
              <w:rPr>
                <w:rFonts w:ascii="Times New Roman" w:hAnsi="Times New Roman" w:cs="Times New Roman"/>
                <w:spacing w:val="-14"/>
                <w:sz w:val="20"/>
                <w:szCs w:val="20"/>
              </w:rPr>
              <w:t xml:space="preserve"> Україна» та ГО «Асоціація жінок-юристок України «</w:t>
            </w:r>
            <w:proofErr w:type="spellStart"/>
            <w:r w:rsidRPr="0074406D">
              <w:rPr>
                <w:rFonts w:ascii="Times New Roman" w:hAnsi="Times New Roman" w:cs="Times New Roman"/>
                <w:spacing w:val="-14"/>
                <w:sz w:val="20"/>
                <w:szCs w:val="20"/>
              </w:rPr>
              <w:t>ЮрФем</w:t>
            </w:r>
            <w:proofErr w:type="spellEnd"/>
            <w:r w:rsidRPr="0074406D">
              <w:rPr>
                <w:rFonts w:ascii="Times New Roman" w:hAnsi="Times New Roman" w:cs="Times New Roman"/>
                <w:spacing w:val="-14"/>
                <w:sz w:val="20"/>
                <w:szCs w:val="20"/>
              </w:rPr>
              <w:t>» за фінансової підтримки Європейського Союзу в Україні;</w:t>
            </w:r>
          </w:p>
          <w:p w:rsidR="008203C8" w:rsidRPr="0074406D" w:rsidRDefault="008203C8" w:rsidP="004E6E9F">
            <w:pPr>
              <w:widowControl w:val="0"/>
              <w:ind w:right="-1"/>
              <w:jc w:val="both"/>
              <w:textAlignment w:val="baseline"/>
              <w:rPr>
                <w:rFonts w:ascii="Times New Roman" w:hAnsi="Times New Roman" w:cs="Times New Roman"/>
                <w:spacing w:val="-14"/>
                <w:sz w:val="20"/>
                <w:szCs w:val="20"/>
              </w:rPr>
            </w:pPr>
            <w:r w:rsidRPr="0074406D">
              <w:rPr>
                <w:rFonts w:ascii="Times New Roman" w:hAnsi="Times New Roman" w:cs="Times New Roman"/>
                <w:spacing w:val="-14"/>
                <w:sz w:val="20"/>
                <w:szCs w:val="20"/>
              </w:rPr>
              <w:t>- тренінг в онлайн форматі на тему: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зумовлене насильство над жінками та дівчатами з обмеженими можливостями в надзвичайних ситуаціях» (організовано Гуманітарною координацією у сфері ГЗН та Східноєвропейським інститутом репродуктивного здоров’я); </w:t>
            </w:r>
          </w:p>
          <w:p w:rsidR="008203C8" w:rsidRPr="0074406D" w:rsidRDefault="008203C8" w:rsidP="004E6E9F">
            <w:pPr>
              <w:widowControl w:val="0"/>
              <w:ind w:right="-1"/>
              <w:jc w:val="both"/>
              <w:textAlignment w:val="baseline"/>
              <w:rPr>
                <w:rFonts w:ascii="Times New Roman" w:hAnsi="Times New Roman" w:cs="Times New Roman"/>
                <w:spacing w:val="-14"/>
                <w:sz w:val="20"/>
                <w:szCs w:val="20"/>
              </w:rPr>
            </w:pPr>
            <w:r w:rsidRPr="0074406D">
              <w:rPr>
                <w:rFonts w:ascii="Times New Roman" w:hAnsi="Times New Roman" w:cs="Times New Roman"/>
                <w:spacing w:val="-14"/>
                <w:sz w:val="20"/>
                <w:szCs w:val="20"/>
              </w:rPr>
              <w:t>- тренінг в онлайн форматі на тему: «Мінімальні стандарти ГЗН в надзвичайних ситуаціях, включаючи основні концепції та керівні принципи» (організовано Гуманітарною координацією у сфері ГЗН та Східноєвропейським інститутом репродуктивного здоров’я);</w:t>
            </w:r>
          </w:p>
          <w:p w:rsidR="008203C8" w:rsidRPr="0074406D" w:rsidRDefault="008203C8" w:rsidP="00292CC6">
            <w:pPr>
              <w:widowControl w:val="0"/>
              <w:ind w:right="-1"/>
              <w:jc w:val="both"/>
              <w:textAlignment w:val="baseline"/>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офлайн</w:t>
            </w:r>
            <w:proofErr w:type="spellEnd"/>
            <w:r w:rsidRPr="0074406D">
              <w:rPr>
                <w:rFonts w:ascii="Times New Roman" w:hAnsi="Times New Roman" w:cs="Times New Roman"/>
                <w:spacing w:val="-14"/>
                <w:sz w:val="20"/>
                <w:szCs w:val="20"/>
              </w:rPr>
              <w:t>-тренінг на тему: «Сексуальне насильство, пов’язане з конфліктом: надання комплексної допомоги постраждалим», який проведено в рамках проекту «</w:t>
            </w:r>
            <w:proofErr w:type="spellStart"/>
            <w:r w:rsidRPr="0074406D">
              <w:rPr>
                <w:rFonts w:ascii="Times New Roman" w:hAnsi="Times New Roman" w:cs="Times New Roman"/>
                <w:spacing w:val="-14"/>
                <w:sz w:val="20"/>
                <w:szCs w:val="20"/>
              </w:rPr>
              <w:t>Вистоїмо</w:t>
            </w:r>
            <w:proofErr w:type="spellEnd"/>
            <w:r w:rsidRPr="0074406D">
              <w:rPr>
                <w:rFonts w:ascii="Times New Roman" w:hAnsi="Times New Roman" w:cs="Times New Roman"/>
                <w:spacing w:val="-14"/>
                <w:sz w:val="20"/>
                <w:szCs w:val="20"/>
              </w:rPr>
              <w:t xml:space="preserve"> разом. Вдосконалення системи підтримки постраждалих від сексуального насильства, пов’язаного з війною», що реалізується за фінансової підтримки Європейського союзу в Україні;</w:t>
            </w:r>
          </w:p>
          <w:p w:rsidR="008203C8" w:rsidRPr="0074406D" w:rsidRDefault="008203C8" w:rsidP="004E6E9F">
            <w:pPr>
              <w:widowControl w:val="0"/>
              <w:ind w:right="-1"/>
              <w:jc w:val="both"/>
              <w:textAlignment w:val="baseline"/>
              <w:rPr>
                <w:rFonts w:ascii="Times New Roman" w:hAnsi="Times New Roman" w:cs="Times New Roman"/>
                <w:spacing w:val="-14"/>
                <w:sz w:val="20"/>
                <w:szCs w:val="20"/>
              </w:rPr>
            </w:pPr>
            <w:r w:rsidRPr="0074406D">
              <w:rPr>
                <w:rFonts w:ascii="Times New Roman" w:hAnsi="Times New Roman" w:cs="Times New Roman"/>
                <w:spacing w:val="-14"/>
                <w:sz w:val="20"/>
                <w:szCs w:val="20"/>
              </w:rPr>
              <w:t>- тренінги на тему: «Мінімальні стандарти протидії ГЗН та національного законодавства з протидії ГЗН задля забезпечення доступу постраждалих до якісних послуг в Харківській області» (організовано та проведено за підтримки UNFPA, Фонду ООН в галузі народонаселення  в Україні).</w:t>
            </w:r>
          </w:p>
          <w:p w:rsidR="008203C8" w:rsidRPr="0074406D" w:rsidRDefault="008203C8" w:rsidP="00B27F39">
            <w:pPr>
              <w:keepNext/>
              <w:keepLines/>
              <w:tabs>
                <w:tab w:val="left" w:pos="2552"/>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Також, представниками Харківського національного університету внутрішніх справ взято участь у робочій групі з прав людини засідань Моніторингової групи ООН із підвищення рівня обізнаності із питань сексуальне та гендерне насильство.</w:t>
            </w:r>
          </w:p>
          <w:p w:rsidR="008203C8" w:rsidRPr="0074406D" w:rsidRDefault="008203C8" w:rsidP="00B27F39">
            <w:pP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Для медичних працівників закладів охорони здоров’я області проведено 2 навчально-методичних семінари «Насильство під час війни: нові виклики, нові рішення», в яких взяло участь 140 осіб.</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lastRenderedPageBreak/>
              <w:t>виконується</w:t>
            </w:r>
          </w:p>
        </w:tc>
      </w:tr>
      <w:tr w:rsidR="008203C8" w:rsidRPr="0074406D" w:rsidTr="00DD14DC">
        <w:trPr>
          <w:trHeight w:val="165"/>
        </w:trPr>
        <w:tc>
          <w:tcPr>
            <w:tcW w:w="2536" w:type="dxa"/>
          </w:tcPr>
          <w:p w:rsidR="008203C8" w:rsidRPr="0074406D" w:rsidRDefault="008203C8" w:rsidP="0097492F">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lastRenderedPageBreak/>
              <w:t>24. (36)</w:t>
            </w:r>
            <w:r w:rsidRPr="0074406D">
              <w:rPr>
                <w:rFonts w:ascii="Times New Roman" w:eastAsia="MS Mincho" w:hAnsi="Times New Roman" w:cs="Times New Roman"/>
                <w:spacing w:val="-14"/>
                <w:sz w:val="20"/>
                <w:szCs w:val="20"/>
                <w:lang w:eastAsia="ja-JP"/>
              </w:rPr>
              <w:t xml:space="preserve"> </w:t>
            </w:r>
            <w:r w:rsidRPr="0074406D">
              <w:rPr>
                <w:rFonts w:ascii="Times New Roman" w:eastAsia="MS Mincho" w:hAnsi="Times New Roman" w:cs="Times New Roman"/>
                <w:spacing w:val="-14"/>
                <w:sz w:val="20"/>
                <w:szCs w:val="20"/>
                <w:shd w:val="clear" w:color="auto" w:fill="FFFFFF"/>
                <w:lang w:eastAsia="ja-JP"/>
              </w:rPr>
              <w:t>Забезпечення системного моніторингу функціонування системи реагування на насильство за ознакою статі; сексуальне насильство, пов’язане з конфліктом; торгівлю людьми</w:t>
            </w:r>
          </w:p>
        </w:tc>
        <w:tc>
          <w:tcPr>
            <w:tcW w:w="4453" w:type="dxa"/>
            <w:gridSpan w:val="2"/>
          </w:tcPr>
          <w:p w:rsidR="008203C8" w:rsidRPr="0074406D" w:rsidRDefault="008203C8" w:rsidP="0097492F">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1</w:t>
            </w:r>
            <w:r w:rsidRPr="0074406D">
              <w:rPr>
                <w:rFonts w:ascii="Times New Roman" w:eastAsia="MS Mincho" w:hAnsi="Times New Roman" w:cs="Times New Roman"/>
                <w:spacing w:val="-14"/>
                <w:sz w:val="20"/>
                <w:szCs w:val="20"/>
                <w:lang w:eastAsia="ja-JP"/>
              </w:rPr>
              <w:t>) запровадження збору статистичних даних з розподілом за статтю, регіонами, ознаками перебування у складних життєвих обставинах (згідно із Законом України “Про соціальні послуги”), зокрема в судовій та правоохоронній системах, щодо всіх категорій злочинів, пов’язаних з насильством за ознакою статі, сексуальним насильством, пов’язаним з конфліктом, торгівлею людьми</w:t>
            </w:r>
          </w:p>
        </w:tc>
        <w:tc>
          <w:tcPr>
            <w:tcW w:w="1117" w:type="dxa"/>
          </w:tcPr>
          <w:p w:rsidR="008203C8" w:rsidRPr="0074406D" w:rsidRDefault="008203C8" w:rsidP="0097492F">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2023—2025</w:t>
            </w:r>
          </w:p>
        </w:tc>
        <w:tc>
          <w:tcPr>
            <w:tcW w:w="6607" w:type="dxa"/>
          </w:tcPr>
          <w:p w:rsidR="008203C8" w:rsidRPr="0074406D" w:rsidRDefault="008203C8" w:rsidP="00E87E50">
            <w:pPr>
              <w:pStyle w:val="14"/>
              <w:spacing w:after="0" w:line="240" w:lineRule="auto"/>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Департаментом соціального захисту населення Харківської обласної військової адміністрації проводиться:</w:t>
            </w:r>
          </w:p>
          <w:p w:rsidR="008203C8" w:rsidRPr="0074406D" w:rsidRDefault="008203C8" w:rsidP="00E87E50">
            <w:pPr>
              <w:pStyle w:val="14"/>
              <w:spacing w:after="0" w:line="240" w:lineRule="auto"/>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 xml:space="preserve">- </w:t>
            </w:r>
            <w:proofErr w:type="spellStart"/>
            <w:r w:rsidRPr="0074406D">
              <w:rPr>
                <w:rFonts w:ascii="Times New Roman" w:eastAsia="Times New Roman" w:hAnsi="Times New Roman" w:cs="Times New Roman"/>
                <w:spacing w:val="-14"/>
                <w:sz w:val="20"/>
                <w:szCs w:val="20"/>
              </w:rPr>
              <w:t>щопівроку</w:t>
            </w:r>
            <w:proofErr w:type="spellEnd"/>
            <w:r w:rsidRPr="0074406D">
              <w:rPr>
                <w:rFonts w:ascii="Times New Roman" w:eastAsia="Times New Roman" w:hAnsi="Times New Roman" w:cs="Times New Roman"/>
                <w:spacing w:val="-14"/>
                <w:sz w:val="20"/>
                <w:szCs w:val="20"/>
              </w:rPr>
              <w:t xml:space="preserve"> моніторинг здійснення соціальної роботи з сім’ями/особами вразливих категорій, у </w:t>
            </w:r>
            <w:proofErr w:type="spellStart"/>
            <w:r w:rsidRPr="0074406D">
              <w:rPr>
                <w:rFonts w:ascii="Times New Roman" w:eastAsia="Times New Roman" w:hAnsi="Times New Roman" w:cs="Times New Roman"/>
                <w:spacing w:val="-14"/>
                <w:sz w:val="20"/>
                <w:szCs w:val="20"/>
              </w:rPr>
              <w:t>т.ч</w:t>
            </w:r>
            <w:proofErr w:type="spellEnd"/>
            <w:r w:rsidRPr="0074406D">
              <w:rPr>
                <w:rFonts w:ascii="Times New Roman" w:eastAsia="Times New Roman" w:hAnsi="Times New Roman" w:cs="Times New Roman"/>
                <w:spacing w:val="-14"/>
                <w:sz w:val="20"/>
                <w:szCs w:val="20"/>
              </w:rPr>
              <w:t>. які перебувають у складних життєвих обставинах. У 2023 році охоплено соціальними послугами 3174 осіб, постраждалих від жорстокого поводження та насильства, із них 2437 жінок. Особам надавались послуги інформування, консультування, соціальна профілактика, посередництво, представництво інтересів. 137 сімей перебували під соціальним супроводом, 1845 осіб отримали психологічну допомогу.</w:t>
            </w:r>
          </w:p>
          <w:p w:rsidR="008203C8" w:rsidRPr="0074406D" w:rsidRDefault="008203C8" w:rsidP="0097492F">
            <w:pPr>
              <w:pStyle w:val="14"/>
              <w:spacing w:after="0" w:line="240" w:lineRule="auto"/>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 xml:space="preserve">- щоквартальний моніторинг щодо здійснення заходів протидії та запобігання </w:t>
            </w:r>
            <w:r w:rsidRPr="0074406D">
              <w:rPr>
                <w:rFonts w:ascii="Times New Roman" w:eastAsia="Times New Roman" w:hAnsi="Times New Roman" w:cs="Times New Roman"/>
                <w:spacing w:val="-14"/>
                <w:sz w:val="20"/>
                <w:szCs w:val="20"/>
              </w:rPr>
              <w:lastRenderedPageBreak/>
              <w:t xml:space="preserve">домашньому насильству та/або насильству за ознакою статі в розрізі територіальних громад області  </w:t>
            </w:r>
            <w:r w:rsidRPr="0074406D">
              <w:rPr>
                <w:rFonts w:ascii="Times New Roman" w:eastAsia="MS Mincho" w:hAnsi="Times New Roman" w:cs="Times New Roman"/>
                <w:spacing w:val="-14"/>
                <w:sz w:val="20"/>
                <w:szCs w:val="20"/>
                <w:lang w:eastAsia="ja-JP"/>
              </w:rPr>
              <w:t>з розподілом за статтю. У</w:t>
            </w:r>
            <w:r w:rsidRPr="0074406D">
              <w:rPr>
                <w:rFonts w:ascii="Times New Roman" w:eastAsia="Times New Roman" w:hAnsi="Times New Roman" w:cs="Times New Roman"/>
                <w:spacing w:val="-14"/>
                <w:sz w:val="20"/>
                <w:szCs w:val="20"/>
              </w:rPr>
              <w:t xml:space="preserve"> 2023 році надійшло 5216 звернень щодо домашнього насильства та/або насильства за ознакою статі, з них 4248 – стосовно жінок, 762 – стосовно чоловіків, 206 – стосовно дітей. </w:t>
            </w:r>
          </w:p>
          <w:p w:rsidR="008203C8" w:rsidRPr="0074406D" w:rsidRDefault="008203C8" w:rsidP="008803C4">
            <w:pPr>
              <w:pStyle w:val="14"/>
              <w:spacing w:after="0" w:line="240" w:lineRule="auto"/>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За інформацією Головного управління Національної поліції в Харківській області щокварталу поліцейськими проводиться аналіз скоєння злочинів пов’язаних з торгівлею людьми, за всіма видами експлуатації, статтю, віком, та країнами призначення «живого товару». (аналіз від 03.01.2023 № 6/119-16/01-2023, від 10.04.2023 № 365/119-16/01-2023, від 13.07.2023 № 728/119-16/01-2023, від 09.10.2023  № 1090/119-16/01-2023, від 26.12.2023 № 1449/119-16/01-2023).</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3B62B6">
              <w:rPr>
                <w:rFonts w:ascii="Times New Roman" w:hAnsi="Times New Roman" w:cs="Times New Roman"/>
                <w:spacing w:val="-14"/>
                <w:sz w:val="20"/>
              </w:rPr>
              <w:lastRenderedPageBreak/>
              <w:t>виконується</w:t>
            </w:r>
          </w:p>
        </w:tc>
      </w:tr>
      <w:tr w:rsidR="008203C8" w:rsidRPr="0074406D" w:rsidTr="00B90F27">
        <w:trPr>
          <w:trHeight w:val="2260"/>
        </w:trPr>
        <w:tc>
          <w:tcPr>
            <w:tcW w:w="2536" w:type="dxa"/>
          </w:tcPr>
          <w:p w:rsidR="008203C8" w:rsidRPr="0074406D" w:rsidRDefault="008203C8" w:rsidP="000A7B2B">
            <w:pPr>
              <w:pStyle w:val="a3"/>
              <w:ind w:left="0"/>
              <w:rPr>
                <w:rFonts w:ascii="Times New Roman" w:eastAsia="MS Mincho" w:hAnsi="Times New Roman" w:cs="Times New Roman"/>
                <w:spacing w:val="-14"/>
                <w:sz w:val="20"/>
                <w:szCs w:val="20"/>
                <w:lang w:eastAsia="ja-JP"/>
              </w:rPr>
            </w:pPr>
          </w:p>
        </w:tc>
        <w:tc>
          <w:tcPr>
            <w:tcW w:w="4453" w:type="dxa"/>
            <w:gridSpan w:val="2"/>
          </w:tcPr>
          <w:p w:rsidR="008203C8" w:rsidRPr="0074406D" w:rsidRDefault="008203C8" w:rsidP="00234A90">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w:t>
            </w:r>
            <w:r w:rsidRPr="0074406D">
              <w:rPr>
                <w:rFonts w:ascii="Times New Roman" w:eastAsia="MS Mincho" w:hAnsi="Times New Roman" w:cs="Times New Roman"/>
                <w:spacing w:val="-14"/>
                <w:sz w:val="20"/>
                <w:szCs w:val="20"/>
                <w:lang w:eastAsia="ja-JP"/>
              </w:rPr>
              <w:t>)</w:t>
            </w:r>
            <w:r w:rsidRPr="0074406D">
              <w:rPr>
                <w:rFonts w:ascii="Times New Roman" w:eastAsia="MS Mincho" w:hAnsi="Times New Roman" w:cs="Times New Roman"/>
                <w:spacing w:val="-14"/>
                <w:lang w:eastAsia="ja-JP"/>
              </w:rPr>
              <w:t xml:space="preserve"> </w:t>
            </w:r>
            <w:r w:rsidRPr="0074406D">
              <w:rPr>
                <w:rFonts w:ascii="Times New Roman" w:eastAsia="MS Mincho" w:hAnsi="Times New Roman" w:cs="Times New Roman"/>
                <w:spacing w:val="-14"/>
                <w:sz w:val="20"/>
                <w:szCs w:val="20"/>
                <w:lang w:eastAsia="ja-JP"/>
              </w:rPr>
              <w:t>проведення моніторингу виконання наказу МОЗ від 1 лютого 2019 р. № 278 щодо проведення та документування результатів медичного обстеження постраждалих від домашнього насильства або осіб, які ймовірно постраждали від домашнього насильства, насильства за ознакою статі, та надання їм медичної допомоги</w:t>
            </w:r>
          </w:p>
        </w:tc>
        <w:tc>
          <w:tcPr>
            <w:tcW w:w="1117" w:type="dxa"/>
          </w:tcPr>
          <w:p w:rsidR="008203C8" w:rsidRPr="0074406D" w:rsidRDefault="008203C8" w:rsidP="00B25698">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234A90">
            <w:pPr>
              <w:pStyle w:val="14"/>
              <w:spacing w:after="0" w:line="240" w:lineRule="auto"/>
              <w:jc w:val="both"/>
              <w:rPr>
                <w:rFonts w:ascii="Times New Roman" w:eastAsia="MS Mincho" w:hAnsi="Times New Roman" w:cs="Times New Roman"/>
                <w:spacing w:val="-14"/>
                <w:sz w:val="20"/>
                <w:szCs w:val="20"/>
                <w:lang w:eastAsia="en-US"/>
              </w:rPr>
            </w:pPr>
            <w:r w:rsidRPr="0074406D">
              <w:rPr>
                <w:rFonts w:ascii="Times New Roman" w:eastAsia="MS Mincho" w:hAnsi="Times New Roman" w:cs="Times New Roman"/>
                <w:spacing w:val="-14"/>
                <w:sz w:val="20"/>
                <w:szCs w:val="20"/>
                <w:lang w:eastAsia="en-US"/>
              </w:rPr>
              <w:t xml:space="preserve">На виконання доручення Міністерства охорони </w:t>
            </w:r>
            <w:proofErr w:type="spellStart"/>
            <w:r w:rsidRPr="0074406D">
              <w:rPr>
                <w:rFonts w:ascii="Times New Roman" w:eastAsia="MS Mincho" w:hAnsi="Times New Roman" w:cs="Times New Roman"/>
                <w:spacing w:val="-14"/>
                <w:sz w:val="20"/>
                <w:szCs w:val="20"/>
                <w:lang w:eastAsia="en-US"/>
              </w:rPr>
              <w:t>здоров՚я</w:t>
            </w:r>
            <w:proofErr w:type="spellEnd"/>
            <w:r w:rsidRPr="0074406D">
              <w:rPr>
                <w:rFonts w:ascii="Times New Roman" w:eastAsia="MS Mincho" w:hAnsi="Times New Roman" w:cs="Times New Roman"/>
                <w:spacing w:val="-14"/>
                <w:sz w:val="20"/>
                <w:szCs w:val="20"/>
                <w:lang w:eastAsia="en-US"/>
              </w:rPr>
              <w:t xml:space="preserve"> України та пункту 6 Порядку проведення та документування результатів медичного обстеження постраждалих осіб від домашнього насильства або осіб, які ймовірно постраждали від домашнього насильства, та надання їм медичної допомоги, затвердженого наказом Міністерства охорони </w:t>
            </w:r>
            <w:proofErr w:type="spellStart"/>
            <w:r w:rsidRPr="0074406D">
              <w:rPr>
                <w:rFonts w:ascii="Times New Roman" w:eastAsia="MS Mincho" w:hAnsi="Times New Roman" w:cs="Times New Roman"/>
                <w:spacing w:val="-14"/>
                <w:sz w:val="20"/>
                <w:szCs w:val="20"/>
                <w:lang w:eastAsia="en-US"/>
              </w:rPr>
              <w:t>здоров՚я</w:t>
            </w:r>
            <w:proofErr w:type="spellEnd"/>
            <w:r w:rsidRPr="0074406D">
              <w:rPr>
                <w:rFonts w:ascii="Times New Roman" w:eastAsia="MS Mincho" w:hAnsi="Times New Roman" w:cs="Times New Roman"/>
                <w:spacing w:val="-14"/>
                <w:sz w:val="20"/>
                <w:szCs w:val="20"/>
                <w:lang w:eastAsia="en-US"/>
              </w:rPr>
              <w:t xml:space="preserve"> України від 01 лютого 2019 року № 278, зареєстрованому в Міністерстві юстиції України 14 березня 2019 року за № 262/33233, Департамент охорони здоров’я Харківської обласної військової адміністрації забезпечує моніторинг надання медичної допомоги постраждалим особам, або ймовірно постраждалих від домашнього насильства.</w:t>
            </w:r>
          </w:p>
          <w:p w:rsidR="008203C8" w:rsidRPr="0074406D" w:rsidRDefault="008203C8" w:rsidP="00234A90">
            <w:pPr>
              <w:pStyle w:val="14"/>
              <w:spacing w:after="0" w:line="240" w:lineRule="auto"/>
              <w:jc w:val="both"/>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en-US"/>
              </w:rPr>
              <w:t>За даними моніторингу за медичною допомогою протягом 2023 року звернулись 763 особи, серед яких жінок 515 осіб, 187 чоловіків та 58 дітей (дівчатка – 34, хлопчики – 24). Фізичного насильства зазнали 760 осіб (513 жінок), сексуального – 3 (2 жінки, 1 дівчина).</w:t>
            </w:r>
          </w:p>
        </w:tc>
        <w:tc>
          <w:tcPr>
            <w:tcW w:w="1276" w:type="dxa"/>
            <w:gridSpan w:val="2"/>
          </w:tcPr>
          <w:p w:rsidR="008203C8" w:rsidRPr="0074406D" w:rsidRDefault="008203C8" w:rsidP="000A7B2B">
            <w:pPr>
              <w:pStyle w:val="a3"/>
              <w:ind w:left="0"/>
              <w:rPr>
                <w:rFonts w:ascii="Times New Roman" w:hAnsi="Times New Roman" w:cs="Times New Roman"/>
                <w:spacing w:val="-14"/>
                <w:sz w:val="20"/>
              </w:rPr>
            </w:pPr>
            <w:r w:rsidRPr="003B62B6">
              <w:rPr>
                <w:rFonts w:ascii="Times New Roman" w:hAnsi="Times New Roman" w:cs="Times New Roman"/>
                <w:spacing w:val="-14"/>
                <w:sz w:val="20"/>
              </w:rPr>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0"/>
                <w:szCs w:val="20"/>
                <w:lang w:eastAsia="ja-JP"/>
              </w:rPr>
            </w:pPr>
          </w:p>
        </w:tc>
        <w:tc>
          <w:tcPr>
            <w:tcW w:w="4453" w:type="dxa"/>
            <w:gridSpan w:val="2"/>
          </w:tcPr>
          <w:p w:rsidR="008203C8" w:rsidRPr="0074406D" w:rsidRDefault="008203C8" w:rsidP="007702F9">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rPr>
              <w:t>3</w:t>
            </w:r>
            <w:r w:rsidRPr="0074406D">
              <w:rPr>
                <w:rFonts w:ascii="Times New Roman" w:eastAsia="MS Mincho" w:hAnsi="Times New Roman" w:cs="Times New Roman"/>
                <w:spacing w:val="-14"/>
                <w:sz w:val="20"/>
                <w:szCs w:val="20"/>
              </w:rPr>
              <w:t xml:space="preserve">) проведення моніторингу функціонування спеціалізованих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w:t>
            </w:r>
            <w:r w:rsidRPr="0074406D">
              <w:rPr>
                <w:rFonts w:ascii="Times New Roman" w:eastAsia="MS Mincho" w:hAnsi="Times New Roman" w:cs="Times New Roman"/>
                <w:spacing w:val="-14"/>
                <w:sz w:val="20"/>
                <w:szCs w:val="20"/>
                <w:lang w:eastAsia="ja-JP"/>
              </w:rPr>
              <w:t>сексуального насильства, пов’язаного з конфліктом,</w:t>
            </w:r>
            <w:r w:rsidRPr="0074406D">
              <w:rPr>
                <w:rFonts w:ascii="Times New Roman" w:eastAsia="MS Mincho" w:hAnsi="Times New Roman" w:cs="Times New Roman"/>
                <w:spacing w:val="-14"/>
                <w:sz w:val="20"/>
                <w:szCs w:val="20"/>
              </w:rPr>
              <w:t xml:space="preserve"> та якості такої допомоги</w:t>
            </w:r>
          </w:p>
        </w:tc>
        <w:tc>
          <w:tcPr>
            <w:tcW w:w="1117" w:type="dxa"/>
          </w:tcPr>
          <w:p w:rsidR="008203C8" w:rsidRPr="0074406D" w:rsidRDefault="008203C8" w:rsidP="00B25698">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 xml:space="preserve">Запроваджено щомісячний моніторинг діяльності спеціалізованих служб підтримки осіб, постраждалих від домашнього насильства та/або насильства за ознакою статі. Станом на 01.01.2024 з 27 спеціалізованих служб працювало 24, а саме: 2 притулки на базі Комунального закладу Харківської міської ради «Центр надання допомоги постраждалим від насильства» та Комунальної установи Харківської обласної ради «Кризовий соціальний центр для жінок», 3 денні центри соціально-психологічної допомоги, 3 кризові кімнати, 1 Служба первинного соціально-психологічного консультування осіб, які постраждали від домашнього насильства або насильства за ознакою статі, 18 мобільних бригад соціально-психологічної допомоги постраждалим особам від домашнього насильства та/або насильства за ознакою статі. </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 xml:space="preserve">З зазначених служб, станом на 01.01.2024 тимчасово не працюють 2 МБ (Вовчанська ТГ, </w:t>
            </w:r>
            <w:proofErr w:type="spellStart"/>
            <w:r w:rsidRPr="0074406D">
              <w:rPr>
                <w:rFonts w:ascii="Times New Roman" w:eastAsia="MS Mincho" w:hAnsi="Times New Roman" w:cs="Times New Roman"/>
                <w:spacing w:val="-14"/>
                <w:sz w:val="20"/>
                <w:szCs w:val="20"/>
              </w:rPr>
              <w:t>Старосалтівська</w:t>
            </w:r>
            <w:proofErr w:type="spellEnd"/>
            <w:r w:rsidRPr="0074406D">
              <w:rPr>
                <w:rFonts w:ascii="Times New Roman" w:eastAsia="MS Mincho" w:hAnsi="Times New Roman" w:cs="Times New Roman"/>
                <w:spacing w:val="-14"/>
                <w:sz w:val="20"/>
                <w:szCs w:val="20"/>
              </w:rPr>
              <w:t xml:space="preserve"> ТГ), 1 кризова кімната (м. </w:t>
            </w:r>
            <w:proofErr w:type="spellStart"/>
            <w:r w:rsidRPr="0074406D">
              <w:rPr>
                <w:rFonts w:ascii="Times New Roman" w:eastAsia="MS Mincho" w:hAnsi="Times New Roman" w:cs="Times New Roman"/>
                <w:spacing w:val="-14"/>
                <w:sz w:val="20"/>
                <w:szCs w:val="20"/>
              </w:rPr>
              <w:t>Мерефа</w:t>
            </w:r>
            <w:proofErr w:type="spellEnd"/>
            <w:r w:rsidRPr="0074406D">
              <w:rPr>
                <w:rFonts w:ascii="Times New Roman" w:eastAsia="MS Mincho" w:hAnsi="Times New Roman" w:cs="Times New Roman"/>
                <w:spacing w:val="-14"/>
                <w:sz w:val="20"/>
                <w:szCs w:val="20"/>
              </w:rPr>
              <w:t>).</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Комунальним закладом Харківської міської ради «Центр допомоги постраждалим від насильства» (трьома відділеннями) протягом 2023 року надано допомогу 2815 особам, а саме:</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w:t>
            </w:r>
            <w:r w:rsidRPr="0074406D">
              <w:rPr>
                <w:rFonts w:ascii="Times New Roman" w:eastAsia="MS Mincho" w:hAnsi="Times New Roman" w:cs="Times New Roman"/>
                <w:spacing w:val="-14"/>
                <w:sz w:val="20"/>
                <w:szCs w:val="20"/>
              </w:rPr>
              <w:tab/>
              <w:t>притулком для жінок, які постраждали від насильства, надано допомогу 37 особам (з них: 32 жінкам та 5 дітям);</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w:t>
            </w:r>
            <w:r w:rsidRPr="0074406D">
              <w:rPr>
                <w:rFonts w:ascii="Times New Roman" w:eastAsia="MS Mincho" w:hAnsi="Times New Roman" w:cs="Times New Roman"/>
                <w:spacing w:val="-14"/>
                <w:sz w:val="20"/>
                <w:szCs w:val="20"/>
              </w:rPr>
              <w:tab/>
              <w:t xml:space="preserve">денним центром соціально-психологічної допомоги та методичного забезпечення надано допомогу 2195 особам (з них: 1950 жінкам, 159 дітям, 86 чоловікам); </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lastRenderedPageBreak/>
              <w:t>-</w:t>
            </w:r>
            <w:r w:rsidRPr="0074406D">
              <w:rPr>
                <w:rFonts w:ascii="Times New Roman" w:eastAsia="MS Mincho" w:hAnsi="Times New Roman" w:cs="Times New Roman"/>
                <w:spacing w:val="-14"/>
                <w:sz w:val="20"/>
                <w:szCs w:val="20"/>
              </w:rPr>
              <w:tab/>
              <w:t>відділенням кризового  реагування надано допомогу 222 жінкам;</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w:t>
            </w:r>
            <w:r w:rsidRPr="0074406D">
              <w:rPr>
                <w:rFonts w:ascii="Times New Roman" w:eastAsia="MS Mincho" w:hAnsi="Times New Roman" w:cs="Times New Roman"/>
                <w:spacing w:val="-14"/>
                <w:sz w:val="20"/>
                <w:szCs w:val="20"/>
              </w:rPr>
              <w:tab/>
              <w:t>мобільною бригадою 361 жінці.</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Комунальною установою Харківської обласної ради «Кризовий соціальний центр для жінок», комплекс соціальних послуг у звітному періоді надано 21 особі (7 жінкам та 14 дітям).</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 xml:space="preserve">Денним центром соціально-психологічної допомоги особам, які постраждали від домашнього насильства та/або насильства за ознакою статі (м. </w:t>
            </w:r>
            <w:proofErr w:type="spellStart"/>
            <w:r w:rsidRPr="0074406D">
              <w:rPr>
                <w:rFonts w:ascii="Times New Roman" w:eastAsia="MS Mincho" w:hAnsi="Times New Roman" w:cs="Times New Roman"/>
                <w:spacing w:val="-14"/>
                <w:sz w:val="20"/>
                <w:szCs w:val="20"/>
              </w:rPr>
              <w:t>Мерефа</w:t>
            </w:r>
            <w:proofErr w:type="spellEnd"/>
            <w:r w:rsidRPr="0074406D">
              <w:rPr>
                <w:rFonts w:ascii="Times New Roman" w:eastAsia="MS Mincho" w:hAnsi="Times New Roman" w:cs="Times New Roman"/>
                <w:spacing w:val="-14"/>
                <w:sz w:val="20"/>
                <w:szCs w:val="20"/>
              </w:rPr>
              <w:t xml:space="preserve">) надано допомогу 16 жінкам, 7 чоловікам та 13 дітям. Відповідний денний центр з кризовою кімнатою у м. </w:t>
            </w:r>
            <w:proofErr w:type="spellStart"/>
            <w:r w:rsidRPr="0074406D">
              <w:rPr>
                <w:rFonts w:ascii="Times New Roman" w:eastAsia="MS Mincho" w:hAnsi="Times New Roman" w:cs="Times New Roman"/>
                <w:spacing w:val="-14"/>
                <w:sz w:val="20"/>
                <w:szCs w:val="20"/>
              </w:rPr>
              <w:t>Балаклія</w:t>
            </w:r>
            <w:proofErr w:type="spellEnd"/>
            <w:r w:rsidRPr="0074406D">
              <w:rPr>
                <w:rFonts w:ascii="Times New Roman" w:eastAsia="MS Mincho" w:hAnsi="Times New Roman" w:cs="Times New Roman"/>
                <w:spacing w:val="-14"/>
                <w:sz w:val="20"/>
                <w:szCs w:val="20"/>
              </w:rPr>
              <w:t xml:space="preserve"> відкрився наприкінці грудня 2023 року, тому послуги у звітному періоді не надавались.</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 xml:space="preserve">Службою первинного соціально-психологічного консультування осіб, які постраждали від домашнього насильства або насильства за ознакою статі, яка створена на базі 2 відділів соціальної роботи Харківського міського центру соціальних служб «Довіра», допомогу надано 368 особам (309 жінкам та </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59 чоловікам).</w:t>
            </w:r>
          </w:p>
          <w:p w:rsidR="008203C8" w:rsidRPr="0074406D" w:rsidRDefault="008203C8" w:rsidP="000A5CD2">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Мобільними бригадами соціально-психологічної допомоги постраждалим особам від домашнього насильства та/або насильства за ознакою статі за 2023 року здійснено 738 виїздів, надано соціальні послуги 1687 особам (1327 жінкам, 99 чоловікам, 261 дитині).</w:t>
            </w:r>
          </w:p>
          <w:p w:rsidR="008203C8" w:rsidRPr="0074406D" w:rsidRDefault="008203C8" w:rsidP="007702F9">
            <w:pPr>
              <w:jc w:val="both"/>
              <w:rPr>
                <w:rFonts w:ascii="Times New Roman" w:eastAsia="MS Mincho" w:hAnsi="Times New Roman" w:cs="Times New Roman"/>
                <w:spacing w:val="-14"/>
                <w:sz w:val="20"/>
                <w:szCs w:val="20"/>
              </w:rPr>
            </w:pPr>
            <w:r w:rsidRPr="0074406D">
              <w:rPr>
                <w:rFonts w:ascii="Times New Roman" w:eastAsia="MS Mincho" w:hAnsi="Times New Roman" w:cs="Times New Roman"/>
                <w:spacing w:val="-14"/>
                <w:sz w:val="20"/>
                <w:szCs w:val="20"/>
              </w:rPr>
              <w:t xml:space="preserve">а саме: 2 притулки, 3 денних центри, 2 кризові кімнати, 1 первинна служба соціально-психологічного консультування, 16 мобільних бригад (не працюють 2 мобільні бригади у Вовчанській та  </w:t>
            </w:r>
            <w:proofErr w:type="spellStart"/>
            <w:r w:rsidRPr="0074406D">
              <w:rPr>
                <w:rFonts w:ascii="Times New Roman" w:eastAsia="MS Mincho" w:hAnsi="Times New Roman" w:cs="Times New Roman"/>
                <w:spacing w:val="-14"/>
                <w:sz w:val="20"/>
                <w:szCs w:val="20"/>
              </w:rPr>
              <w:t>Старосалтівській</w:t>
            </w:r>
            <w:proofErr w:type="spellEnd"/>
            <w:r w:rsidRPr="0074406D">
              <w:rPr>
                <w:rFonts w:ascii="Times New Roman" w:eastAsia="MS Mincho" w:hAnsi="Times New Roman" w:cs="Times New Roman"/>
                <w:spacing w:val="-14"/>
                <w:sz w:val="20"/>
                <w:szCs w:val="20"/>
              </w:rPr>
              <w:t xml:space="preserve"> громадах та 1 кризова кімната у </w:t>
            </w:r>
            <w:proofErr w:type="spellStart"/>
            <w:r w:rsidRPr="0074406D">
              <w:rPr>
                <w:rFonts w:ascii="Times New Roman" w:eastAsia="MS Mincho" w:hAnsi="Times New Roman" w:cs="Times New Roman"/>
                <w:spacing w:val="-14"/>
                <w:sz w:val="20"/>
                <w:szCs w:val="20"/>
              </w:rPr>
              <w:t>Мереф`янській</w:t>
            </w:r>
            <w:proofErr w:type="spellEnd"/>
            <w:r w:rsidRPr="0074406D">
              <w:rPr>
                <w:rFonts w:ascii="Times New Roman" w:eastAsia="MS Mincho" w:hAnsi="Times New Roman" w:cs="Times New Roman"/>
                <w:spacing w:val="-14"/>
                <w:sz w:val="20"/>
                <w:szCs w:val="20"/>
              </w:rPr>
              <w:t xml:space="preserve"> громаді).</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15989" w:type="dxa"/>
            <w:gridSpan w:val="7"/>
          </w:tcPr>
          <w:p w:rsidR="008203C8" w:rsidRPr="0074406D" w:rsidRDefault="008203C8" w:rsidP="000A7B2B">
            <w:pPr>
              <w:pStyle w:val="a3"/>
              <w:ind w:left="0"/>
              <w:jc w:val="both"/>
              <w:rPr>
                <w:rFonts w:ascii="Times New Roman" w:eastAsia="MS Mincho" w:hAnsi="Times New Roman" w:cs="Times New Roman"/>
                <w:spacing w:val="-14"/>
                <w:sz w:val="6"/>
                <w:szCs w:val="6"/>
                <w:lang w:eastAsia="ja-JP"/>
              </w:rPr>
            </w:pPr>
          </w:p>
          <w:p w:rsidR="008203C8" w:rsidRPr="0074406D" w:rsidRDefault="008203C8" w:rsidP="007702F9">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Оперативна ціль 4.3. Забезпечення комплексної допомоги особам, які постраждали від насильства за ознакою статі та сексуального насильства, пов’язаного з конфліктом, з урахуванням специфічних потреб постраждалих в умовах збройного конфлікту та в мирний час</w:t>
            </w:r>
          </w:p>
          <w:p w:rsidR="008203C8" w:rsidRPr="0074406D" w:rsidRDefault="008203C8" w:rsidP="000A7B2B">
            <w:pPr>
              <w:pStyle w:val="a3"/>
              <w:ind w:left="0"/>
              <w:jc w:val="both"/>
              <w:rPr>
                <w:rFonts w:ascii="Times New Roman" w:hAnsi="Times New Roman" w:cs="Times New Roman"/>
                <w:spacing w:val="-14"/>
                <w:sz w:val="6"/>
                <w:szCs w:val="6"/>
              </w:rPr>
            </w:pPr>
          </w:p>
        </w:tc>
      </w:tr>
      <w:tr w:rsidR="008203C8" w:rsidRPr="0074406D" w:rsidTr="00B90F27">
        <w:tc>
          <w:tcPr>
            <w:tcW w:w="2536" w:type="dxa"/>
          </w:tcPr>
          <w:p w:rsidR="008203C8" w:rsidRPr="0074406D" w:rsidRDefault="008203C8" w:rsidP="00FA1D06">
            <w:pPr>
              <w:pStyle w:val="a3"/>
              <w:ind w:left="0"/>
              <w:rPr>
                <w:rFonts w:ascii="Times New Roman" w:eastAsia="MS Mincho" w:hAnsi="Times New Roman" w:cs="Times New Roman"/>
                <w:spacing w:val="-14"/>
                <w:sz w:val="24"/>
                <w:szCs w:val="24"/>
              </w:rPr>
            </w:pPr>
            <w:r>
              <w:rPr>
                <w:rFonts w:ascii="Times New Roman" w:eastAsia="MS Mincho" w:hAnsi="Times New Roman" w:cs="Times New Roman"/>
                <w:spacing w:val="-14"/>
                <w:sz w:val="20"/>
                <w:lang w:eastAsia="ja-JP"/>
              </w:rPr>
              <w:t>25. (</w:t>
            </w:r>
            <w:r w:rsidRPr="0074406D">
              <w:rPr>
                <w:rFonts w:ascii="Times New Roman" w:eastAsia="MS Mincho" w:hAnsi="Times New Roman" w:cs="Times New Roman"/>
                <w:spacing w:val="-14"/>
                <w:sz w:val="20"/>
                <w:lang w:eastAsia="ja-JP"/>
              </w:rPr>
              <w:t>38</w:t>
            </w:r>
            <w:r>
              <w:rPr>
                <w:rFonts w:ascii="Times New Roman" w:eastAsia="MS Mincho" w:hAnsi="Times New Roman" w:cs="Times New Roman"/>
                <w:spacing w:val="-14"/>
                <w:sz w:val="20"/>
                <w:lang w:eastAsia="ja-JP"/>
              </w:rPr>
              <w:t>)</w:t>
            </w:r>
            <w:r w:rsidRPr="0074406D">
              <w:rPr>
                <w:rFonts w:ascii="Times New Roman" w:eastAsia="MS Mincho" w:hAnsi="Times New Roman" w:cs="Times New Roman"/>
                <w:spacing w:val="-14"/>
                <w:sz w:val="20"/>
                <w:lang w:eastAsia="ja-JP"/>
              </w:rPr>
              <w:t xml:space="preserve"> </w:t>
            </w:r>
            <w:r w:rsidRPr="0074406D">
              <w:rPr>
                <w:rFonts w:ascii="Times New Roman" w:eastAsia="MS Mincho" w:hAnsi="Times New Roman" w:cs="Times New Roman"/>
                <w:spacing w:val="-14"/>
                <w:sz w:val="20"/>
                <w:shd w:val="clear" w:color="auto" w:fill="FFFFFF"/>
                <w:lang w:eastAsia="ja-JP"/>
              </w:rPr>
              <w:t>Забезпечення надання ефективної своєчасної допомоги особам, які постраждали від насильства за ознакою статі; сексуального насильства, пов’язаного з конфліктом; торгівлі людьми</w:t>
            </w:r>
          </w:p>
        </w:tc>
        <w:tc>
          <w:tcPr>
            <w:tcW w:w="4453" w:type="dxa"/>
            <w:gridSpan w:val="2"/>
            <w:vMerge w:val="restart"/>
          </w:tcPr>
          <w:p w:rsidR="008203C8" w:rsidRPr="0074406D" w:rsidRDefault="008203C8" w:rsidP="00770F9E">
            <w:pPr>
              <w:pStyle w:val="a3"/>
              <w:ind w:left="0"/>
              <w:jc w:val="both"/>
              <w:rPr>
                <w:rFonts w:ascii="Times New Roman" w:eastAsia="MS Mincho" w:hAnsi="Times New Roman"/>
                <w:spacing w:val="-14"/>
                <w:sz w:val="24"/>
                <w:szCs w:val="24"/>
                <w:lang w:eastAsia="ja-JP"/>
              </w:rPr>
            </w:pPr>
            <w:r>
              <w:rPr>
                <w:rFonts w:ascii="Times New Roman" w:eastAsia="MS Mincho" w:hAnsi="Times New Roman" w:cs="Times New Roman"/>
                <w:spacing w:val="-14"/>
                <w:sz w:val="20"/>
                <w:szCs w:val="20"/>
                <w:lang w:eastAsia="ja-JP"/>
              </w:rPr>
              <w:t>1</w:t>
            </w:r>
            <w:r w:rsidRPr="0074406D">
              <w:rPr>
                <w:rFonts w:ascii="Times New Roman" w:eastAsia="MS Mincho" w:hAnsi="Times New Roman" w:cs="Times New Roman"/>
                <w:spacing w:val="-14"/>
                <w:sz w:val="20"/>
                <w:szCs w:val="20"/>
                <w:lang w:eastAsia="ja-JP"/>
              </w:rPr>
              <w:t>) забезпечення систематичного інформування населення про допомогу, яку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інвалідності, етнічного походження, майнового стану тощо) та послуги, які їм надаються</w:t>
            </w:r>
          </w:p>
        </w:tc>
        <w:tc>
          <w:tcPr>
            <w:tcW w:w="1117" w:type="dxa"/>
            <w:vMerge w:val="restart"/>
          </w:tcPr>
          <w:p w:rsidR="008203C8" w:rsidRPr="0074406D" w:rsidRDefault="008203C8" w:rsidP="00FA1D06">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vMerge w:val="restart"/>
          </w:tcPr>
          <w:p w:rsidR="008203C8" w:rsidRPr="0074406D" w:rsidRDefault="008203C8" w:rsidP="00703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14"/>
                <w:sz w:val="20"/>
                <w:szCs w:val="20"/>
                <w:lang w:val="ru-RU" w:eastAsia="uk-UA"/>
              </w:rPr>
            </w:pPr>
            <w:r w:rsidRPr="0074406D">
              <w:rPr>
                <w:rFonts w:ascii="Times New Roman" w:eastAsia="MS Mincho" w:hAnsi="Times New Roman" w:cs="Times New Roman"/>
                <w:spacing w:val="-14"/>
                <w:sz w:val="20"/>
                <w:szCs w:val="20"/>
                <w:lang w:eastAsia="ja-JP"/>
              </w:rPr>
              <w:t>В області забезпечено  систематичне інформування населення про допомогу, яку можуть отримати особи, які постраждали від домашнього  насильства та насильства за ознакою статі.</w:t>
            </w:r>
          </w:p>
          <w:p w:rsidR="008203C8" w:rsidRPr="0074406D" w:rsidRDefault="008203C8" w:rsidP="00703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lang w:eastAsia="uk-UA"/>
              </w:rPr>
              <w:t>З метою поширення інформації про спеціалізовані служби підтримки, для осіб постраждалих від домашнього насильства та насильства за ознакою статі, які наявні в області та соціальні послуги, якими можуть скористатися постраждалі, н</w:t>
            </w:r>
            <w:r w:rsidRPr="0074406D">
              <w:rPr>
                <w:rFonts w:ascii="Times New Roman" w:hAnsi="Times New Roman" w:cs="Times New Roman"/>
                <w:spacing w:val="-14"/>
                <w:sz w:val="20"/>
                <w:szCs w:val="20"/>
              </w:rPr>
              <w:t xml:space="preserve">а офіційному </w:t>
            </w:r>
            <w:proofErr w:type="spellStart"/>
            <w:r w:rsidRPr="0074406D">
              <w:rPr>
                <w:rFonts w:ascii="Times New Roman" w:hAnsi="Times New Roman" w:cs="Times New Roman"/>
                <w:spacing w:val="-14"/>
                <w:sz w:val="20"/>
                <w:szCs w:val="20"/>
              </w:rPr>
              <w:t>вебсайті</w:t>
            </w:r>
            <w:proofErr w:type="spellEnd"/>
            <w:r w:rsidRPr="0074406D">
              <w:rPr>
                <w:rFonts w:ascii="Times New Roman" w:hAnsi="Times New Roman" w:cs="Times New Roman"/>
                <w:spacing w:val="-14"/>
                <w:sz w:val="20"/>
                <w:szCs w:val="20"/>
              </w:rPr>
              <w:t xml:space="preserve"> обласної військової адміністрації на сторінці Департаменту соціального захисту населення в розділі «Запобігання та протидія домашньому насильству» розміщено відповідну інформацію.</w:t>
            </w:r>
          </w:p>
          <w:p w:rsidR="008203C8" w:rsidRPr="0074406D" w:rsidRDefault="008203C8" w:rsidP="007030AE">
            <w:pPr>
              <w:pStyle w:val="a3"/>
              <w:shd w:val="clear" w:color="auto" w:fill="FFFFFF"/>
              <w:ind w:left="0"/>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Також, на  сайтах місцевих територіальних громад розміщена інформація про урядову  «гарячу лінію» 15-47 з питань протидії домашньому насильству, насильству за ознакою статі та насильству стосовно дітей.</w:t>
            </w:r>
          </w:p>
          <w:p w:rsidR="008203C8" w:rsidRPr="0074406D" w:rsidRDefault="008203C8" w:rsidP="007030AE">
            <w:pPr>
              <w:pStyle w:val="a3"/>
              <w:shd w:val="clear" w:color="auto" w:fill="FFFFFF"/>
              <w:ind w:left="0"/>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Інформування здійснюється шляхом проведення масових заходів, акцій, робочих зустрічей, «круглих столів», розповсюдження інформаційних матеріалів, поліграфічної продукції та соціальної реклами, у тому числі за допомогою Інтернет-ресурсів та мобільних додатків. </w:t>
            </w:r>
          </w:p>
          <w:p w:rsidR="008203C8" w:rsidRPr="0074406D" w:rsidRDefault="008203C8" w:rsidP="008A691B">
            <w:pPr>
              <w:widowControl w:val="0"/>
              <w:jc w:val="both"/>
              <w:rPr>
                <w:rFonts w:ascii="Times New Roman" w:eastAsia="MS Mincho" w:hAnsi="Times New Roman" w:cs="Times New Roman"/>
                <w:spacing w:val="-14"/>
                <w:sz w:val="20"/>
                <w:lang w:eastAsia="ja-JP"/>
              </w:rPr>
            </w:pPr>
            <w:r w:rsidRPr="0074406D">
              <w:rPr>
                <w:rFonts w:ascii="Times New Roman" w:hAnsi="Times New Roman" w:cs="Times New Roman"/>
                <w:spacing w:val="-14"/>
                <w:sz w:val="20"/>
                <w:szCs w:val="20"/>
              </w:rPr>
              <w:t>З метою комплексного інтегрованого підходу до подолання насильства та сприяння реалізації прав постраждалих від нього  осіб, в області налагоджено співпрацю з громадськими організаціями, якими вживаються заходи інформаційно-</w:t>
            </w:r>
            <w:r w:rsidRPr="0074406D">
              <w:rPr>
                <w:rFonts w:ascii="Times New Roman" w:hAnsi="Times New Roman" w:cs="Times New Roman"/>
                <w:spacing w:val="-14"/>
                <w:sz w:val="20"/>
                <w:szCs w:val="20"/>
              </w:rPr>
              <w:lastRenderedPageBreak/>
              <w:t>просвітницького характеру щодо поширення серед громадян інформації про спеціалізовані служби підтримки для осіб постраждалих від домашнього насильства та насильства за ознакою статі, що наявні в області, послуги, якими можуть скористатися постраждалі та надається відповідна необхідна допомога.</w:t>
            </w:r>
          </w:p>
        </w:tc>
        <w:tc>
          <w:tcPr>
            <w:tcW w:w="1276" w:type="dxa"/>
            <w:gridSpan w:val="2"/>
            <w:vMerge w:val="restart"/>
          </w:tcPr>
          <w:p w:rsidR="008203C8" w:rsidRPr="0074406D" w:rsidRDefault="008203C8" w:rsidP="000A7B2B">
            <w:pPr>
              <w:pStyle w:val="a3"/>
              <w:ind w:left="0"/>
              <w:rPr>
                <w:rFonts w:ascii="Times New Roman" w:hAnsi="Times New Roman" w:cs="Times New Roman"/>
                <w:spacing w:val="-14"/>
                <w:sz w:val="24"/>
                <w:szCs w:val="24"/>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vMerge/>
          </w:tcPr>
          <w:p w:rsidR="008203C8" w:rsidRPr="0074406D" w:rsidRDefault="008203C8" w:rsidP="00770F9E">
            <w:pPr>
              <w:pStyle w:val="a3"/>
              <w:ind w:left="0"/>
              <w:jc w:val="both"/>
              <w:rPr>
                <w:rFonts w:ascii="Times New Roman" w:eastAsia="MS Mincho" w:hAnsi="Times New Roman" w:cs="Times New Roman"/>
                <w:spacing w:val="-14"/>
                <w:sz w:val="24"/>
                <w:szCs w:val="24"/>
                <w:lang w:eastAsia="ja-JP"/>
              </w:rPr>
            </w:pPr>
          </w:p>
        </w:tc>
        <w:tc>
          <w:tcPr>
            <w:tcW w:w="1117" w:type="dxa"/>
            <w:vMerge/>
          </w:tcPr>
          <w:p w:rsidR="008203C8" w:rsidRPr="0074406D" w:rsidRDefault="008203C8" w:rsidP="00654C10">
            <w:pPr>
              <w:pStyle w:val="a3"/>
              <w:ind w:left="0"/>
              <w:jc w:val="both"/>
              <w:rPr>
                <w:rFonts w:ascii="Times New Roman" w:eastAsia="MS Mincho" w:hAnsi="Times New Roman" w:cs="Times New Roman"/>
                <w:spacing w:val="-14"/>
                <w:sz w:val="20"/>
                <w:szCs w:val="20"/>
                <w:lang w:eastAsia="ja-JP"/>
              </w:rPr>
            </w:pPr>
          </w:p>
        </w:tc>
        <w:tc>
          <w:tcPr>
            <w:tcW w:w="6607" w:type="dxa"/>
            <w:vMerge/>
          </w:tcPr>
          <w:p w:rsidR="008203C8" w:rsidRPr="0074406D" w:rsidRDefault="008203C8" w:rsidP="008A691B">
            <w:pPr>
              <w:widowControl w:val="0"/>
              <w:jc w:val="both"/>
              <w:rPr>
                <w:rFonts w:ascii="Times New Roman" w:hAnsi="Times New Roman" w:cs="Times New Roman"/>
                <w:spacing w:val="-14"/>
                <w:sz w:val="20"/>
                <w:szCs w:val="20"/>
              </w:rPr>
            </w:pPr>
          </w:p>
        </w:tc>
        <w:tc>
          <w:tcPr>
            <w:tcW w:w="1276" w:type="dxa"/>
            <w:gridSpan w:val="2"/>
            <w:vMerge/>
          </w:tcPr>
          <w:p w:rsidR="008203C8" w:rsidRPr="0074406D" w:rsidRDefault="008203C8" w:rsidP="000A7B2B">
            <w:pPr>
              <w:pStyle w:val="a3"/>
              <w:ind w:left="0"/>
              <w:rPr>
                <w:rFonts w:ascii="Times New Roman" w:hAnsi="Times New Roman" w:cs="Times New Roman"/>
                <w:spacing w:val="-14"/>
                <w:sz w:val="20"/>
                <w:szCs w:val="20"/>
              </w:rPr>
            </w:pP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tcPr>
          <w:p w:rsidR="008203C8" w:rsidRPr="0074406D" w:rsidRDefault="008203C8" w:rsidP="00B90DB5">
            <w:pPr>
              <w:pStyle w:val="a3"/>
              <w:ind w:left="0"/>
              <w:jc w:val="both"/>
              <w:rPr>
                <w:rFonts w:ascii="Times New Roman" w:eastAsia="MS Mincho" w:hAnsi="Times New Roman" w:cs="Times New Roman"/>
                <w:spacing w:val="-14"/>
                <w:sz w:val="24"/>
                <w:szCs w:val="24"/>
                <w:lang w:eastAsia="ja-JP"/>
              </w:rPr>
            </w:pPr>
            <w:r>
              <w:rPr>
                <w:rFonts w:ascii="Times New Roman" w:eastAsia="MS Mincho" w:hAnsi="Times New Roman" w:cs="Times New Roman"/>
                <w:spacing w:val="-14"/>
                <w:sz w:val="20"/>
                <w:lang w:eastAsia="ja-JP"/>
              </w:rPr>
              <w:t>2</w:t>
            </w:r>
            <w:r w:rsidRPr="0074406D">
              <w:rPr>
                <w:rFonts w:ascii="Times New Roman" w:eastAsia="MS Mincho" w:hAnsi="Times New Roman" w:cs="Times New Roman"/>
                <w:spacing w:val="-14"/>
                <w:sz w:val="20"/>
                <w:lang w:eastAsia="ja-JP"/>
              </w:rPr>
              <w:t>) забезпечення вільного доступу постраждалих від сексуального насильства, а також їхніх дітей, членів сімей та інших свідків до своєчасних та орієнтованих на постраждалих послуг, у тому числі психологічних, правових, соціальних послуг, послуг у сфері сексуального та репродуктивного здоров’я, а також надання екстреної допомоги та підтримки в реінтеграції, у тому числі через забезпечення діяльності центрів допомоги врятованим</w:t>
            </w:r>
          </w:p>
        </w:tc>
        <w:tc>
          <w:tcPr>
            <w:tcW w:w="1117" w:type="dxa"/>
          </w:tcPr>
          <w:p w:rsidR="008203C8" w:rsidRPr="0074406D" w:rsidRDefault="008203C8" w:rsidP="00FA1D06">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1017FA">
            <w:pPr>
              <w:tabs>
                <w:tab w:val="left" w:pos="2865"/>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З метою забезпечення вільного доступу постраждалих від сексуального насильства під час конфлікту до необхідних послуг, у тому числі психологічних, правових, соціальних, а також надання екстреної допомоги та підтримки в реінтеграції таких осіб, в області проводиться інформаційно-просвітницька робота. На офіційному сайті Харківської обласної військової адміністрації та на сторінці Департаменту соціального захисту населення Харківської обласної військової адміністрації міститься інформація (з </w:t>
            </w:r>
            <w:proofErr w:type="spellStart"/>
            <w:r w:rsidRPr="0074406D">
              <w:rPr>
                <w:rFonts w:ascii="Times New Roman" w:hAnsi="Times New Roman" w:cs="Times New Roman"/>
                <w:spacing w:val="-14"/>
                <w:sz w:val="20"/>
                <w:szCs w:val="20"/>
              </w:rPr>
              <w:t>відеороліком</w:t>
            </w:r>
            <w:proofErr w:type="spellEnd"/>
            <w:r w:rsidRPr="0074406D">
              <w:rPr>
                <w:rFonts w:ascii="Times New Roman" w:hAnsi="Times New Roman" w:cs="Times New Roman"/>
                <w:spacing w:val="-14"/>
                <w:sz w:val="20"/>
                <w:szCs w:val="20"/>
              </w:rPr>
              <w:t>) про те, що таке сексуальне насильство, пов’язане з конфліктом та телефоном за яким звертатись за отриманням безоплатної правової допомоги особам, які постраждали від СНПК. Інформації розміщені  за посиланнями:</w:t>
            </w:r>
          </w:p>
          <w:p w:rsidR="008203C8" w:rsidRPr="0074406D" w:rsidRDefault="002718D0" w:rsidP="001017FA">
            <w:pPr>
              <w:tabs>
                <w:tab w:val="left" w:pos="2865"/>
              </w:tabs>
              <w:jc w:val="both"/>
              <w:rPr>
                <w:rFonts w:ascii="Times New Roman" w:hAnsi="Times New Roman" w:cs="Times New Roman"/>
                <w:spacing w:val="-14"/>
                <w:sz w:val="16"/>
                <w:szCs w:val="16"/>
              </w:rPr>
            </w:pPr>
            <w:hyperlink r:id="rId13" w:history="1">
              <w:r w:rsidR="008203C8" w:rsidRPr="0074406D">
                <w:rPr>
                  <w:rStyle w:val="ad"/>
                  <w:rFonts w:ascii="Times New Roman" w:hAnsi="Times New Roman" w:cs="Times New Roman"/>
                  <w:color w:val="auto"/>
                  <w:spacing w:val="-14"/>
                  <w:sz w:val="16"/>
                  <w:szCs w:val="16"/>
                </w:rPr>
                <w:t>https://kharkivoda.gov.ua/news/121277</w:t>
              </w:r>
            </w:hyperlink>
          </w:p>
          <w:p w:rsidR="008203C8" w:rsidRPr="0074406D" w:rsidRDefault="002718D0" w:rsidP="001017FA">
            <w:pPr>
              <w:tabs>
                <w:tab w:val="left" w:pos="2865"/>
              </w:tabs>
              <w:jc w:val="both"/>
              <w:rPr>
                <w:rFonts w:ascii="Times New Roman" w:hAnsi="Times New Roman" w:cs="Times New Roman"/>
                <w:spacing w:val="-14"/>
                <w:sz w:val="16"/>
                <w:szCs w:val="16"/>
              </w:rPr>
            </w:pPr>
            <w:hyperlink r:id="rId14" w:history="1">
              <w:r w:rsidR="008203C8" w:rsidRPr="0074406D">
                <w:rPr>
                  <w:rStyle w:val="ad"/>
                  <w:rFonts w:ascii="Times New Roman" w:hAnsi="Times New Roman" w:cs="Times New Roman"/>
                  <w:color w:val="auto"/>
                  <w:spacing w:val="-14"/>
                  <w:sz w:val="16"/>
                  <w:szCs w:val="16"/>
                </w:rPr>
                <w:t>https://legalaid-gov-ua.translate.goog/novyny/postrazhdali-vid-seksualnogo-nasylstva-pid-chas-vijny-ta-domashnogo-nasylstva-mozhut-otrymaty-bezoplatnu-pravovu-dopomogu-vid-derzhavy/?_x_tr_sl=uk&amp;_x_tr_tl=ru&amp;_x_tr_hl=ru&amp;_x_tr_pto=sc</w:t>
              </w:r>
            </w:hyperlink>
          </w:p>
          <w:p w:rsidR="008203C8" w:rsidRPr="0074406D" w:rsidRDefault="008203C8" w:rsidP="001017FA">
            <w:pPr>
              <w:tabs>
                <w:tab w:val="left" w:pos="2865"/>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Інформаційні матеріали з тематики СНПК розміщуються також на сайтах районних військових адміністрацій, органів місцевого самоврядування, в телеграм каналах, у </w:t>
            </w:r>
            <w:proofErr w:type="spellStart"/>
            <w:r w:rsidRPr="0074406D">
              <w:rPr>
                <w:rFonts w:ascii="Times New Roman" w:hAnsi="Times New Roman" w:cs="Times New Roman"/>
                <w:spacing w:val="-14"/>
                <w:sz w:val="20"/>
                <w:szCs w:val="20"/>
              </w:rPr>
              <w:t>Фейсбуці</w:t>
            </w:r>
            <w:proofErr w:type="spellEnd"/>
            <w:r w:rsidRPr="0074406D">
              <w:rPr>
                <w:rFonts w:ascii="Times New Roman" w:hAnsi="Times New Roman" w:cs="Times New Roman"/>
                <w:spacing w:val="-14"/>
                <w:sz w:val="20"/>
                <w:szCs w:val="20"/>
              </w:rPr>
              <w:t xml:space="preserve">, закладах охорони здоров’я та у деяких місцевих газетах. Так наприклад, в громадсько-інформаційній газеті «Голос </w:t>
            </w:r>
            <w:proofErr w:type="spellStart"/>
            <w:r w:rsidRPr="0074406D">
              <w:rPr>
                <w:rFonts w:ascii="Times New Roman" w:hAnsi="Times New Roman" w:cs="Times New Roman"/>
                <w:spacing w:val="-14"/>
                <w:sz w:val="20"/>
                <w:szCs w:val="20"/>
              </w:rPr>
              <w:t>Лозівщини</w:t>
            </w:r>
            <w:proofErr w:type="spellEnd"/>
            <w:r w:rsidRPr="0074406D">
              <w:rPr>
                <w:rFonts w:ascii="Times New Roman" w:hAnsi="Times New Roman" w:cs="Times New Roman"/>
                <w:spacing w:val="-14"/>
                <w:sz w:val="20"/>
                <w:szCs w:val="20"/>
              </w:rPr>
              <w:t xml:space="preserve">» (07.07.2023) опубліковано статтю «Сексуальне насильство, пов’язане з конфліктом: гостра тема. Що потребує розголосу». </w:t>
            </w:r>
          </w:p>
          <w:p w:rsidR="008203C8" w:rsidRPr="0074406D" w:rsidRDefault="008203C8" w:rsidP="001017FA">
            <w:pPr>
              <w:tabs>
                <w:tab w:val="left" w:pos="2865"/>
              </w:tabs>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Відповідальними структурними підрозділами районних державних (військових) адміністрацій, виконавчих комітетів міських, сільських, селищних рад, які займаються питаннями здійснення заходів у сфері протидії домашньому насильству і насильству за ознакою статі, постійно проводяться інформаційно-просвітницькі заходи з даного питання.</w:t>
            </w:r>
          </w:p>
          <w:p w:rsidR="008203C8" w:rsidRPr="0074406D" w:rsidRDefault="008203C8" w:rsidP="00770F9E">
            <w:pPr>
              <w:jc w:val="both"/>
              <w:rPr>
                <w:rFonts w:ascii="Times New Roman" w:hAnsi="Times New Roman" w:cs="Times New Roman"/>
                <w:spacing w:val="-14"/>
                <w:sz w:val="16"/>
                <w:szCs w:val="16"/>
              </w:rPr>
            </w:pPr>
            <w:r w:rsidRPr="0074406D">
              <w:rPr>
                <w:rFonts w:ascii="Times New Roman" w:hAnsi="Times New Roman" w:cs="Times New Roman"/>
                <w:spacing w:val="-14"/>
                <w:sz w:val="20"/>
                <w:szCs w:val="20"/>
              </w:rPr>
              <w:t xml:space="preserve">З метою реагування на виклики війни та надання психологічної, правової та соціальної допомоги постраждалим, в тому числі від СНПК, у  м. Харкові з липня 2023 року працює Центр допомоги врятованим, що створений Урядом України у партнерстві з UNFP. Допомогу в Центрі можуть отримати внутрішньо переміщені особи, люди, які виїхали із зони бойових дій чи окупованих територій, місцеві мешканці та усі, хто потребує допомоги </w:t>
            </w:r>
            <w:hyperlink r:id="rId15" w:tgtFrame="_blank" w:history="1">
              <w:r w:rsidRPr="0074406D">
                <w:rPr>
                  <w:rFonts w:ascii="Times New Roman" w:hAnsi="Times New Roman" w:cs="Times New Roman"/>
                  <w:spacing w:val="-14"/>
                  <w:sz w:val="16"/>
                  <w:szCs w:val="16"/>
                  <w:u w:val="single"/>
                  <w:shd w:val="clear" w:color="auto" w:fill="FFFFFF"/>
                </w:rPr>
                <w:t>https://kharkivoda.gov.ua/news/121985</w:t>
              </w:r>
            </w:hyperlink>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3B62B6">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tcPr>
          <w:p w:rsidR="008203C8" w:rsidRPr="0074406D" w:rsidRDefault="008203C8" w:rsidP="008F3738">
            <w:pPr>
              <w:pStyle w:val="a3"/>
              <w:ind w:left="0"/>
              <w:jc w:val="both"/>
              <w:rPr>
                <w:rFonts w:ascii="Times New Roman" w:eastAsia="MS Mincho" w:hAnsi="Times New Roman" w:cs="Times New Roman"/>
                <w:spacing w:val="-14"/>
                <w:sz w:val="24"/>
                <w:szCs w:val="24"/>
                <w:lang w:eastAsia="ja-JP"/>
              </w:rPr>
            </w:pPr>
            <w:r>
              <w:rPr>
                <w:rFonts w:ascii="Times New Roman" w:eastAsia="MS Mincho" w:hAnsi="Times New Roman" w:cs="Times New Roman"/>
                <w:spacing w:val="-14"/>
                <w:sz w:val="20"/>
                <w:lang w:eastAsia="ja-JP"/>
              </w:rPr>
              <w:t>3</w:t>
            </w:r>
            <w:r w:rsidRPr="0074406D">
              <w:rPr>
                <w:rFonts w:ascii="Times New Roman" w:eastAsia="MS Mincho" w:hAnsi="Times New Roman" w:cs="Times New Roman"/>
                <w:spacing w:val="-14"/>
                <w:sz w:val="20"/>
                <w:lang w:eastAsia="ja-JP"/>
              </w:rPr>
              <w:t>) утворення в територіальних громадах притулків, інших спеціалізованих служб підтримки осіб, які постраждали від насильства за ознакою статі та сексуального насильства, пов’язаного з конфліктом (зокрема, жінок, які перебувають у складних життєвих обставинах, зумовлених бойовими діями, терористичним актом,</w:t>
            </w:r>
            <w:r w:rsidRPr="0074406D">
              <w:rPr>
                <w:rFonts w:ascii="Times New Roman" w:eastAsia="MS Mincho" w:hAnsi="Times New Roman" w:cs="Times New Roman"/>
                <w:spacing w:val="-14"/>
                <w:sz w:val="20"/>
                <w:lang w:val="ru-RU" w:eastAsia="ja-JP"/>
              </w:rPr>
              <w:t xml:space="preserve"> </w:t>
            </w:r>
            <w:r w:rsidRPr="0074406D">
              <w:rPr>
                <w:rFonts w:ascii="Times New Roman" w:eastAsia="MS Mincho" w:hAnsi="Times New Roman" w:cs="Times New Roman"/>
                <w:spacing w:val="-14"/>
                <w:sz w:val="20"/>
                <w:lang w:eastAsia="ja-JP"/>
              </w:rPr>
              <w:t>збройним конфліктом, тимчасовою окупацією)</w:t>
            </w:r>
          </w:p>
        </w:tc>
        <w:tc>
          <w:tcPr>
            <w:tcW w:w="1117" w:type="dxa"/>
          </w:tcPr>
          <w:p w:rsidR="008203C8" w:rsidRPr="0074406D" w:rsidRDefault="008203C8" w:rsidP="00FA1D06">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8F3738">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В області забезпечено  діяльність спеціалізованих служб підтримки осіб, постраждалих від домашнього насильства та/або насильства за ознакою статі. Станом на 01.</w:t>
            </w:r>
            <w:r w:rsidRPr="0074406D">
              <w:rPr>
                <w:rFonts w:ascii="Times New Roman" w:eastAsia="Times New Roman" w:hAnsi="Times New Roman" w:cs="Times New Roman"/>
                <w:spacing w:val="-14"/>
                <w:sz w:val="20"/>
                <w:szCs w:val="20"/>
                <w:lang w:val="ru-RU" w:eastAsia="ru-RU"/>
              </w:rPr>
              <w:t>0</w:t>
            </w:r>
            <w:r w:rsidRPr="0074406D">
              <w:rPr>
                <w:rFonts w:ascii="Times New Roman" w:eastAsia="Times New Roman" w:hAnsi="Times New Roman" w:cs="Times New Roman"/>
                <w:spacing w:val="-14"/>
                <w:sz w:val="20"/>
                <w:szCs w:val="20"/>
                <w:lang w:eastAsia="ru-RU"/>
              </w:rPr>
              <w:t>1.202</w:t>
            </w:r>
            <w:r w:rsidRPr="0074406D">
              <w:rPr>
                <w:rFonts w:ascii="Times New Roman" w:eastAsia="Times New Roman" w:hAnsi="Times New Roman" w:cs="Times New Roman"/>
                <w:spacing w:val="-14"/>
                <w:sz w:val="20"/>
                <w:szCs w:val="20"/>
                <w:lang w:val="ru-RU" w:eastAsia="ru-RU"/>
              </w:rPr>
              <w:t>4</w:t>
            </w:r>
            <w:r w:rsidRPr="0074406D">
              <w:rPr>
                <w:rFonts w:ascii="Times New Roman" w:eastAsia="Times New Roman" w:hAnsi="Times New Roman" w:cs="Times New Roman"/>
                <w:spacing w:val="-14"/>
                <w:sz w:val="20"/>
                <w:szCs w:val="20"/>
                <w:lang w:eastAsia="ru-RU"/>
              </w:rPr>
              <w:t xml:space="preserve"> працюють </w:t>
            </w:r>
            <w:r w:rsidRPr="0074406D">
              <w:rPr>
                <w:rFonts w:ascii="Times New Roman" w:eastAsia="Times New Roman" w:hAnsi="Times New Roman" w:cs="Times New Roman"/>
                <w:spacing w:val="-14"/>
                <w:sz w:val="20"/>
                <w:szCs w:val="20"/>
                <w:lang w:val="ru-RU" w:eastAsia="ru-RU"/>
              </w:rPr>
              <w:t xml:space="preserve">24 </w:t>
            </w:r>
            <w:proofErr w:type="spellStart"/>
            <w:r w:rsidRPr="0074406D">
              <w:rPr>
                <w:rFonts w:ascii="Times New Roman" w:eastAsia="Times New Roman" w:hAnsi="Times New Roman" w:cs="Times New Roman"/>
                <w:spacing w:val="-14"/>
                <w:sz w:val="20"/>
                <w:szCs w:val="20"/>
                <w:lang w:val="ru-RU" w:eastAsia="ru-RU"/>
              </w:rPr>
              <w:t>служби</w:t>
            </w:r>
            <w:proofErr w:type="spellEnd"/>
            <w:r w:rsidRPr="0074406D">
              <w:rPr>
                <w:rFonts w:ascii="Times New Roman" w:eastAsia="Times New Roman" w:hAnsi="Times New Roman" w:cs="Times New Roman"/>
                <w:spacing w:val="-14"/>
                <w:sz w:val="20"/>
                <w:szCs w:val="20"/>
                <w:lang w:eastAsia="ru-RU"/>
              </w:rPr>
              <w:t xml:space="preserve">, а саме: 2 притулки, </w:t>
            </w:r>
            <w:r w:rsidRPr="0074406D">
              <w:rPr>
                <w:rFonts w:ascii="Times New Roman" w:eastAsia="Times New Roman" w:hAnsi="Times New Roman" w:cs="Times New Roman"/>
                <w:spacing w:val="-14"/>
                <w:sz w:val="20"/>
                <w:szCs w:val="20"/>
                <w:lang w:val="ru-RU" w:eastAsia="ru-RU"/>
              </w:rPr>
              <w:t>3</w:t>
            </w:r>
            <w:r w:rsidRPr="0074406D">
              <w:rPr>
                <w:rFonts w:ascii="Times New Roman" w:eastAsia="Times New Roman" w:hAnsi="Times New Roman" w:cs="Times New Roman"/>
                <w:spacing w:val="-14"/>
                <w:sz w:val="20"/>
                <w:szCs w:val="20"/>
                <w:lang w:eastAsia="ru-RU"/>
              </w:rPr>
              <w:t xml:space="preserve"> денних центри, </w:t>
            </w:r>
            <w:r w:rsidRPr="0074406D">
              <w:rPr>
                <w:rFonts w:ascii="Times New Roman" w:eastAsia="Times New Roman" w:hAnsi="Times New Roman" w:cs="Times New Roman"/>
                <w:spacing w:val="-14"/>
                <w:sz w:val="20"/>
                <w:szCs w:val="20"/>
                <w:lang w:val="ru-RU" w:eastAsia="ru-RU"/>
              </w:rPr>
              <w:t>2</w:t>
            </w:r>
            <w:r w:rsidRPr="0074406D">
              <w:rPr>
                <w:rFonts w:ascii="Times New Roman" w:eastAsia="Times New Roman" w:hAnsi="Times New Roman" w:cs="Times New Roman"/>
                <w:spacing w:val="-14"/>
                <w:sz w:val="20"/>
                <w:szCs w:val="20"/>
                <w:lang w:eastAsia="ru-RU"/>
              </w:rPr>
              <w:t xml:space="preserve"> кризові кімнати, 1 первинна служба соціально-психологічного консультування, 16 мобільних бригад.</w:t>
            </w:r>
          </w:p>
          <w:p w:rsidR="008203C8" w:rsidRPr="0074406D" w:rsidRDefault="008203C8" w:rsidP="008F3738">
            <w:pPr>
              <w:jc w:val="both"/>
              <w:rPr>
                <w:rFonts w:ascii="Times New Roman" w:eastAsia="Times New Roman" w:hAnsi="Times New Roman" w:cs="Times New Roman"/>
                <w:spacing w:val="-14"/>
                <w:sz w:val="20"/>
                <w:szCs w:val="20"/>
                <w:lang w:eastAsia="ru-RU"/>
              </w:rPr>
            </w:pPr>
            <w:r w:rsidRPr="0074406D">
              <w:rPr>
                <w:rFonts w:ascii="Times New Roman" w:eastAsia="Times New Roman" w:hAnsi="Times New Roman" w:cs="Times New Roman"/>
                <w:spacing w:val="-14"/>
                <w:sz w:val="20"/>
                <w:szCs w:val="20"/>
                <w:lang w:eastAsia="ru-RU"/>
              </w:rPr>
              <w:t>У 2023 році налагоджено співпрацю з міжнародними організаціями з метою розвитку відповідної мережі спеціалізованих служб.</w:t>
            </w:r>
          </w:p>
          <w:p w:rsidR="008203C8" w:rsidRPr="0074406D" w:rsidRDefault="008203C8" w:rsidP="008F3738">
            <w:pPr>
              <w:jc w:val="both"/>
              <w:rPr>
                <w:rFonts w:ascii="Times New Roman" w:hAnsi="Times New Roman" w:cs="Times New Roman"/>
                <w:spacing w:val="-14"/>
                <w:sz w:val="20"/>
                <w:szCs w:val="20"/>
              </w:rPr>
            </w:pPr>
            <w:r w:rsidRPr="0074406D">
              <w:rPr>
                <w:rFonts w:ascii="Times New Roman" w:eastAsia="Times New Roman" w:hAnsi="Times New Roman" w:cs="Times New Roman"/>
                <w:spacing w:val="-14"/>
                <w:sz w:val="20"/>
                <w:szCs w:val="20"/>
                <w:lang w:eastAsia="ru-RU"/>
              </w:rPr>
              <w:t xml:space="preserve">Так, за підтримки Фонду ООН в галузі народонаселення в Україні (UNFPA) у минулому році створено 7 мобільних бригад соціально-психологічної допомоги </w:t>
            </w:r>
            <w:proofErr w:type="spellStart"/>
            <w:r w:rsidRPr="0074406D">
              <w:rPr>
                <w:rFonts w:ascii="Times New Roman" w:eastAsia="Times New Roman" w:hAnsi="Times New Roman" w:cs="Times New Roman"/>
                <w:spacing w:val="-14"/>
                <w:sz w:val="20"/>
                <w:szCs w:val="20"/>
                <w:lang w:eastAsia="ru-RU"/>
              </w:rPr>
              <w:t>осібам</w:t>
            </w:r>
            <w:proofErr w:type="spellEnd"/>
            <w:r w:rsidRPr="0074406D">
              <w:rPr>
                <w:rFonts w:ascii="Times New Roman" w:eastAsia="Times New Roman" w:hAnsi="Times New Roman" w:cs="Times New Roman"/>
                <w:spacing w:val="-14"/>
                <w:sz w:val="20"/>
                <w:szCs w:val="20"/>
                <w:lang w:eastAsia="ru-RU"/>
              </w:rPr>
              <w:t xml:space="preserve">, постраждалим від домашнього насильства та/або насильства за ознакою статі у в Ізюмській, </w:t>
            </w:r>
            <w:proofErr w:type="spellStart"/>
            <w:r w:rsidRPr="0074406D">
              <w:rPr>
                <w:rFonts w:ascii="Times New Roman" w:eastAsia="Times New Roman" w:hAnsi="Times New Roman" w:cs="Times New Roman"/>
                <w:spacing w:val="-14"/>
                <w:sz w:val="20"/>
                <w:szCs w:val="20"/>
                <w:lang w:eastAsia="ru-RU"/>
              </w:rPr>
              <w:t>Лозівській</w:t>
            </w:r>
            <w:proofErr w:type="spellEnd"/>
            <w:r w:rsidRPr="0074406D">
              <w:rPr>
                <w:rFonts w:ascii="Times New Roman" w:eastAsia="Times New Roman" w:hAnsi="Times New Roman" w:cs="Times New Roman"/>
                <w:spacing w:val="-14"/>
                <w:sz w:val="20"/>
                <w:szCs w:val="20"/>
                <w:lang w:eastAsia="ru-RU"/>
              </w:rPr>
              <w:t xml:space="preserve">, Балаклійській, Первомайській,  </w:t>
            </w:r>
            <w:proofErr w:type="spellStart"/>
            <w:r w:rsidRPr="0074406D">
              <w:rPr>
                <w:rFonts w:ascii="Times New Roman" w:eastAsia="Times New Roman" w:hAnsi="Times New Roman" w:cs="Times New Roman"/>
                <w:spacing w:val="-14"/>
                <w:sz w:val="20"/>
                <w:szCs w:val="20"/>
                <w:lang w:eastAsia="ru-RU"/>
              </w:rPr>
              <w:t>Валківській</w:t>
            </w:r>
            <w:proofErr w:type="spellEnd"/>
            <w:r w:rsidRPr="0074406D">
              <w:rPr>
                <w:rFonts w:ascii="Times New Roman" w:eastAsia="Times New Roman" w:hAnsi="Times New Roman" w:cs="Times New Roman"/>
                <w:spacing w:val="-14"/>
                <w:sz w:val="20"/>
                <w:szCs w:val="20"/>
                <w:lang w:eastAsia="ru-RU"/>
              </w:rPr>
              <w:t xml:space="preserve"> та 2 у Харківській міських громадах, та надано для мобільних бригад 2 автомобілі Балаклійській та </w:t>
            </w:r>
            <w:proofErr w:type="spellStart"/>
            <w:r w:rsidRPr="0074406D">
              <w:rPr>
                <w:rFonts w:ascii="Times New Roman" w:eastAsia="Times New Roman" w:hAnsi="Times New Roman" w:cs="Times New Roman"/>
                <w:spacing w:val="-14"/>
                <w:sz w:val="20"/>
                <w:szCs w:val="20"/>
                <w:lang w:eastAsia="ru-RU"/>
              </w:rPr>
              <w:lastRenderedPageBreak/>
              <w:t>Валківській</w:t>
            </w:r>
            <w:proofErr w:type="spellEnd"/>
            <w:r w:rsidRPr="0074406D">
              <w:rPr>
                <w:rFonts w:ascii="Times New Roman" w:eastAsia="Times New Roman" w:hAnsi="Times New Roman" w:cs="Times New Roman"/>
                <w:spacing w:val="-14"/>
                <w:sz w:val="20"/>
                <w:szCs w:val="20"/>
                <w:lang w:eastAsia="ru-RU"/>
              </w:rPr>
              <w:t xml:space="preserve">  міським громадам. Також відкрито 2 денних центри у Балаклійській та </w:t>
            </w:r>
            <w:proofErr w:type="spellStart"/>
            <w:r w:rsidRPr="0074406D">
              <w:rPr>
                <w:rFonts w:ascii="Times New Roman" w:eastAsia="Times New Roman" w:hAnsi="Times New Roman" w:cs="Times New Roman"/>
                <w:spacing w:val="-14"/>
                <w:sz w:val="20"/>
                <w:szCs w:val="20"/>
                <w:lang w:eastAsia="ru-RU"/>
              </w:rPr>
              <w:t>Валківській</w:t>
            </w:r>
            <w:proofErr w:type="spellEnd"/>
            <w:r w:rsidRPr="0074406D">
              <w:rPr>
                <w:rFonts w:ascii="Times New Roman" w:eastAsia="Times New Roman" w:hAnsi="Times New Roman" w:cs="Times New Roman"/>
                <w:spacing w:val="-14"/>
                <w:sz w:val="20"/>
                <w:szCs w:val="20"/>
                <w:lang w:eastAsia="ru-RU"/>
              </w:rPr>
              <w:t xml:space="preserve"> громадах області.</w:t>
            </w:r>
          </w:p>
        </w:tc>
        <w:tc>
          <w:tcPr>
            <w:tcW w:w="1276" w:type="dxa"/>
            <w:gridSpan w:val="2"/>
          </w:tcPr>
          <w:p w:rsidR="008203C8" w:rsidRPr="0074406D" w:rsidRDefault="008203C8" w:rsidP="00770F9E">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tcPr>
          <w:p w:rsidR="008203C8" w:rsidRPr="0074406D" w:rsidRDefault="008203C8" w:rsidP="000A7B2B">
            <w:pPr>
              <w:pStyle w:val="a3"/>
              <w:ind w:left="0"/>
              <w:rPr>
                <w:rFonts w:ascii="Times New Roman" w:eastAsia="MS Mincho" w:hAnsi="Times New Roman" w:cs="Times New Roman"/>
                <w:spacing w:val="-14"/>
                <w:sz w:val="24"/>
                <w:szCs w:val="24"/>
                <w:lang w:eastAsia="ja-JP"/>
              </w:rPr>
            </w:pPr>
            <w:r>
              <w:rPr>
                <w:rFonts w:ascii="Times New Roman" w:eastAsia="MS Mincho" w:hAnsi="Times New Roman" w:cs="Times New Roman"/>
                <w:spacing w:val="-14"/>
                <w:sz w:val="20"/>
                <w:lang w:eastAsia="ja-JP"/>
              </w:rPr>
              <w:t>4</w:t>
            </w:r>
            <w:r w:rsidRPr="0074406D">
              <w:rPr>
                <w:rFonts w:ascii="Times New Roman" w:eastAsia="MS Mincho" w:hAnsi="Times New Roman" w:cs="Times New Roman"/>
                <w:spacing w:val="-14"/>
                <w:sz w:val="20"/>
                <w:lang w:eastAsia="ja-JP"/>
              </w:rPr>
              <w:t>) надання соціальної, психологічної та іншої необхідної підтримки членам сімей осіб, які постраждали від насильства за ознакою статі та сексуального насильства, пов’язаного з конфліктом</w:t>
            </w:r>
          </w:p>
        </w:tc>
        <w:tc>
          <w:tcPr>
            <w:tcW w:w="1117" w:type="dxa"/>
          </w:tcPr>
          <w:p w:rsidR="008203C8" w:rsidRPr="0074406D" w:rsidRDefault="008203C8" w:rsidP="00FA1D06">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E86012">
            <w:pPr>
              <w:pStyle w:val="ae"/>
              <w:shd w:val="clear" w:color="auto" w:fill="FFFFFF"/>
              <w:spacing w:before="0" w:beforeAutospacing="0" w:after="0" w:afterAutospacing="0"/>
              <w:jc w:val="both"/>
              <w:rPr>
                <w:spacing w:val="-14"/>
                <w:sz w:val="20"/>
                <w:szCs w:val="20"/>
                <w:lang w:eastAsia="ru-RU"/>
              </w:rPr>
            </w:pPr>
            <w:r w:rsidRPr="0074406D">
              <w:rPr>
                <w:spacing w:val="-14"/>
                <w:sz w:val="20"/>
                <w:szCs w:val="20"/>
                <w:lang w:eastAsia="ru-RU"/>
              </w:rPr>
              <w:t xml:space="preserve">В області забезпечено надання </w:t>
            </w:r>
            <w:r w:rsidRPr="0074406D">
              <w:rPr>
                <w:rFonts w:eastAsia="MS Mincho"/>
                <w:spacing w:val="-14"/>
                <w:sz w:val="20"/>
                <w:lang w:eastAsia="ja-JP"/>
              </w:rPr>
              <w:t>соціальної, психологічної та іншої необхідної підтримки особам, які постраждали від насильства</w:t>
            </w:r>
            <w:r w:rsidRPr="0074406D">
              <w:rPr>
                <w:spacing w:val="-14"/>
                <w:sz w:val="20"/>
                <w:szCs w:val="20"/>
                <w:lang w:eastAsia="ru-RU"/>
              </w:rPr>
              <w:t xml:space="preserve"> та членам сімей таких осіб центрами соціальних служб/центрами надання соціальних послуг.</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3B62B6">
              <w:rPr>
                <w:rFonts w:ascii="Times New Roman" w:hAnsi="Times New Roman" w:cs="Times New Roman"/>
                <w:spacing w:val="-14"/>
                <w:sz w:val="20"/>
              </w:rPr>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tcPr>
          <w:p w:rsidR="008203C8" w:rsidRPr="00FA1D06" w:rsidRDefault="008203C8" w:rsidP="000A7B2B">
            <w:pPr>
              <w:pStyle w:val="a3"/>
              <w:ind w:left="0"/>
              <w:rPr>
                <w:rFonts w:ascii="Times New Roman" w:eastAsia="MS Mincho" w:hAnsi="Times New Roman" w:cs="Times New Roman"/>
                <w:spacing w:val="-14"/>
                <w:sz w:val="20"/>
                <w:lang w:eastAsia="ja-JP"/>
              </w:rPr>
            </w:pPr>
            <w:r w:rsidRPr="00FA1D06">
              <w:rPr>
                <w:rFonts w:ascii="Times New Roman" w:eastAsia="MS Mincho" w:hAnsi="Times New Roman" w:cs="Times New Roman"/>
                <w:spacing w:val="-14"/>
                <w:sz w:val="20"/>
                <w:lang w:eastAsia="ja-JP"/>
              </w:rPr>
              <w:t>5)</w:t>
            </w:r>
            <w:r w:rsidRPr="00FA1D06">
              <w:rPr>
                <w:rFonts w:ascii="Times New Roman" w:eastAsia="MS Mincho" w:hAnsi="Times New Roman" w:cs="Times New Roman"/>
                <w:spacing w:val="-14"/>
                <w:sz w:val="20"/>
                <w:lang w:val="ru-RU" w:eastAsia="ja-JP"/>
              </w:rPr>
              <w:t> </w:t>
            </w:r>
            <w:r w:rsidRPr="00FA1D06">
              <w:rPr>
                <w:rFonts w:ascii="Times New Roman" w:eastAsia="MS Mincho" w:hAnsi="Times New Roman" w:cs="Times New Roman"/>
                <w:spacing w:val="-14"/>
                <w:sz w:val="20"/>
                <w:lang w:eastAsia="ja-JP"/>
              </w:rPr>
              <w:t xml:space="preserve">створення кімнат, центрів, пунктів «Безпечного жіночого простору», де волонтери та фахівці зможуть проводити освітні заходи,  анкетування, соціальні опитування, фокус – групи з вивчення потреб жінок з ГЗН та ризиком ГЗН, порушень жіночого сексуального та репродуктивного здоров'я,  особливо в групах ризику по ГЗН, у тому числі на </w:t>
            </w:r>
            <w:proofErr w:type="spellStart"/>
            <w:r w:rsidRPr="00FA1D06">
              <w:rPr>
                <w:rFonts w:ascii="Times New Roman" w:eastAsia="MS Mincho" w:hAnsi="Times New Roman" w:cs="Times New Roman"/>
                <w:spacing w:val="-14"/>
                <w:sz w:val="20"/>
                <w:lang w:eastAsia="ja-JP"/>
              </w:rPr>
              <w:t>деокупованих</w:t>
            </w:r>
            <w:proofErr w:type="spellEnd"/>
            <w:r w:rsidRPr="00FA1D06">
              <w:rPr>
                <w:rFonts w:ascii="Times New Roman" w:eastAsia="MS Mincho" w:hAnsi="Times New Roman" w:cs="Times New Roman"/>
                <w:spacing w:val="-14"/>
                <w:sz w:val="20"/>
                <w:lang w:eastAsia="ja-JP"/>
              </w:rPr>
              <w:t xml:space="preserve"> територіях області</w:t>
            </w:r>
          </w:p>
        </w:tc>
        <w:tc>
          <w:tcPr>
            <w:tcW w:w="1117" w:type="dxa"/>
          </w:tcPr>
          <w:p w:rsidR="008203C8" w:rsidRPr="0074406D" w:rsidRDefault="008203C8" w:rsidP="00FA1D06">
            <w:pPr>
              <w:pStyle w:val="a3"/>
              <w:ind w:left="0"/>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2023</w:t>
            </w:r>
          </w:p>
        </w:tc>
        <w:tc>
          <w:tcPr>
            <w:tcW w:w="6607" w:type="dxa"/>
          </w:tcPr>
          <w:p w:rsidR="008203C8" w:rsidRPr="00552AFE" w:rsidRDefault="008203C8" w:rsidP="00552AFE">
            <w:pPr>
              <w:pStyle w:val="ae"/>
              <w:shd w:val="clear" w:color="auto" w:fill="FFFFFF"/>
              <w:spacing w:before="0" w:beforeAutospacing="0" w:after="0" w:afterAutospacing="0"/>
              <w:jc w:val="both"/>
              <w:rPr>
                <w:rFonts w:eastAsia="MS Mincho"/>
                <w:spacing w:val="-14"/>
                <w:sz w:val="20"/>
                <w:lang w:eastAsia="ja-JP"/>
              </w:rPr>
            </w:pPr>
            <w:r w:rsidRPr="00552AFE">
              <w:rPr>
                <w:rFonts w:eastAsia="MS Mincho"/>
                <w:spacing w:val="-14"/>
                <w:sz w:val="20"/>
                <w:lang w:eastAsia="ja-JP"/>
              </w:rPr>
              <w:t>З метою надання психосоціальної допомоги; юридичних консультацій, проведення тренінгів для жінок та розвивальних заходів для дітей,  за підтримки мі</w:t>
            </w:r>
            <w:r>
              <w:rPr>
                <w:rFonts w:eastAsia="MS Mincho"/>
                <w:spacing w:val="-14"/>
                <w:sz w:val="20"/>
                <w:lang w:eastAsia="ja-JP"/>
              </w:rPr>
              <w:t xml:space="preserve">жнародних організацій в області, в тому числі на </w:t>
            </w:r>
            <w:proofErr w:type="spellStart"/>
            <w:r>
              <w:rPr>
                <w:rFonts w:eastAsia="MS Mincho"/>
                <w:spacing w:val="-14"/>
                <w:sz w:val="20"/>
                <w:lang w:eastAsia="ja-JP"/>
              </w:rPr>
              <w:t>деокупованих</w:t>
            </w:r>
            <w:proofErr w:type="spellEnd"/>
            <w:r>
              <w:rPr>
                <w:rFonts w:eastAsia="MS Mincho"/>
                <w:spacing w:val="-14"/>
                <w:sz w:val="20"/>
                <w:lang w:eastAsia="ja-JP"/>
              </w:rPr>
              <w:t xml:space="preserve"> територіях </w:t>
            </w:r>
            <w:r w:rsidRPr="00552AFE">
              <w:rPr>
                <w:rFonts w:eastAsia="MS Mincho"/>
                <w:spacing w:val="-14"/>
                <w:sz w:val="20"/>
                <w:lang w:eastAsia="ja-JP"/>
              </w:rPr>
              <w:t>відкрито 27 безпечних просторів для жінок та дівчат, з них:</w:t>
            </w:r>
          </w:p>
          <w:p w:rsidR="008203C8" w:rsidRPr="00552AFE" w:rsidRDefault="008203C8" w:rsidP="00552AFE">
            <w:pPr>
              <w:pStyle w:val="ae"/>
              <w:shd w:val="clear" w:color="auto" w:fill="FFFFFF"/>
              <w:spacing w:before="0" w:beforeAutospacing="0" w:after="0" w:afterAutospacing="0"/>
              <w:jc w:val="both"/>
              <w:rPr>
                <w:rFonts w:eastAsia="MS Mincho"/>
                <w:spacing w:val="-14"/>
                <w:sz w:val="20"/>
                <w:lang w:eastAsia="ja-JP"/>
              </w:rPr>
            </w:pPr>
            <w:r w:rsidRPr="00552AFE">
              <w:rPr>
                <w:rFonts w:eastAsia="MS Mincho"/>
                <w:spacing w:val="-14"/>
                <w:sz w:val="20"/>
                <w:lang w:eastAsia="ja-JP"/>
              </w:rPr>
              <w:t>8 – за підтримки ГО «Грін-</w:t>
            </w:r>
            <w:proofErr w:type="spellStart"/>
            <w:r w:rsidRPr="00552AFE">
              <w:rPr>
                <w:rFonts w:eastAsia="MS Mincho"/>
                <w:spacing w:val="-14"/>
                <w:sz w:val="20"/>
                <w:lang w:eastAsia="ja-JP"/>
              </w:rPr>
              <w:t>Ландія</w:t>
            </w:r>
            <w:proofErr w:type="spellEnd"/>
            <w:r w:rsidRPr="00552AFE">
              <w:rPr>
                <w:rFonts w:eastAsia="MS Mincho"/>
                <w:spacing w:val="-14"/>
                <w:sz w:val="20"/>
                <w:lang w:eastAsia="ja-JP"/>
              </w:rPr>
              <w:t xml:space="preserve">» та IRC у Чугуївській ТГ  (с. </w:t>
            </w:r>
            <w:proofErr w:type="spellStart"/>
            <w:r w:rsidRPr="00552AFE">
              <w:rPr>
                <w:rFonts w:eastAsia="MS Mincho"/>
                <w:spacing w:val="-14"/>
                <w:sz w:val="20"/>
                <w:lang w:eastAsia="ja-JP"/>
              </w:rPr>
              <w:t>Кочеток</w:t>
            </w:r>
            <w:proofErr w:type="spellEnd"/>
            <w:r w:rsidRPr="00552AFE">
              <w:rPr>
                <w:rFonts w:eastAsia="MS Mincho"/>
                <w:spacing w:val="-14"/>
                <w:sz w:val="20"/>
                <w:lang w:eastAsia="ja-JP"/>
              </w:rPr>
              <w:t xml:space="preserve">), </w:t>
            </w:r>
            <w:proofErr w:type="spellStart"/>
            <w:r w:rsidRPr="00552AFE">
              <w:rPr>
                <w:rFonts w:eastAsia="MS Mincho"/>
                <w:spacing w:val="-14"/>
                <w:sz w:val="20"/>
                <w:lang w:eastAsia="ja-JP"/>
              </w:rPr>
              <w:t>Валківській</w:t>
            </w:r>
            <w:proofErr w:type="spellEnd"/>
            <w:r w:rsidRPr="00552AFE">
              <w:rPr>
                <w:rFonts w:eastAsia="MS Mincho"/>
                <w:spacing w:val="-14"/>
                <w:sz w:val="20"/>
                <w:lang w:eastAsia="ja-JP"/>
              </w:rPr>
              <w:t xml:space="preserve"> ТГ (</w:t>
            </w:r>
            <w:proofErr w:type="spellStart"/>
            <w:r w:rsidRPr="00552AFE">
              <w:rPr>
                <w:rFonts w:eastAsia="MS Mincho"/>
                <w:spacing w:val="-14"/>
                <w:sz w:val="20"/>
                <w:lang w:eastAsia="ja-JP"/>
              </w:rPr>
              <w:t>сел</w:t>
            </w:r>
            <w:proofErr w:type="spellEnd"/>
            <w:r w:rsidRPr="00552AFE">
              <w:rPr>
                <w:rFonts w:eastAsia="MS Mincho"/>
                <w:spacing w:val="-14"/>
                <w:sz w:val="20"/>
                <w:lang w:eastAsia="ja-JP"/>
              </w:rPr>
              <w:t xml:space="preserve">. Старий </w:t>
            </w:r>
            <w:proofErr w:type="spellStart"/>
            <w:r w:rsidRPr="00552AFE">
              <w:rPr>
                <w:rFonts w:eastAsia="MS Mincho"/>
                <w:spacing w:val="-14"/>
                <w:sz w:val="20"/>
                <w:lang w:eastAsia="ja-JP"/>
              </w:rPr>
              <w:t>Мерчик</w:t>
            </w:r>
            <w:proofErr w:type="spellEnd"/>
            <w:r w:rsidRPr="00552AFE">
              <w:rPr>
                <w:rFonts w:eastAsia="MS Mincho"/>
                <w:spacing w:val="-14"/>
                <w:sz w:val="20"/>
                <w:lang w:eastAsia="ja-JP"/>
              </w:rPr>
              <w:t xml:space="preserve">), </w:t>
            </w:r>
            <w:proofErr w:type="spellStart"/>
            <w:r w:rsidRPr="00552AFE">
              <w:rPr>
                <w:rFonts w:eastAsia="MS Mincho"/>
                <w:spacing w:val="-14"/>
                <w:sz w:val="20"/>
                <w:lang w:eastAsia="ja-JP"/>
              </w:rPr>
              <w:t>Роганській</w:t>
            </w:r>
            <w:proofErr w:type="spellEnd"/>
            <w:r w:rsidRPr="00552AFE">
              <w:rPr>
                <w:rFonts w:eastAsia="MS Mincho"/>
                <w:spacing w:val="-14"/>
                <w:sz w:val="20"/>
                <w:lang w:eastAsia="ja-JP"/>
              </w:rPr>
              <w:t xml:space="preserve"> ТГ (</w:t>
            </w:r>
            <w:proofErr w:type="spellStart"/>
            <w:r w:rsidRPr="00552AFE">
              <w:rPr>
                <w:rFonts w:eastAsia="MS Mincho"/>
                <w:spacing w:val="-14"/>
                <w:sz w:val="20"/>
                <w:lang w:eastAsia="ja-JP"/>
              </w:rPr>
              <w:t>сел</w:t>
            </w:r>
            <w:proofErr w:type="spellEnd"/>
            <w:r w:rsidRPr="00552AFE">
              <w:rPr>
                <w:rFonts w:eastAsia="MS Mincho"/>
                <w:spacing w:val="-14"/>
                <w:sz w:val="20"/>
                <w:lang w:eastAsia="ja-JP"/>
              </w:rPr>
              <w:t xml:space="preserve">. </w:t>
            </w:r>
            <w:proofErr w:type="spellStart"/>
            <w:r w:rsidRPr="00552AFE">
              <w:rPr>
                <w:rFonts w:eastAsia="MS Mincho"/>
                <w:spacing w:val="-14"/>
                <w:sz w:val="20"/>
                <w:lang w:eastAsia="ja-JP"/>
              </w:rPr>
              <w:t>Хролі</w:t>
            </w:r>
            <w:proofErr w:type="spellEnd"/>
            <w:r w:rsidRPr="00552AFE">
              <w:rPr>
                <w:rFonts w:eastAsia="MS Mincho"/>
                <w:spacing w:val="-14"/>
                <w:sz w:val="20"/>
                <w:lang w:eastAsia="ja-JP"/>
              </w:rPr>
              <w:t xml:space="preserve">), </w:t>
            </w:r>
            <w:proofErr w:type="spellStart"/>
            <w:r w:rsidRPr="00552AFE">
              <w:rPr>
                <w:rFonts w:eastAsia="MS Mincho"/>
                <w:spacing w:val="-14"/>
                <w:sz w:val="20"/>
                <w:lang w:eastAsia="ja-JP"/>
              </w:rPr>
              <w:t>Новопокровській</w:t>
            </w:r>
            <w:proofErr w:type="spellEnd"/>
            <w:r w:rsidRPr="00552AFE">
              <w:rPr>
                <w:rFonts w:eastAsia="MS Mincho"/>
                <w:spacing w:val="-14"/>
                <w:sz w:val="20"/>
                <w:lang w:eastAsia="ja-JP"/>
              </w:rPr>
              <w:t xml:space="preserve"> ТГ (с. Тернова), </w:t>
            </w:r>
            <w:proofErr w:type="spellStart"/>
            <w:r w:rsidRPr="00552AFE">
              <w:rPr>
                <w:rFonts w:eastAsia="MS Mincho"/>
                <w:spacing w:val="-14"/>
                <w:sz w:val="20"/>
                <w:lang w:eastAsia="ja-JP"/>
              </w:rPr>
              <w:t>Пісочинській</w:t>
            </w:r>
            <w:proofErr w:type="spellEnd"/>
            <w:r w:rsidRPr="00552AFE">
              <w:rPr>
                <w:rFonts w:eastAsia="MS Mincho"/>
                <w:spacing w:val="-14"/>
                <w:sz w:val="20"/>
                <w:lang w:eastAsia="ja-JP"/>
              </w:rPr>
              <w:t xml:space="preserve"> ТГ, </w:t>
            </w:r>
            <w:proofErr w:type="spellStart"/>
            <w:r w:rsidRPr="00552AFE">
              <w:rPr>
                <w:rFonts w:eastAsia="MS Mincho"/>
                <w:spacing w:val="-14"/>
                <w:sz w:val="20"/>
                <w:lang w:eastAsia="ja-JP"/>
              </w:rPr>
              <w:t>Циркунівській</w:t>
            </w:r>
            <w:proofErr w:type="spellEnd"/>
            <w:r w:rsidRPr="00552AFE">
              <w:rPr>
                <w:rFonts w:eastAsia="MS Mincho"/>
                <w:spacing w:val="-14"/>
                <w:sz w:val="20"/>
                <w:lang w:eastAsia="ja-JP"/>
              </w:rPr>
              <w:t xml:space="preserve"> ТГ, </w:t>
            </w:r>
            <w:proofErr w:type="spellStart"/>
            <w:r w:rsidRPr="00552AFE">
              <w:rPr>
                <w:rFonts w:eastAsia="MS Mincho"/>
                <w:spacing w:val="-14"/>
                <w:sz w:val="20"/>
                <w:lang w:eastAsia="ja-JP"/>
              </w:rPr>
              <w:t>Люботинській</w:t>
            </w:r>
            <w:proofErr w:type="spellEnd"/>
            <w:r w:rsidRPr="00552AFE">
              <w:rPr>
                <w:rFonts w:eastAsia="MS Mincho"/>
                <w:spacing w:val="-14"/>
                <w:sz w:val="20"/>
                <w:lang w:eastAsia="ja-JP"/>
              </w:rPr>
              <w:t xml:space="preserve"> ТГ та м. Харків;</w:t>
            </w:r>
          </w:p>
          <w:p w:rsidR="008203C8" w:rsidRPr="00552AFE" w:rsidRDefault="008203C8" w:rsidP="00552AFE">
            <w:pPr>
              <w:pStyle w:val="ae"/>
              <w:shd w:val="clear" w:color="auto" w:fill="FFFFFF"/>
              <w:spacing w:before="0" w:beforeAutospacing="0" w:after="0" w:afterAutospacing="0"/>
              <w:jc w:val="both"/>
              <w:rPr>
                <w:rFonts w:eastAsia="MS Mincho"/>
                <w:spacing w:val="-14"/>
                <w:sz w:val="20"/>
                <w:lang w:eastAsia="ja-JP"/>
              </w:rPr>
            </w:pPr>
            <w:r w:rsidRPr="00552AFE">
              <w:rPr>
                <w:rFonts w:eastAsia="MS Mincho"/>
                <w:spacing w:val="-14"/>
                <w:sz w:val="20"/>
                <w:lang w:eastAsia="ja-JP"/>
              </w:rPr>
              <w:t xml:space="preserve">1 – за підтримки «Фонду Східна Європа» у співпраці з ХВВБ «Фонд допомоги жертвам насилля» у м. Харків; </w:t>
            </w:r>
          </w:p>
          <w:p w:rsidR="008203C8" w:rsidRPr="00552AFE" w:rsidRDefault="008203C8" w:rsidP="00552AFE">
            <w:pPr>
              <w:pStyle w:val="ae"/>
              <w:shd w:val="clear" w:color="auto" w:fill="FFFFFF"/>
              <w:spacing w:before="0" w:beforeAutospacing="0" w:after="0" w:afterAutospacing="0"/>
              <w:jc w:val="both"/>
              <w:rPr>
                <w:rFonts w:eastAsia="MS Mincho"/>
                <w:spacing w:val="-14"/>
                <w:sz w:val="20"/>
                <w:lang w:eastAsia="ja-JP"/>
              </w:rPr>
            </w:pPr>
            <w:r w:rsidRPr="00552AFE">
              <w:rPr>
                <w:rFonts w:eastAsia="MS Mincho"/>
                <w:spacing w:val="-14"/>
                <w:sz w:val="20"/>
                <w:lang w:eastAsia="ja-JP"/>
              </w:rPr>
              <w:t xml:space="preserve">1 – за підтримки ГО «Жіночий консорціум» та </w:t>
            </w:r>
            <w:proofErr w:type="spellStart"/>
            <w:r w:rsidRPr="00552AFE">
              <w:rPr>
                <w:rFonts w:eastAsia="MS Mincho"/>
                <w:spacing w:val="-14"/>
                <w:sz w:val="20"/>
                <w:lang w:eastAsia="ja-JP"/>
              </w:rPr>
              <w:t>Norwegian</w:t>
            </w:r>
            <w:proofErr w:type="spellEnd"/>
            <w:r w:rsidRPr="00552AFE">
              <w:rPr>
                <w:rFonts w:eastAsia="MS Mincho"/>
                <w:spacing w:val="-14"/>
                <w:sz w:val="20"/>
                <w:lang w:eastAsia="ja-JP"/>
              </w:rPr>
              <w:t xml:space="preserve"> </w:t>
            </w:r>
            <w:proofErr w:type="spellStart"/>
            <w:r w:rsidRPr="00552AFE">
              <w:rPr>
                <w:rFonts w:eastAsia="MS Mincho"/>
                <w:spacing w:val="-14"/>
                <w:sz w:val="20"/>
                <w:lang w:eastAsia="ja-JP"/>
              </w:rPr>
              <w:t>People’s</w:t>
            </w:r>
            <w:proofErr w:type="spellEnd"/>
            <w:r w:rsidRPr="00552AFE">
              <w:rPr>
                <w:rFonts w:eastAsia="MS Mincho"/>
                <w:spacing w:val="-14"/>
                <w:sz w:val="20"/>
                <w:lang w:eastAsia="ja-JP"/>
              </w:rPr>
              <w:t xml:space="preserve"> </w:t>
            </w:r>
            <w:proofErr w:type="spellStart"/>
            <w:r w:rsidRPr="00552AFE">
              <w:rPr>
                <w:rFonts w:eastAsia="MS Mincho"/>
                <w:spacing w:val="-14"/>
                <w:sz w:val="20"/>
                <w:lang w:eastAsia="ja-JP"/>
              </w:rPr>
              <w:t>Aid</w:t>
            </w:r>
            <w:proofErr w:type="spellEnd"/>
            <w:r w:rsidRPr="00552AFE">
              <w:rPr>
                <w:rFonts w:eastAsia="MS Mincho"/>
                <w:spacing w:val="-14"/>
                <w:sz w:val="20"/>
                <w:lang w:eastAsia="ja-JP"/>
              </w:rPr>
              <w:t xml:space="preserve"> у </w:t>
            </w:r>
            <w:proofErr w:type="spellStart"/>
            <w:r w:rsidRPr="00552AFE">
              <w:rPr>
                <w:rFonts w:eastAsia="MS Mincho"/>
                <w:spacing w:val="-14"/>
                <w:sz w:val="20"/>
                <w:lang w:eastAsia="ja-JP"/>
              </w:rPr>
              <w:t>Пісочинській</w:t>
            </w:r>
            <w:proofErr w:type="spellEnd"/>
            <w:r w:rsidRPr="00552AFE">
              <w:rPr>
                <w:rFonts w:eastAsia="MS Mincho"/>
                <w:spacing w:val="-14"/>
                <w:sz w:val="20"/>
                <w:lang w:eastAsia="ja-JP"/>
              </w:rPr>
              <w:t xml:space="preserve"> громаді;</w:t>
            </w:r>
          </w:p>
          <w:p w:rsidR="008203C8" w:rsidRPr="00552AFE" w:rsidRDefault="008203C8" w:rsidP="00552AFE">
            <w:pPr>
              <w:pStyle w:val="ae"/>
              <w:shd w:val="clear" w:color="auto" w:fill="FFFFFF"/>
              <w:spacing w:before="0" w:beforeAutospacing="0" w:after="0" w:afterAutospacing="0"/>
              <w:jc w:val="both"/>
              <w:rPr>
                <w:rFonts w:eastAsia="MS Mincho"/>
                <w:spacing w:val="-14"/>
                <w:sz w:val="20"/>
                <w:lang w:eastAsia="ja-JP"/>
              </w:rPr>
            </w:pPr>
            <w:r w:rsidRPr="00552AFE">
              <w:rPr>
                <w:rFonts w:eastAsia="MS Mincho"/>
                <w:spacing w:val="-14"/>
                <w:sz w:val="20"/>
                <w:lang w:eastAsia="ja-JP"/>
              </w:rPr>
              <w:t xml:space="preserve">1 –  за підтримки </w:t>
            </w:r>
            <w:proofErr w:type="spellStart"/>
            <w:r w:rsidRPr="00552AFE">
              <w:rPr>
                <w:rFonts w:eastAsia="MS Mincho"/>
                <w:spacing w:val="-14"/>
                <w:sz w:val="20"/>
                <w:lang w:eastAsia="ja-JP"/>
              </w:rPr>
              <w:t>Восток</w:t>
            </w:r>
            <w:proofErr w:type="spellEnd"/>
            <w:r w:rsidRPr="00552AFE">
              <w:rPr>
                <w:rFonts w:eastAsia="MS Mincho"/>
                <w:spacing w:val="-14"/>
                <w:sz w:val="20"/>
                <w:lang w:eastAsia="ja-JP"/>
              </w:rPr>
              <w:t xml:space="preserve"> SOS та CARE у м. Харків;</w:t>
            </w:r>
          </w:p>
          <w:p w:rsidR="008203C8" w:rsidRPr="00552AFE" w:rsidRDefault="008203C8" w:rsidP="00552AFE">
            <w:pPr>
              <w:pStyle w:val="ae"/>
              <w:shd w:val="clear" w:color="auto" w:fill="FFFFFF"/>
              <w:spacing w:before="0" w:beforeAutospacing="0" w:after="0" w:afterAutospacing="0"/>
              <w:jc w:val="both"/>
              <w:rPr>
                <w:rFonts w:eastAsia="MS Mincho"/>
                <w:spacing w:val="-14"/>
                <w:sz w:val="20"/>
                <w:lang w:eastAsia="ja-JP"/>
              </w:rPr>
            </w:pPr>
            <w:r w:rsidRPr="00552AFE">
              <w:rPr>
                <w:rFonts w:eastAsia="MS Mincho"/>
                <w:spacing w:val="-14"/>
                <w:sz w:val="20"/>
                <w:lang w:eastAsia="ja-JP"/>
              </w:rPr>
              <w:t>2 – за підтримки UNFPA та МБФ «</w:t>
            </w:r>
            <w:proofErr w:type="spellStart"/>
            <w:r w:rsidRPr="00552AFE">
              <w:rPr>
                <w:rFonts w:eastAsia="MS Mincho"/>
                <w:spacing w:val="-14"/>
                <w:sz w:val="20"/>
                <w:lang w:eastAsia="ja-JP"/>
              </w:rPr>
              <w:t>Ініциатива</w:t>
            </w:r>
            <w:proofErr w:type="spellEnd"/>
            <w:r w:rsidRPr="00552AFE">
              <w:rPr>
                <w:rFonts w:eastAsia="MS Mincho"/>
                <w:spacing w:val="-14"/>
                <w:sz w:val="20"/>
                <w:lang w:eastAsia="ja-JP"/>
              </w:rPr>
              <w:t>» у м. Харків (простори «Вільна» стаціонарний та мобільний);</w:t>
            </w:r>
          </w:p>
          <w:p w:rsidR="008203C8" w:rsidRPr="00552AFE" w:rsidRDefault="008203C8" w:rsidP="00552AFE">
            <w:pPr>
              <w:pStyle w:val="ae"/>
              <w:shd w:val="clear" w:color="auto" w:fill="FFFFFF"/>
              <w:spacing w:before="0" w:beforeAutospacing="0" w:after="0" w:afterAutospacing="0"/>
              <w:jc w:val="both"/>
              <w:rPr>
                <w:rFonts w:eastAsia="MS Mincho"/>
                <w:spacing w:val="-14"/>
                <w:sz w:val="20"/>
                <w:lang w:eastAsia="ja-JP"/>
              </w:rPr>
            </w:pPr>
            <w:r w:rsidRPr="00552AFE">
              <w:rPr>
                <w:rFonts w:eastAsia="MS Mincho"/>
                <w:spacing w:val="-14"/>
                <w:sz w:val="20"/>
                <w:lang w:eastAsia="ja-JP"/>
              </w:rPr>
              <w:t xml:space="preserve">11 – за підтримки ГО «Мирне небо Харкова» (6 – у м. Харків, Ізюмській, </w:t>
            </w:r>
            <w:proofErr w:type="spellStart"/>
            <w:r w:rsidRPr="00552AFE">
              <w:rPr>
                <w:rFonts w:eastAsia="MS Mincho"/>
                <w:spacing w:val="-14"/>
                <w:sz w:val="20"/>
                <w:lang w:eastAsia="ja-JP"/>
              </w:rPr>
              <w:t>Пісочинській</w:t>
            </w:r>
            <w:proofErr w:type="spellEnd"/>
            <w:r w:rsidRPr="00552AFE">
              <w:rPr>
                <w:rFonts w:eastAsia="MS Mincho"/>
                <w:spacing w:val="-14"/>
                <w:sz w:val="20"/>
                <w:lang w:eastAsia="ja-JP"/>
              </w:rPr>
              <w:t xml:space="preserve">, Дергачівській, </w:t>
            </w:r>
            <w:proofErr w:type="spellStart"/>
            <w:r w:rsidRPr="00552AFE">
              <w:rPr>
                <w:rFonts w:eastAsia="MS Mincho"/>
                <w:spacing w:val="-14"/>
                <w:sz w:val="20"/>
                <w:lang w:eastAsia="ja-JP"/>
              </w:rPr>
              <w:t>Золочівській</w:t>
            </w:r>
            <w:proofErr w:type="spellEnd"/>
            <w:r w:rsidRPr="00552AFE">
              <w:rPr>
                <w:rFonts w:eastAsia="MS Mincho"/>
                <w:spacing w:val="-14"/>
                <w:sz w:val="20"/>
                <w:lang w:eastAsia="ja-JP"/>
              </w:rPr>
              <w:t xml:space="preserve">, </w:t>
            </w:r>
            <w:proofErr w:type="spellStart"/>
            <w:r w:rsidRPr="00552AFE">
              <w:rPr>
                <w:rFonts w:eastAsia="MS Mincho"/>
                <w:spacing w:val="-14"/>
                <w:sz w:val="20"/>
                <w:lang w:eastAsia="ja-JP"/>
              </w:rPr>
              <w:t>Малоданилівській</w:t>
            </w:r>
            <w:proofErr w:type="spellEnd"/>
            <w:r w:rsidRPr="00552AFE">
              <w:rPr>
                <w:rFonts w:eastAsia="MS Mincho"/>
                <w:spacing w:val="-14"/>
                <w:sz w:val="20"/>
                <w:lang w:eastAsia="ja-JP"/>
              </w:rPr>
              <w:t xml:space="preserve"> громадах);</w:t>
            </w:r>
          </w:p>
          <w:p w:rsidR="008203C8" w:rsidRPr="00552AFE" w:rsidRDefault="008203C8" w:rsidP="00552AFE">
            <w:pPr>
              <w:pStyle w:val="ae"/>
              <w:shd w:val="clear" w:color="auto" w:fill="FFFFFF"/>
              <w:spacing w:before="0" w:beforeAutospacing="0" w:after="0" w:afterAutospacing="0"/>
              <w:jc w:val="both"/>
              <w:rPr>
                <w:rFonts w:eastAsia="MS Mincho"/>
                <w:spacing w:val="-14"/>
                <w:sz w:val="20"/>
                <w:lang w:eastAsia="ja-JP"/>
              </w:rPr>
            </w:pPr>
            <w:r w:rsidRPr="00206F04">
              <w:rPr>
                <w:rFonts w:eastAsia="MS Mincho"/>
                <w:spacing w:val="-14"/>
                <w:sz w:val="20"/>
                <w:lang w:eastAsia="ja-JP"/>
              </w:rPr>
              <w:t>1</w:t>
            </w:r>
            <w:r>
              <w:rPr>
                <w:rFonts w:eastAsia="MS Mincho"/>
                <w:spacing w:val="-14"/>
                <w:sz w:val="20"/>
                <w:lang w:eastAsia="ja-JP"/>
              </w:rPr>
              <w:t xml:space="preserve"> </w:t>
            </w:r>
            <w:r w:rsidRPr="00552AFE">
              <w:rPr>
                <w:rFonts w:eastAsia="MS Mincho"/>
                <w:spacing w:val="-14"/>
                <w:sz w:val="20"/>
                <w:lang w:eastAsia="ja-JP"/>
              </w:rPr>
              <w:t xml:space="preserve">– за підтримки </w:t>
            </w:r>
            <w:proofErr w:type="spellStart"/>
            <w:r w:rsidRPr="00552AFE">
              <w:rPr>
                <w:rFonts w:eastAsia="MS Mincho"/>
                <w:spacing w:val="-14"/>
                <w:sz w:val="20"/>
                <w:lang w:eastAsia="ja-JP"/>
              </w:rPr>
              <w:t>Corus</w:t>
            </w:r>
            <w:proofErr w:type="spellEnd"/>
            <w:r w:rsidRPr="00552AFE">
              <w:rPr>
                <w:rFonts w:eastAsia="MS Mincho"/>
                <w:spacing w:val="-14"/>
                <w:sz w:val="20"/>
                <w:lang w:eastAsia="ja-JP"/>
              </w:rPr>
              <w:t xml:space="preserve"> </w:t>
            </w:r>
            <w:proofErr w:type="spellStart"/>
            <w:r w:rsidRPr="00552AFE">
              <w:rPr>
                <w:rFonts w:eastAsia="MS Mincho"/>
                <w:spacing w:val="-14"/>
                <w:sz w:val="20"/>
                <w:lang w:eastAsia="ja-JP"/>
              </w:rPr>
              <w:t>International</w:t>
            </w:r>
            <w:proofErr w:type="spellEnd"/>
            <w:r w:rsidRPr="00552AFE">
              <w:rPr>
                <w:rFonts w:eastAsia="MS Mincho"/>
                <w:spacing w:val="-14"/>
                <w:sz w:val="20"/>
                <w:lang w:eastAsia="ja-JP"/>
              </w:rPr>
              <w:t xml:space="preserve"> в </w:t>
            </w:r>
            <w:proofErr w:type="spellStart"/>
            <w:r w:rsidRPr="00552AFE">
              <w:rPr>
                <w:rFonts w:eastAsia="MS Mincho"/>
                <w:spacing w:val="-14"/>
                <w:sz w:val="20"/>
                <w:lang w:eastAsia="ja-JP"/>
              </w:rPr>
              <w:t>Лозівські</w:t>
            </w:r>
            <w:proofErr w:type="spellEnd"/>
            <w:r w:rsidRPr="00552AFE">
              <w:rPr>
                <w:rFonts w:eastAsia="MS Mincho"/>
                <w:spacing w:val="-14"/>
                <w:sz w:val="20"/>
                <w:lang w:eastAsia="ja-JP"/>
              </w:rPr>
              <w:t xml:space="preserve"> ТГ;</w:t>
            </w:r>
          </w:p>
          <w:p w:rsidR="008203C8" w:rsidRPr="00552AFE" w:rsidRDefault="008203C8" w:rsidP="00552AFE">
            <w:pPr>
              <w:pStyle w:val="ae"/>
              <w:shd w:val="clear" w:color="auto" w:fill="FFFFFF"/>
              <w:spacing w:before="0" w:beforeAutospacing="0" w:after="0" w:afterAutospacing="0"/>
              <w:jc w:val="both"/>
              <w:rPr>
                <w:rFonts w:eastAsia="MS Mincho"/>
                <w:spacing w:val="-14"/>
                <w:sz w:val="20"/>
                <w:lang w:eastAsia="ja-JP"/>
              </w:rPr>
            </w:pPr>
            <w:r w:rsidRPr="00552AFE">
              <w:rPr>
                <w:rFonts w:eastAsia="MS Mincho"/>
                <w:spacing w:val="-14"/>
                <w:sz w:val="20"/>
                <w:lang w:eastAsia="ja-JP"/>
              </w:rPr>
              <w:t>1 – за підтримки ГО «Дівчата» у м. Харків;</w:t>
            </w:r>
          </w:p>
          <w:p w:rsidR="008203C8" w:rsidRPr="0074406D" w:rsidRDefault="008203C8" w:rsidP="00552AFE">
            <w:pPr>
              <w:pStyle w:val="ae"/>
              <w:shd w:val="clear" w:color="auto" w:fill="FFFFFF"/>
              <w:spacing w:before="0" w:beforeAutospacing="0" w:after="0" w:afterAutospacing="0"/>
              <w:jc w:val="both"/>
              <w:rPr>
                <w:spacing w:val="-14"/>
                <w:sz w:val="20"/>
                <w:szCs w:val="20"/>
                <w:lang w:eastAsia="ru-RU"/>
              </w:rPr>
            </w:pPr>
            <w:r w:rsidRPr="00552AFE">
              <w:rPr>
                <w:rFonts w:eastAsia="MS Mincho"/>
                <w:spacing w:val="-14"/>
                <w:sz w:val="20"/>
                <w:lang w:eastAsia="ja-JP"/>
              </w:rPr>
              <w:t>1 – за підтримки Між</w:t>
            </w:r>
            <w:r>
              <w:rPr>
                <w:rFonts w:eastAsia="MS Mincho"/>
                <w:spacing w:val="-14"/>
                <w:sz w:val="20"/>
                <w:lang w:eastAsia="ja-JP"/>
              </w:rPr>
              <w:t xml:space="preserve">народного медичного </w:t>
            </w:r>
            <w:proofErr w:type="spellStart"/>
            <w:r>
              <w:rPr>
                <w:rFonts w:eastAsia="MS Mincho"/>
                <w:spacing w:val="-14"/>
                <w:sz w:val="20"/>
                <w:lang w:eastAsia="ja-JP"/>
              </w:rPr>
              <w:t>Корпуса</w:t>
            </w:r>
            <w:proofErr w:type="spellEnd"/>
            <w:r>
              <w:rPr>
                <w:rFonts w:eastAsia="MS Mincho"/>
                <w:spacing w:val="-14"/>
                <w:sz w:val="20"/>
                <w:lang w:eastAsia="ja-JP"/>
              </w:rPr>
              <w:t xml:space="preserve"> у  </w:t>
            </w:r>
            <w:r w:rsidRPr="00552AFE">
              <w:rPr>
                <w:rFonts w:eastAsia="MS Mincho"/>
                <w:spacing w:val="-14"/>
                <w:sz w:val="20"/>
                <w:lang w:eastAsia="ja-JP"/>
              </w:rPr>
              <w:t>м. Харків.</w:t>
            </w:r>
          </w:p>
        </w:tc>
        <w:tc>
          <w:tcPr>
            <w:tcW w:w="1276" w:type="dxa"/>
            <w:gridSpan w:val="2"/>
          </w:tcPr>
          <w:p w:rsidR="008203C8" w:rsidRPr="0074406D" w:rsidRDefault="008203C8" w:rsidP="00DD14DC">
            <w:pPr>
              <w:pStyle w:val="a3"/>
              <w:ind w:left="0"/>
              <w:rPr>
                <w:rFonts w:ascii="Times New Roman" w:hAnsi="Times New Roman" w:cs="Times New Roman"/>
                <w:spacing w:val="-14"/>
                <w:sz w:val="20"/>
              </w:rPr>
            </w:pPr>
            <w:r w:rsidRPr="003B62B6">
              <w:rPr>
                <w:rFonts w:ascii="Times New Roman" w:hAnsi="Times New Roman" w:cs="Times New Roman"/>
                <w:spacing w:val="-14"/>
                <w:sz w:val="20"/>
              </w:rPr>
              <w:t>викон</w:t>
            </w:r>
            <w:r>
              <w:rPr>
                <w:rFonts w:ascii="Times New Roman" w:hAnsi="Times New Roman" w:cs="Times New Roman"/>
                <w:spacing w:val="-14"/>
                <w:sz w:val="20"/>
              </w:rPr>
              <w:t>ано</w:t>
            </w:r>
          </w:p>
        </w:tc>
      </w:tr>
      <w:tr w:rsidR="008203C8" w:rsidRPr="0074406D" w:rsidTr="00B90F27">
        <w:trPr>
          <w:trHeight w:val="729"/>
        </w:trPr>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tcPr>
          <w:p w:rsidR="008203C8" w:rsidRPr="0074406D" w:rsidRDefault="008203C8" w:rsidP="00970043">
            <w:pPr>
              <w:pStyle w:val="a3"/>
              <w:ind w:left="0"/>
              <w:jc w:val="both"/>
              <w:rPr>
                <w:rFonts w:ascii="Times New Roman" w:eastAsia="MS Mincho" w:hAnsi="Times New Roman" w:cs="Times New Roman"/>
                <w:spacing w:val="-14"/>
                <w:sz w:val="24"/>
                <w:szCs w:val="24"/>
                <w:lang w:eastAsia="ja-JP"/>
              </w:rPr>
            </w:pPr>
            <w:r>
              <w:rPr>
                <w:rFonts w:ascii="Times New Roman" w:eastAsia="MS Mincho" w:hAnsi="Times New Roman" w:cs="Times New Roman"/>
                <w:spacing w:val="-14"/>
                <w:sz w:val="20"/>
                <w:lang w:eastAsia="ja-JP"/>
              </w:rPr>
              <w:t>6</w:t>
            </w:r>
            <w:r w:rsidRPr="0074406D">
              <w:rPr>
                <w:rFonts w:ascii="Times New Roman" w:eastAsia="MS Mincho" w:hAnsi="Times New Roman" w:cs="Times New Roman"/>
                <w:spacing w:val="-14"/>
                <w:sz w:val="20"/>
                <w:lang w:eastAsia="ja-JP"/>
              </w:rPr>
              <w:t>) проведення навчань для фахівців з питань надання психологічної допомоги особам, які постраждали від насильства за ознакою статі та сексуального насильства, пов’язаного з конфліктом</w:t>
            </w:r>
          </w:p>
        </w:tc>
        <w:tc>
          <w:tcPr>
            <w:tcW w:w="1117" w:type="dxa"/>
          </w:tcPr>
          <w:p w:rsidR="008203C8" w:rsidRPr="0074406D" w:rsidRDefault="008203C8" w:rsidP="00FA1D06">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В області забезпечено проведення навчань для фахівців з питань надання допомоги (в тому числі психологічної) особам, які постраждали від насильства за ознакою статі та сексуального насильства, пов’язаного з конфліктом. З цією метою для фахівців центрів надання соціальних послуг територіальних громад області проведено відповідні тренінги, а саме:</w:t>
            </w:r>
          </w:p>
          <w:p w:rsidR="008203C8" w:rsidRPr="0074406D" w:rsidRDefault="008203C8" w:rsidP="003A453B">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- 11-12, 13-14 квітня 2023 року дводенний </w:t>
            </w:r>
            <w:proofErr w:type="spellStart"/>
            <w:r w:rsidRPr="0074406D">
              <w:rPr>
                <w:rFonts w:ascii="Times New Roman" w:hAnsi="Times New Roman" w:cs="Times New Roman"/>
                <w:spacing w:val="-14"/>
                <w:sz w:val="20"/>
                <w:szCs w:val="20"/>
              </w:rPr>
              <w:t>офлайн</w:t>
            </w:r>
            <w:proofErr w:type="spellEnd"/>
            <w:r w:rsidRPr="0074406D">
              <w:rPr>
                <w:rFonts w:ascii="Times New Roman" w:hAnsi="Times New Roman" w:cs="Times New Roman"/>
                <w:spacing w:val="-14"/>
                <w:sz w:val="20"/>
                <w:szCs w:val="20"/>
              </w:rPr>
              <w:t xml:space="preserve"> тренінга на тему:  «Підвищення потенціалу надавачів соціальних послуг постраждалим від домашнього насильства та насильства за ознакою статі» (організовано та проведено за підтримки UNFPA, Фонду ООН в галузі народонаселення  в Україні);</w:t>
            </w:r>
          </w:p>
          <w:p w:rsidR="008203C8" w:rsidRPr="0074406D" w:rsidRDefault="008203C8" w:rsidP="003A453B">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- 18-19, 20-21 квітня 2023 року  дводенний </w:t>
            </w:r>
            <w:proofErr w:type="spellStart"/>
            <w:r w:rsidRPr="0074406D">
              <w:rPr>
                <w:rFonts w:ascii="Times New Roman" w:hAnsi="Times New Roman" w:cs="Times New Roman"/>
                <w:spacing w:val="-14"/>
                <w:sz w:val="20"/>
                <w:szCs w:val="20"/>
              </w:rPr>
              <w:t>офлайн</w:t>
            </w:r>
            <w:proofErr w:type="spellEnd"/>
            <w:r w:rsidRPr="0074406D">
              <w:rPr>
                <w:rFonts w:ascii="Times New Roman" w:hAnsi="Times New Roman" w:cs="Times New Roman"/>
                <w:spacing w:val="-14"/>
                <w:sz w:val="20"/>
                <w:szCs w:val="20"/>
              </w:rPr>
              <w:t xml:space="preserve"> тренінг на тему:  «Особливості міжвідомчої взаємодії по запобіганню та протидії домашньому насильству на рівні громади в умовах воєнного стану» (організовано та проведено за підтримки UNFPA, Фонду ООН в галузі народонаселення  в Україні);</w:t>
            </w:r>
          </w:p>
          <w:p w:rsidR="008203C8" w:rsidRPr="0074406D" w:rsidRDefault="008203C8" w:rsidP="003A453B">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- 28.09.2023, 10.10.2023, 24.10.2023, 08.12.2023 та 15.12.2023  тренінги в онлайн форматі на тему: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зумовлене насильство над жінками та дівчатами з обмеженими можливостями в надзвичайних ситуаціях» (організовано Гуманітарною координацією у сфері ГЗН та Східноєвропейським інститутом репродуктивного здоров’я);</w:t>
            </w:r>
          </w:p>
          <w:p w:rsidR="008203C8" w:rsidRPr="0074406D" w:rsidRDefault="008203C8" w:rsidP="003A453B">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- 06.10.2023, 20.10.2023 та 07.12.2023 тренінги в онлайн форматі на тему: «Мінімальні </w:t>
            </w:r>
            <w:r w:rsidRPr="0074406D">
              <w:rPr>
                <w:rFonts w:ascii="Times New Roman" w:hAnsi="Times New Roman" w:cs="Times New Roman"/>
                <w:spacing w:val="-14"/>
                <w:sz w:val="20"/>
                <w:szCs w:val="20"/>
              </w:rPr>
              <w:lastRenderedPageBreak/>
              <w:t>стандарти ГЗН в надзвичайних ситуаціях, включаючи основні концепції та керівні принципи» (організовано Гуманітарною координацією у сфері ГЗН та Східноєвропейським інститутом репродуктивного здоров’я);</w:t>
            </w:r>
          </w:p>
          <w:p w:rsidR="008203C8" w:rsidRPr="0074406D" w:rsidRDefault="008203C8" w:rsidP="003A453B">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- 13-16.12.2023 два </w:t>
            </w:r>
            <w:proofErr w:type="spellStart"/>
            <w:r w:rsidRPr="0074406D">
              <w:rPr>
                <w:rFonts w:ascii="Times New Roman" w:hAnsi="Times New Roman" w:cs="Times New Roman"/>
                <w:spacing w:val="-14"/>
                <w:sz w:val="20"/>
                <w:szCs w:val="20"/>
              </w:rPr>
              <w:t>дводені</w:t>
            </w:r>
            <w:proofErr w:type="spellEnd"/>
            <w:r w:rsidRPr="0074406D">
              <w:rPr>
                <w:rFonts w:ascii="Times New Roman" w:hAnsi="Times New Roman" w:cs="Times New Roman"/>
                <w:spacing w:val="-14"/>
                <w:sz w:val="20"/>
                <w:szCs w:val="20"/>
              </w:rPr>
              <w:t xml:space="preserve"> тренінги на тему: «Мінімальні стандарти протидії ГЗН та національного законодавства з протидії ГЗН задля забезпечення доступу постраждалих до якісних послуг в Харківській області» (організовано та проведено за підтримки UNFPA, Фонду ООН в галузі народонаселення  в Україні).</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Також, на базі КНП ХОР «Обласна клінічна психіатрична лікарня             № 3», ДУ «Інститут неврології, психіатрії та наркології НАМН України» працюють підготовлені, сертифіковані спеціалісти психологи, психотерапевти, які мають змогу надавати необхідну психологічну та психотерапевтичну допомогу громадянам, постраждалим від проявів насильства.</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У амбулаторно-поліклінічному відділенні КНП ХОР «Обласна клінічна психіатрична лікарня № 3» створено умови для анонімного консультування, постраждалих осіб, а також для отримання психологічної та психотерапевтичної допомоги. Тут може надаватись психотерапевтична допомога із залученням родичів та опікунів постраждалих осіб.  </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Протягом 2023 року вжито заходи щодо навчання лікарів акушерів-гінекологів та лікарів загальної практики – сімейної медицини з питань особливостей надання медичної допомоги, постраждалим від домашнього насильства, насильства за ознакою статі, а також сексуального насильства, пов’язаного з конфліктом.</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У відповідності до рекомендацій, наданих МОЗ України (лист від 15.12.2022 №27/29789/2-22), з метою підвищення взаємодії під час надання допомоги постраждалим особам в Харківській області організовано навчання медичних працівників, а саме:  </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навчальний тренінг «Особливості міжвідомчої взаємодії по запобіганню та протидії домашньому насильству та насильству за ознаками статі на рівні громади в умовах воєнного часу». Навчання проводилося для медичних і соціальних працівників та співробітників поліції. На тренінгу відпрацьовано практичні аспекти взаємодії суб’єктів, задіяних у організації надання всебічної допомоги (медичної, психологічної, соціальної, правової) особам, постраждалим від різних форм насильства в умовах воєнного часу.</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проведено триденний тренінг для медичних працівників «Дружній підхід в наданні медичних послуг з сексуального та репродуктивного здоров’я підлітків та молоді з урахування особливостей взаємодії з даною віковою групою». Навчання проводилося </w:t>
            </w:r>
            <w:proofErr w:type="spellStart"/>
            <w:r w:rsidRPr="0074406D">
              <w:rPr>
                <w:rFonts w:ascii="Times New Roman" w:hAnsi="Times New Roman" w:cs="Times New Roman"/>
                <w:spacing w:val="-14"/>
                <w:sz w:val="20"/>
                <w:szCs w:val="20"/>
              </w:rPr>
              <w:t>online</w:t>
            </w:r>
            <w:proofErr w:type="spellEnd"/>
            <w:r w:rsidRPr="0074406D">
              <w:rPr>
                <w:rFonts w:ascii="Times New Roman" w:hAnsi="Times New Roman" w:cs="Times New Roman"/>
                <w:spacing w:val="-14"/>
                <w:sz w:val="20"/>
                <w:szCs w:val="20"/>
              </w:rPr>
              <w:t xml:space="preserve"> по 4 години. Даний тренінг був підготовлений фахівцями Фонду ООН у співпраці із Благодійним фондом «Здоров’я жінки та планування сім’ї». </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проведено навчання лікарів акушерів-гінекологів в </w:t>
            </w:r>
            <w:proofErr w:type="spellStart"/>
            <w:r w:rsidRPr="0074406D">
              <w:rPr>
                <w:rFonts w:ascii="Times New Roman" w:hAnsi="Times New Roman" w:cs="Times New Roman"/>
                <w:spacing w:val="-14"/>
                <w:sz w:val="20"/>
                <w:szCs w:val="20"/>
              </w:rPr>
              <w:t>online</w:t>
            </w:r>
            <w:proofErr w:type="spellEnd"/>
            <w:r w:rsidRPr="0074406D">
              <w:rPr>
                <w:rFonts w:ascii="Times New Roman" w:hAnsi="Times New Roman" w:cs="Times New Roman"/>
                <w:spacing w:val="-14"/>
                <w:sz w:val="20"/>
                <w:szCs w:val="20"/>
              </w:rPr>
              <w:t xml:space="preserve"> режимі «Клінічне ведення випадків зґвалтування/насильства з боку інтимного партнера». Навчання пройшли 4 заклади охорони здоров’я: КНП ХМР «Міська клінічна лікарня швидкої та невідкладної допомоги імені </w:t>
            </w:r>
            <w:proofErr w:type="spellStart"/>
            <w:r w:rsidRPr="0074406D">
              <w:rPr>
                <w:rFonts w:ascii="Times New Roman" w:hAnsi="Times New Roman" w:cs="Times New Roman"/>
                <w:spacing w:val="-14"/>
                <w:sz w:val="20"/>
                <w:szCs w:val="20"/>
              </w:rPr>
              <w:t>О.І.Мещанінова</w:t>
            </w:r>
            <w:proofErr w:type="spellEnd"/>
            <w:r w:rsidRPr="0074406D">
              <w:rPr>
                <w:rFonts w:ascii="Times New Roman" w:hAnsi="Times New Roman" w:cs="Times New Roman"/>
                <w:spacing w:val="-14"/>
                <w:sz w:val="20"/>
                <w:szCs w:val="20"/>
              </w:rPr>
              <w:t>», КНП «Шевченківська центральна районна лікарня», КНП «</w:t>
            </w:r>
            <w:proofErr w:type="spellStart"/>
            <w:r w:rsidRPr="0074406D">
              <w:rPr>
                <w:rFonts w:ascii="Times New Roman" w:hAnsi="Times New Roman" w:cs="Times New Roman"/>
                <w:spacing w:val="-14"/>
                <w:sz w:val="20"/>
                <w:szCs w:val="20"/>
              </w:rPr>
              <w:t>Красноградська</w:t>
            </w:r>
            <w:proofErr w:type="spellEnd"/>
            <w:r w:rsidRPr="0074406D">
              <w:rPr>
                <w:rFonts w:ascii="Times New Roman" w:hAnsi="Times New Roman" w:cs="Times New Roman"/>
                <w:spacing w:val="-14"/>
                <w:sz w:val="20"/>
                <w:szCs w:val="20"/>
              </w:rPr>
              <w:t xml:space="preserve"> центральна районна лікарня», КНП «</w:t>
            </w:r>
            <w:proofErr w:type="spellStart"/>
            <w:r w:rsidRPr="0074406D">
              <w:rPr>
                <w:rFonts w:ascii="Times New Roman" w:hAnsi="Times New Roman" w:cs="Times New Roman"/>
                <w:spacing w:val="-14"/>
                <w:sz w:val="20"/>
                <w:szCs w:val="20"/>
              </w:rPr>
              <w:t>Мереф’янська</w:t>
            </w:r>
            <w:proofErr w:type="spellEnd"/>
            <w:r w:rsidRPr="0074406D">
              <w:rPr>
                <w:rFonts w:ascii="Times New Roman" w:hAnsi="Times New Roman" w:cs="Times New Roman"/>
                <w:spacing w:val="-14"/>
                <w:sz w:val="20"/>
                <w:szCs w:val="20"/>
              </w:rPr>
              <w:t xml:space="preserve"> центральна районна лікарня».</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 проведено триденні </w:t>
            </w:r>
            <w:proofErr w:type="spellStart"/>
            <w:r w:rsidRPr="0074406D">
              <w:rPr>
                <w:rFonts w:ascii="Times New Roman" w:hAnsi="Times New Roman" w:cs="Times New Roman"/>
                <w:spacing w:val="-14"/>
                <w:sz w:val="20"/>
                <w:szCs w:val="20"/>
              </w:rPr>
              <w:t>online</w:t>
            </w:r>
            <w:proofErr w:type="spellEnd"/>
            <w:r w:rsidRPr="0074406D">
              <w:rPr>
                <w:rFonts w:ascii="Times New Roman" w:hAnsi="Times New Roman" w:cs="Times New Roman"/>
                <w:spacing w:val="-14"/>
                <w:sz w:val="20"/>
                <w:szCs w:val="20"/>
              </w:rPr>
              <w:t xml:space="preserve"> тренінги (по 4 години щоденно) «Посилення спроможності </w:t>
            </w:r>
            <w:r w:rsidRPr="0074406D">
              <w:rPr>
                <w:rFonts w:ascii="Times New Roman" w:hAnsi="Times New Roman" w:cs="Times New Roman"/>
                <w:spacing w:val="-14"/>
                <w:sz w:val="20"/>
                <w:szCs w:val="20"/>
              </w:rPr>
              <w:lastRenderedPageBreak/>
              <w:t>закладів охорони здоров’я у наданні допомоги постраждалим від домашнього насильства, насильства за ознакою статі та сексуального насильства пов’язаного з конфліктом (СНПК)». Вищезазначені тренінги було підготовлено фахівцями Фонду народонаселення ООН спільно з БФ «Здоров’я жінки та планування сім’ї». Навчання організовано для всіх закладів охорони здоров’я, які надають цілодобово акушерсько-гінекологічну допомогу на території міста Харкова та районів області.</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проведено семінар-тренінг для керівників Центрів первинно медико-санітарної допомоги з питань протидії насильству, у тому числі СНПК, попередження інфекцій, що передаються статевим шляхом. Навчання пройшли всі 43 Центри первинної медико-санітарної допомоги Харківської області.</w:t>
            </w:r>
          </w:p>
          <w:p w:rsidR="008203C8" w:rsidRPr="0074406D" w:rsidRDefault="008203C8" w:rsidP="00F9448C">
            <w:pPr>
              <w:pStyle w:val="14"/>
              <w:tabs>
                <w:tab w:val="left" w:pos="1276"/>
                <w:tab w:val="left" w:pos="5954"/>
              </w:tabs>
              <w:spacing w:after="0" w:line="240" w:lineRule="auto"/>
              <w:jc w:val="both"/>
              <w:rPr>
                <w:rFonts w:ascii="Times New Roman" w:hAnsi="Times New Roman" w:cs="Times New Roman"/>
                <w:spacing w:val="-14"/>
              </w:rPr>
            </w:pPr>
            <w:r w:rsidRPr="0074406D">
              <w:rPr>
                <w:rFonts w:ascii="Times New Roman" w:hAnsi="Times New Roman" w:cs="Times New Roman"/>
                <w:spacing w:val="-14"/>
                <w:sz w:val="20"/>
                <w:szCs w:val="20"/>
              </w:rPr>
              <w:t>Проведено одноденний семінар для відповідальних осіб закладів охорони здоров’я, які забезпечують координацію дій медичних працівників у разі звернення осіб, постраждалих внаслідок насильства, сексуального насильства під час збройного конфлікту та у разі виявлення у пацієнтів ознак насильства. На тренінгу розглянуто питання клінічних та юридичних аспектів надання комплексної допомоги особам, які зазнали насильства та особам, які є постраждалими внаслідок СНПК.</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tcPr>
          <w:p w:rsidR="008203C8" w:rsidRPr="0074406D" w:rsidRDefault="008203C8" w:rsidP="00241D3C">
            <w:pPr>
              <w:pStyle w:val="a3"/>
              <w:ind w:left="0"/>
              <w:jc w:val="both"/>
              <w:rPr>
                <w:rFonts w:ascii="Times New Roman" w:eastAsia="MS Mincho" w:hAnsi="Times New Roman" w:cs="Times New Roman"/>
                <w:spacing w:val="-14"/>
                <w:sz w:val="24"/>
                <w:szCs w:val="24"/>
                <w:lang w:eastAsia="ja-JP"/>
              </w:rPr>
            </w:pPr>
            <w:r w:rsidRPr="0074406D">
              <w:rPr>
                <w:rFonts w:ascii="Times New Roman" w:eastAsia="MS Mincho" w:hAnsi="Times New Roman" w:cs="Times New Roman"/>
                <w:spacing w:val="-14"/>
                <w:sz w:val="20"/>
                <w:lang w:eastAsia="ja-JP"/>
              </w:rPr>
              <w:t>7) проведення навчань для жінок, які постраждали від насильства за ознакою статі / торгівлі людьми та шукають роботу</w:t>
            </w:r>
          </w:p>
        </w:tc>
        <w:tc>
          <w:tcPr>
            <w:tcW w:w="1117" w:type="dxa"/>
          </w:tcPr>
          <w:p w:rsidR="008203C8" w:rsidRPr="0074406D" w:rsidRDefault="008203C8" w:rsidP="00206F04">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hAnsi="Times New Roman" w:cs="Times New Roman"/>
                <w:spacing w:val="-14"/>
                <w:sz w:val="20"/>
                <w:szCs w:val="20"/>
              </w:rPr>
              <w:t xml:space="preserve">Під час проведення Всеукраїнської кампанії «16 днів проти насильства» ГО «Вік можливостей» запроваджено та проведено для жінок, в тому числі, </w:t>
            </w:r>
            <w:r w:rsidRPr="0074406D">
              <w:rPr>
                <w:rFonts w:ascii="Times New Roman" w:eastAsia="MS Mincho" w:hAnsi="Times New Roman" w:cs="Times New Roman"/>
                <w:spacing w:val="-14"/>
                <w:sz w:val="20"/>
                <w:szCs w:val="20"/>
                <w:lang w:eastAsia="ja-JP"/>
              </w:rPr>
              <w:t xml:space="preserve">які постраждали від домашнього насильства за насильства ознакою статі і торгівлі людьми </w:t>
            </w:r>
            <w:r w:rsidRPr="0074406D">
              <w:rPr>
                <w:rFonts w:ascii="Times New Roman" w:eastAsia="Times New Roman" w:hAnsi="Times New Roman" w:cs="Times New Roman"/>
                <w:spacing w:val="-14"/>
                <w:sz w:val="20"/>
                <w:szCs w:val="20"/>
                <w:lang w:val="ru-RU" w:eastAsia="ru-RU"/>
              </w:rPr>
              <w:t>IV</w:t>
            </w:r>
            <w:r w:rsidRPr="0074406D">
              <w:rPr>
                <w:rFonts w:ascii="Times New Roman" w:eastAsia="Times New Roman" w:hAnsi="Times New Roman" w:cs="Times New Roman"/>
                <w:spacing w:val="-14"/>
                <w:sz w:val="20"/>
                <w:szCs w:val="20"/>
                <w:lang w:eastAsia="ru-RU"/>
              </w:rPr>
              <w:t xml:space="preserve"> Всеукраїнський онлайн марафоні з фінансової безпеки, економічної спроможності жінок та протидії </w:t>
            </w:r>
            <w:proofErr w:type="spellStart"/>
            <w:r w:rsidRPr="0074406D">
              <w:rPr>
                <w:rFonts w:ascii="Times New Roman" w:eastAsia="Times New Roman" w:hAnsi="Times New Roman" w:cs="Times New Roman"/>
                <w:spacing w:val="-14"/>
                <w:sz w:val="20"/>
                <w:szCs w:val="20"/>
                <w:lang w:eastAsia="ru-RU"/>
              </w:rPr>
              <w:t>гендерно</w:t>
            </w:r>
            <w:proofErr w:type="spellEnd"/>
            <w:r w:rsidRPr="0074406D">
              <w:rPr>
                <w:rFonts w:ascii="Times New Roman" w:eastAsia="Times New Roman" w:hAnsi="Times New Roman" w:cs="Times New Roman"/>
                <w:spacing w:val="-14"/>
                <w:sz w:val="20"/>
                <w:szCs w:val="20"/>
                <w:lang w:eastAsia="ru-RU"/>
              </w:rPr>
              <w:t xml:space="preserve"> зумовленому насильству, </w:t>
            </w:r>
            <w:r w:rsidRPr="0074406D">
              <w:rPr>
                <w:rFonts w:ascii="Times New Roman" w:eastAsia="Times New Roman" w:hAnsi="Times New Roman" w:cs="Times New Roman"/>
                <w:spacing w:val="-14"/>
                <w:sz w:val="20"/>
                <w:szCs w:val="20"/>
                <w:lang w:val="ru-RU" w:eastAsia="ru-RU"/>
              </w:rPr>
              <w:t> </w:t>
            </w:r>
            <w:r w:rsidRPr="0074406D">
              <w:rPr>
                <w:rFonts w:ascii="Times New Roman" w:eastAsia="Times New Roman" w:hAnsi="Times New Roman" w:cs="Times New Roman"/>
                <w:spacing w:val="-14"/>
                <w:sz w:val="20"/>
                <w:szCs w:val="20"/>
                <w:lang w:eastAsia="ru-RU"/>
              </w:rPr>
              <w:t xml:space="preserve">який тривав з 25 листопада до 10 грудня 2023 року. Захід мав на меті підтримку та освіту жінок у сфері фінансів, їхньої безпеки та здорових відносин. Під час </w:t>
            </w:r>
            <w:proofErr w:type="spellStart"/>
            <w:r w:rsidRPr="0074406D">
              <w:rPr>
                <w:rFonts w:ascii="Times New Roman" w:eastAsia="Times New Roman" w:hAnsi="Times New Roman" w:cs="Times New Roman"/>
                <w:spacing w:val="-14"/>
                <w:sz w:val="20"/>
                <w:szCs w:val="20"/>
                <w:lang w:eastAsia="ru-RU"/>
              </w:rPr>
              <w:t>вебінарів</w:t>
            </w:r>
            <w:proofErr w:type="spellEnd"/>
            <w:r w:rsidRPr="0074406D">
              <w:rPr>
                <w:rFonts w:ascii="Times New Roman" w:eastAsia="Times New Roman" w:hAnsi="Times New Roman" w:cs="Times New Roman"/>
                <w:spacing w:val="-14"/>
                <w:sz w:val="20"/>
                <w:szCs w:val="20"/>
                <w:lang w:eastAsia="ru-RU"/>
              </w:rPr>
              <w:t xml:space="preserve">, жінки отримали </w:t>
            </w:r>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практичні</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навички</w:t>
            </w:r>
            <w:proofErr w:type="spellEnd"/>
            <w:r w:rsidRPr="0074406D">
              <w:rPr>
                <w:rFonts w:ascii="Times New Roman" w:eastAsia="Times New Roman" w:hAnsi="Times New Roman" w:cs="Times New Roman"/>
                <w:spacing w:val="-14"/>
                <w:sz w:val="20"/>
                <w:szCs w:val="20"/>
                <w:lang w:val="ru-RU" w:eastAsia="ru-RU"/>
              </w:rPr>
              <w:t xml:space="preserve"> у </w:t>
            </w:r>
            <w:proofErr w:type="spellStart"/>
            <w:r w:rsidRPr="0074406D">
              <w:rPr>
                <w:rFonts w:ascii="Times New Roman" w:eastAsia="Times New Roman" w:hAnsi="Times New Roman" w:cs="Times New Roman"/>
                <w:spacing w:val="-14"/>
                <w:sz w:val="20"/>
                <w:szCs w:val="20"/>
                <w:lang w:val="ru-RU" w:eastAsia="ru-RU"/>
              </w:rPr>
              <w:t>сфері</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фінансів</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навчилися</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розпізнавати</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ознаки</w:t>
            </w:r>
            <w:proofErr w:type="spellEnd"/>
            <w:r w:rsidRPr="0074406D">
              <w:rPr>
                <w:rFonts w:ascii="Times New Roman" w:eastAsia="Times New Roman" w:hAnsi="Times New Roman" w:cs="Times New Roman"/>
                <w:spacing w:val="-14"/>
                <w:sz w:val="20"/>
                <w:szCs w:val="20"/>
                <w:lang w:val="ru-RU" w:eastAsia="ru-RU"/>
              </w:rPr>
              <w:t xml:space="preserve"> гендерно </w:t>
            </w:r>
            <w:proofErr w:type="spellStart"/>
            <w:r w:rsidRPr="0074406D">
              <w:rPr>
                <w:rFonts w:ascii="Times New Roman" w:eastAsia="Times New Roman" w:hAnsi="Times New Roman" w:cs="Times New Roman"/>
                <w:spacing w:val="-14"/>
                <w:sz w:val="20"/>
                <w:szCs w:val="20"/>
                <w:lang w:val="ru-RU" w:eastAsia="ru-RU"/>
              </w:rPr>
              <w:t>зумовленого</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насильства</w:t>
            </w:r>
            <w:proofErr w:type="spellEnd"/>
            <w:r w:rsidRPr="0074406D">
              <w:rPr>
                <w:rFonts w:ascii="Times New Roman" w:eastAsia="Times New Roman" w:hAnsi="Times New Roman" w:cs="Times New Roman"/>
                <w:spacing w:val="-14"/>
                <w:sz w:val="20"/>
                <w:szCs w:val="20"/>
                <w:lang w:val="ru-RU" w:eastAsia="ru-RU"/>
              </w:rPr>
              <w:t xml:space="preserve"> та </w:t>
            </w:r>
            <w:proofErr w:type="spellStart"/>
            <w:r w:rsidRPr="0074406D">
              <w:rPr>
                <w:rFonts w:ascii="Times New Roman" w:eastAsia="Times New Roman" w:hAnsi="Times New Roman" w:cs="Times New Roman"/>
                <w:spacing w:val="-14"/>
                <w:sz w:val="20"/>
                <w:szCs w:val="20"/>
                <w:lang w:val="ru-RU" w:eastAsia="ru-RU"/>
              </w:rPr>
              <w:t>мати</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інструменти</w:t>
            </w:r>
            <w:proofErr w:type="spellEnd"/>
            <w:r w:rsidRPr="0074406D">
              <w:rPr>
                <w:rFonts w:ascii="Times New Roman" w:eastAsia="Times New Roman" w:hAnsi="Times New Roman" w:cs="Times New Roman"/>
                <w:spacing w:val="-14"/>
                <w:sz w:val="20"/>
                <w:szCs w:val="20"/>
                <w:lang w:val="ru-RU" w:eastAsia="ru-RU"/>
              </w:rPr>
              <w:t xml:space="preserve"> для </w:t>
            </w:r>
            <w:proofErr w:type="spellStart"/>
            <w:r w:rsidRPr="0074406D">
              <w:rPr>
                <w:rFonts w:ascii="Times New Roman" w:eastAsia="Times New Roman" w:hAnsi="Times New Roman" w:cs="Times New Roman"/>
                <w:spacing w:val="-14"/>
                <w:sz w:val="20"/>
                <w:szCs w:val="20"/>
                <w:lang w:val="ru-RU" w:eastAsia="ru-RU"/>
              </w:rPr>
              <w:t>протидії</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йому</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proofErr w:type="spellStart"/>
            <w:r w:rsidRPr="0074406D">
              <w:rPr>
                <w:rFonts w:ascii="Times New Roman" w:eastAsia="Times New Roman" w:hAnsi="Times New Roman" w:cs="Times New Roman"/>
                <w:spacing w:val="-14"/>
                <w:sz w:val="20"/>
                <w:szCs w:val="20"/>
                <w:lang w:val="ru-RU" w:eastAsia="ru-RU"/>
              </w:rPr>
              <w:t>Програма</w:t>
            </w:r>
            <w:proofErr w:type="spellEnd"/>
            <w:r w:rsidRPr="0074406D">
              <w:rPr>
                <w:rFonts w:ascii="Times New Roman" w:eastAsia="Times New Roman" w:hAnsi="Times New Roman" w:cs="Times New Roman"/>
                <w:spacing w:val="-14"/>
                <w:sz w:val="20"/>
                <w:szCs w:val="20"/>
                <w:lang w:val="ru-RU" w:eastAsia="ru-RU"/>
              </w:rPr>
              <w:t xml:space="preserve"> марафону включала 16 тем, а </w:t>
            </w:r>
            <w:proofErr w:type="spellStart"/>
            <w:r w:rsidRPr="0074406D">
              <w:rPr>
                <w:rFonts w:ascii="Times New Roman" w:eastAsia="Times New Roman" w:hAnsi="Times New Roman" w:cs="Times New Roman"/>
                <w:spacing w:val="-14"/>
                <w:sz w:val="20"/>
                <w:szCs w:val="20"/>
                <w:lang w:val="ru-RU" w:eastAsia="ru-RU"/>
              </w:rPr>
              <w:t>саме</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Віра</w:t>
            </w:r>
            <w:proofErr w:type="spellEnd"/>
            <w:r w:rsidRPr="0074406D">
              <w:rPr>
                <w:rFonts w:ascii="Times New Roman" w:eastAsia="Times New Roman" w:hAnsi="Times New Roman" w:cs="Times New Roman"/>
                <w:spacing w:val="-14"/>
                <w:sz w:val="20"/>
                <w:szCs w:val="20"/>
                <w:lang w:val="ru-RU" w:eastAsia="ru-RU"/>
              </w:rPr>
              <w:t xml:space="preserve"> в себе як </w:t>
            </w:r>
            <w:proofErr w:type="spellStart"/>
            <w:r w:rsidRPr="0074406D">
              <w:rPr>
                <w:rFonts w:ascii="Times New Roman" w:eastAsia="Times New Roman" w:hAnsi="Times New Roman" w:cs="Times New Roman"/>
                <w:spacing w:val="-14"/>
                <w:sz w:val="20"/>
                <w:szCs w:val="20"/>
                <w:lang w:val="ru-RU" w:eastAsia="ru-RU"/>
              </w:rPr>
              <w:t>запорука</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розвитку</w:t>
            </w:r>
            <w:proofErr w:type="spellEnd"/>
            <w:r w:rsidRPr="0074406D">
              <w:rPr>
                <w:rFonts w:ascii="Times New Roman" w:eastAsia="Times New Roman" w:hAnsi="Times New Roman" w:cs="Times New Roman"/>
                <w:spacing w:val="-14"/>
                <w:sz w:val="20"/>
                <w:szCs w:val="20"/>
                <w:lang w:val="ru-RU" w:eastAsia="ru-RU"/>
              </w:rPr>
              <w:t xml:space="preserve"> та </w:t>
            </w:r>
            <w:proofErr w:type="spellStart"/>
            <w:r w:rsidRPr="0074406D">
              <w:rPr>
                <w:rFonts w:ascii="Times New Roman" w:eastAsia="Times New Roman" w:hAnsi="Times New Roman" w:cs="Times New Roman"/>
                <w:spacing w:val="-14"/>
                <w:sz w:val="20"/>
                <w:szCs w:val="20"/>
                <w:lang w:val="ru-RU" w:eastAsia="ru-RU"/>
              </w:rPr>
              <w:t>безпеки</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жінки</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gramStart"/>
            <w:r w:rsidRPr="0074406D">
              <w:rPr>
                <w:rFonts w:ascii="Times New Roman" w:eastAsia="Times New Roman" w:hAnsi="Times New Roman" w:cs="Times New Roman"/>
                <w:spacing w:val="-14"/>
                <w:sz w:val="20"/>
                <w:szCs w:val="20"/>
                <w:lang w:val="ru-RU" w:eastAsia="ru-RU"/>
              </w:rPr>
              <w:t xml:space="preserve">У </w:t>
            </w:r>
            <w:proofErr w:type="spellStart"/>
            <w:r w:rsidRPr="0074406D">
              <w:rPr>
                <w:rFonts w:ascii="Times New Roman" w:eastAsia="Times New Roman" w:hAnsi="Times New Roman" w:cs="Times New Roman"/>
                <w:spacing w:val="-14"/>
                <w:sz w:val="20"/>
                <w:szCs w:val="20"/>
                <w:lang w:val="ru-RU" w:eastAsia="ru-RU"/>
              </w:rPr>
              <w:t>Ж</w:t>
            </w:r>
            <w:proofErr w:type="gramEnd"/>
            <w:r w:rsidRPr="0074406D">
              <w:rPr>
                <w:rFonts w:ascii="Times New Roman" w:eastAsia="Times New Roman" w:hAnsi="Times New Roman" w:cs="Times New Roman"/>
                <w:spacing w:val="-14"/>
                <w:sz w:val="20"/>
                <w:szCs w:val="20"/>
                <w:lang w:val="ru-RU" w:eastAsia="ru-RU"/>
              </w:rPr>
              <w:t>інки-жертви</w:t>
            </w:r>
            <w:proofErr w:type="spellEnd"/>
            <w:r w:rsidRPr="0074406D">
              <w:rPr>
                <w:rFonts w:ascii="Times New Roman" w:eastAsia="Times New Roman" w:hAnsi="Times New Roman" w:cs="Times New Roman"/>
                <w:spacing w:val="-14"/>
                <w:sz w:val="20"/>
                <w:szCs w:val="20"/>
                <w:lang w:val="ru-RU" w:eastAsia="ru-RU"/>
              </w:rPr>
              <w:t xml:space="preserve"> грошей не </w:t>
            </w:r>
            <w:proofErr w:type="spellStart"/>
            <w:r w:rsidRPr="0074406D">
              <w:rPr>
                <w:rFonts w:ascii="Times New Roman" w:eastAsia="Times New Roman" w:hAnsi="Times New Roman" w:cs="Times New Roman"/>
                <w:spacing w:val="-14"/>
                <w:sz w:val="20"/>
                <w:szCs w:val="20"/>
                <w:lang w:val="ru-RU" w:eastAsia="ru-RU"/>
              </w:rPr>
              <w:t>буває</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 xml:space="preserve">"Як </w:t>
            </w:r>
            <w:proofErr w:type="spellStart"/>
            <w:r w:rsidRPr="0074406D">
              <w:rPr>
                <w:rFonts w:ascii="Times New Roman" w:eastAsia="Times New Roman" w:hAnsi="Times New Roman" w:cs="Times New Roman"/>
                <w:spacing w:val="-14"/>
                <w:sz w:val="20"/>
                <w:szCs w:val="20"/>
                <w:lang w:val="ru-RU" w:eastAsia="ru-RU"/>
              </w:rPr>
              <w:t>розпочати</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власну</w:t>
            </w:r>
            <w:proofErr w:type="spellEnd"/>
            <w:r w:rsidRPr="0074406D">
              <w:rPr>
                <w:rFonts w:ascii="Times New Roman" w:eastAsia="Times New Roman" w:hAnsi="Times New Roman" w:cs="Times New Roman"/>
                <w:spacing w:val="-14"/>
                <w:sz w:val="20"/>
                <w:szCs w:val="20"/>
                <w:lang w:val="ru-RU" w:eastAsia="ru-RU"/>
              </w:rPr>
              <w:t xml:space="preserve"> справу"</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 xml:space="preserve">"Яку систему </w:t>
            </w:r>
            <w:proofErr w:type="spellStart"/>
            <w:r w:rsidRPr="0074406D">
              <w:rPr>
                <w:rFonts w:ascii="Times New Roman" w:eastAsia="Times New Roman" w:hAnsi="Times New Roman" w:cs="Times New Roman"/>
                <w:spacing w:val="-14"/>
                <w:sz w:val="20"/>
                <w:szCs w:val="20"/>
                <w:lang w:val="ru-RU" w:eastAsia="ru-RU"/>
              </w:rPr>
              <w:t>оподаткування</w:t>
            </w:r>
            <w:proofErr w:type="spellEnd"/>
            <w:r w:rsidRPr="0074406D">
              <w:rPr>
                <w:rFonts w:ascii="Times New Roman" w:eastAsia="Times New Roman" w:hAnsi="Times New Roman" w:cs="Times New Roman"/>
                <w:spacing w:val="-14"/>
                <w:sz w:val="20"/>
                <w:szCs w:val="20"/>
                <w:lang w:val="ru-RU" w:eastAsia="ru-RU"/>
              </w:rPr>
              <w:t xml:space="preserve"> обрати </w:t>
            </w:r>
            <w:proofErr w:type="spellStart"/>
            <w:proofErr w:type="gramStart"/>
            <w:r w:rsidRPr="0074406D">
              <w:rPr>
                <w:rFonts w:ascii="Times New Roman" w:eastAsia="Times New Roman" w:hAnsi="Times New Roman" w:cs="Times New Roman"/>
                <w:spacing w:val="-14"/>
                <w:sz w:val="20"/>
                <w:szCs w:val="20"/>
                <w:lang w:val="ru-RU" w:eastAsia="ru-RU"/>
              </w:rPr>
              <w:t>п</w:t>
            </w:r>
            <w:proofErr w:type="gramEnd"/>
            <w:r w:rsidRPr="0074406D">
              <w:rPr>
                <w:rFonts w:ascii="Times New Roman" w:eastAsia="Times New Roman" w:hAnsi="Times New Roman" w:cs="Times New Roman"/>
                <w:spacing w:val="-14"/>
                <w:sz w:val="20"/>
                <w:szCs w:val="20"/>
                <w:lang w:val="ru-RU" w:eastAsia="ru-RU"/>
              </w:rPr>
              <w:t>ід</w:t>
            </w:r>
            <w:proofErr w:type="spellEnd"/>
            <w:r w:rsidRPr="0074406D">
              <w:rPr>
                <w:rFonts w:ascii="Times New Roman" w:eastAsia="Times New Roman" w:hAnsi="Times New Roman" w:cs="Times New Roman"/>
                <w:spacing w:val="-14"/>
                <w:sz w:val="20"/>
                <w:szCs w:val="20"/>
                <w:lang w:val="ru-RU" w:eastAsia="ru-RU"/>
              </w:rPr>
              <w:t xml:space="preserve"> час старту в </w:t>
            </w:r>
            <w:proofErr w:type="spellStart"/>
            <w:r w:rsidRPr="0074406D">
              <w:rPr>
                <w:rFonts w:ascii="Times New Roman" w:eastAsia="Times New Roman" w:hAnsi="Times New Roman" w:cs="Times New Roman"/>
                <w:spacing w:val="-14"/>
                <w:sz w:val="20"/>
                <w:szCs w:val="20"/>
                <w:lang w:val="ru-RU" w:eastAsia="ru-RU"/>
              </w:rPr>
              <w:t>бізнесі</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Дизайнерські</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лайф</w:t>
            </w:r>
            <w:proofErr w:type="spellEnd"/>
            <w:r w:rsidRPr="0074406D">
              <w:rPr>
                <w:rFonts w:ascii="Times New Roman" w:eastAsia="Times New Roman" w:hAnsi="Times New Roman" w:cs="Times New Roman"/>
                <w:spacing w:val="-14"/>
                <w:sz w:val="20"/>
                <w:szCs w:val="20"/>
                <w:lang w:val="ru-RU" w:eastAsia="ru-RU"/>
              </w:rPr>
              <w:t xml:space="preserve">-хаки при </w:t>
            </w:r>
            <w:proofErr w:type="spellStart"/>
            <w:r w:rsidRPr="0074406D">
              <w:rPr>
                <w:rFonts w:ascii="Times New Roman" w:eastAsia="Times New Roman" w:hAnsi="Times New Roman" w:cs="Times New Roman"/>
                <w:spacing w:val="-14"/>
                <w:sz w:val="20"/>
                <w:szCs w:val="20"/>
                <w:lang w:val="ru-RU" w:eastAsia="ru-RU"/>
              </w:rPr>
              <w:t>веденні</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акаунтів</w:t>
            </w:r>
            <w:proofErr w:type="spellEnd"/>
            <w:r w:rsidRPr="0074406D">
              <w:rPr>
                <w:rFonts w:ascii="Times New Roman" w:eastAsia="Times New Roman" w:hAnsi="Times New Roman" w:cs="Times New Roman"/>
                <w:spacing w:val="-14"/>
                <w:sz w:val="20"/>
                <w:szCs w:val="20"/>
                <w:lang w:val="ru-RU" w:eastAsia="ru-RU"/>
              </w:rPr>
              <w:t xml:space="preserve"> у </w:t>
            </w:r>
            <w:proofErr w:type="spellStart"/>
            <w:proofErr w:type="gramStart"/>
            <w:r w:rsidRPr="0074406D">
              <w:rPr>
                <w:rFonts w:ascii="Times New Roman" w:eastAsia="Times New Roman" w:hAnsi="Times New Roman" w:cs="Times New Roman"/>
                <w:spacing w:val="-14"/>
                <w:sz w:val="20"/>
                <w:szCs w:val="20"/>
                <w:lang w:val="ru-RU" w:eastAsia="ru-RU"/>
              </w:rPr>
              <w:t>соц</w:t>
            </w:r>
            <w:proofErr w:type="gramEnd"/>
            <w:r w:rsidRPr="0074406D">
              <w:rPr>
                <w:rFonts w:ascii="Times New Roman" w:eastAsia="Times New Roman" w:hAnsi="Times New Roman" w:cs="Times New Roman"/>
                <w:spacing w:val="-14"/>
                <w:sz w:val="20"/>
                <w:szCs w:val="20"/>
                <w:lang w:val="ru-RU" w:eastAsia="ru-RU"/>
              </w:rPr>
              <w:t>іальних</w:t>
            </w:r>
            <w:proofErr w:type="spellEnd"/>
            <w:r w:rsidRPr="0074406D">
              <w:rPr>
                <w:rFonts w:ascii="Times New Roman" w:eastAsia="Times New Roman" w:hAnsi="Times New Roman" w:cs="Times New Roman"/>
                <w:spacing w:val="-14"/>
                <w:sz w:val="20"/>
                <w:szCs w:val="20"/>
                <w:lang w:val="ru-RU" w:eastAsia="ru-RU"/>
              </w:rPr>
              <w:t xml:space="preserve"> мережах"</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Резолюція</w:t>
            </w:r>
            <w:proofErr w:type="spellEnd"/>
            <w:r w:rsidRPr="0074406D">
              <w:rPr>
                <w:rFonts w:ascii="Times New Roman" w:eastAsia="Times New Roman" w:hAnsi="Times New Roman" w:cs="Times New Roman"/>
                <w:spacing w:val="-14"/>
                <w:sz w:val="20"/>
                <w:szCs w:val="20"/>
                <w:lang w:val="ru-RU" w:eastAsia="ru-RU"/>
              </w:rPr>
              <w:t xml:space="preserve"> 1325 як код </w:t>
            </w:r>
            <w:proofErr w:type="spellStart"/>
            <w:r w:rsidRPr="0074406D">
              <w:rPr>
                <w:rFonts w:ascii="Times New Roman" w:eastAsia="Times New Roman" w:hAnsi="Times New Roman" w:cs="Times New Roman"/>
                <w:spacing w:val="-14"/>
                <w:sz w:val="20"/>
                <w:szCs w:val="20"/>
                <w:lang w:val="ru-RU" w:eastAsia="ru-RU"/>
              </w:rPr>
              <w:t>безпеки</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жінок</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Вплив</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самооцінки</w:t>
            </w:r>
            <w:proofErr w:type="spellEnd"/>
            <w:r w:rsidRPr="0074406D">
              <w:rPr>
                <w:rFonts w:ascii="Times New Roman" w:eastAsia="Times New Roman" w:hAnsi="Times New Roman" w:cs="Times New Roman"/>
                <w:spacing w:val="-14"/>
                <w:sz w:val="20"/>
                <w:szCs w:val="20"/>
                <w:lang w:val="ru-RU" w:eastAsia="ru-RU"/>
              </w:rPr>
              <w:t xml:space="preserve"> на "</w:t>
            </w:r>
            <w:proofErr w:type="spellStart"/>
            <w:r w:rsidRPr="0074406D">
              <w:rPr>
                <w:rFonts w:ascii="Times New Roman" w:eastAsia="Times New Roman" w:hAnsi="Times New Roman" w:cs="Times New Roman"/>
                <w:spacing w:val="-14"/>
                <w:sz w:val="20"/>
                <w:szCs w:val="20"/>
                <w:lang w:val="ru-RU" w:eastAsia="ru-RU"/>
              </w:rPr>
              <w:t>цінник</w:t>
            </w:r>
            <w:proofErr w:type="spellEnd"/>
            <w:r w:rsidRPr="0074406D">
              <w:rPr>
                <w:rFonts w:ascii="Times New Roman" w:eastAsia="Times New Roman" w:hAnsi="Times New Roman" w:cs="Times New Roman"/>
                <w:spacing w:val="-14"/>
                <w:sz w:val="20"/>
                <w:szCs w:val="20"/>
                <w:lang w:val="ru-RU" w:eastAsia="ru-RU"/>
              </w:rPr>
              <w:t xml:space="preserve">" у </w:t>
            </w:r>
            <w:proofErr w:type="spellStart"/>
            <w:r w:rsidRPr="0074406D">
              <w:rPr>
                <w:rFonts w:ascii="Times New Roman" w:eastAsia="Times New Roman" w:hAnsi="Times New Roman" w:cs="Times New Roman"/>
                <w:spacing w:val="-14"/>
                <w:sz w:val="20"/>
                <w:szCs w:val="20"/>
                <w:lang w:val="ru-RU" w:eastAsia="ru-RU"/>
              </w:rPr>
              <w:t>власному</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бізнесі</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Грантові</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можливості</w:t>
            </w:r>
            <w:proofErr w:type="spellEnd"/>
            <w:r w:rsidRPr="0074406D">
              <w:rPr>
                <w:rFonts w:ascii="Times New Roman" w:eastAsia="Times New Roman" w:hAnsi="Times New Roman" w:cs="Times New Roman"/>
                <w:spacing w:val="-14"/>
                <w:sz w:val="20"/>
                <w:szCs w:val="20"/>
                <w:lang w:val="ru-RU" w:eastAsia="ru-RU"/>
              </w:rPr>
              <w:t xml:space="preserve"> </w:t>
            </w:r>
            <w:proofErr w:type="gramStart"/>
            <w:r w:rsidRPr="0074406D">
              <w:rPr>
                <w:rFonts w:ascii="Times New Roman" w:eastAsia="Times New Roman" w:hAnsi="Times New Roman" w:cs="Times New Roman"/>
                <w:spacing w:val="-14"/>
                <w:sz w:val="20"/>
                <w:szCs w:val="20"/>
                <w:lang w:val="ru-RU" w:eastAsia="ru-RU"/>
              </w:rPr>
              <w:t>для</w:t>
            </w:r>
            <w:proofErr w:type="gram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жінок</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від</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Українського</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жіночого</w:t>
            </w:r>
            <w:proofErr w:type="spellEnd"/>
            <w:r w:rsidRPr="0074406D">
              <w:rPr>
                <w:rFonts w:ascii="Times New Roman" w:eastAsia="Times New Roman" w:hAnsi="Times New Roman" w:cs="Times New Roman"/>
                <w:spacing w:val="-14"/>
                <w:sz w:val="20"/>
                <w:szCs w:val="20"/>
                <w:lang w:val="ru-RU" w:eastAsia="ru-RU"/>
              </w:rPr>
              <w:t xml:space="preserve"> фонду"</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Сексуальність</w:t>
            </w:r>
            <w:proofErr w:type="spellEnd"/>
            <w:r w:rsidRPr="0074406D">
              <w:rPr>
                <w:rFonts w:ascii="Times New Roman" w:eastAsia="Times New Roman" w:hAnsi="Times New Roman" w:cs="Times New Roman"/>
                <w:spacing w:val="-14"/>
                <w:sz w:val="20"/>
                <w:szCs w:val="20"/>
                <w:lang w:val="ru-RU" w:eastAsia="ru-RU"/>
              </w:rPr>
              <w:t xml:space="preserve"> </w:t>
            </w:r>
            <w:proofErr w:type="spellStart"/>
            <w:proofErr w:type="gramStart"/>
            <w:r w:rsidRPr="0074406D">
              <w:rPr>
                <w:rFonts w:ascii="Times New Roman" w:eastAsia="Times New Roman" w:hAnsi="Times New Roman" w:cs="Times New Roman"/>
                <w:spacing w:val="-14"/>
                <w:sz w:val="20"/>
                <w:szCs w:val="20"/>
                <w:lang w:val="ru-RU" w:eastAsia="ru-RU"/>
              </w:rPr>
              <w:t>п</w:t>
            </w:r>
            <w:proofErr w:type="gramEnd"/>
            <w:r w:rsidRPr="0074406D">
              <w:rPr>
                <w:rFonts w:ascii="Times New Roman" w:eastAsia="Times New Roman" w:hAnsi="Times New Roman" w:cs="Times New Roman"/>
                <w:spacing w:val="-14"/>
                <w:sz w:val="20"/>
                <w:szCs w:val="20"/>
                <w:lang w:val="ru-RU" w:eastAsia="ru-RU"/>
              </w:rPr>
              <w:t>ід</w:t>
            </w:r>
            <w:proofErr w:type="spellEnd"/>
            <w:r w:rsidRPr="0074406D">
              <w:rPr>
                <w:rFonts w:ascii="Times New Roman" w:eastAsia="Times New Roman" w:hAnsi="Times New Roman" w:cs="Times New Roman"/>
                <w:spacing w:val="-14"/>
                <w:sz w:val="20"/>
                <w:szCs w:val="20"/>
                <w:lang w:val="ru-RU" w:eastAsia="ru-RU"/>
              </w:rPr>
              <w:t xml:space="preserve"> час </w:t>
            </w:r>
            <w:proofErr w:type="spellStart"/>
            <w:r w:rsidRPr="0074406D">
              <w:rPr>
                <w:rFonts w:ascii="Times New Roman" w:eastAsia="Times New Roman" w:hAnsi="Times New Roman" w:cs="Times New Roman"/>
                <w:spacing w:val="-14"/>
                <w:sz w:val="20"/>
                <w:szCs w:val="20"/>
                <w:lang w:val="ru-RU" w:eastAsia="ru-RU"/>
              </w:rPr>
              <w:t>переживання</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стресу</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поради</w:t>
            </w:r>
            <w:proofErr w:type="spellEnd"/>
            <w:r w:rsidRPr="0074406D">
              <w:rPr>
                <w:rFonts w:ascii="Times New Roman" w:eastAsia="Times New Roman" w:hAnsi="Times New Roman" w:cs="Times New Roman"/>
                <w:spacing w:val="-14"/>
                <w:sz w:val="20"/>
                <w:szCs w:val="20"/>
                <w:lang w:val="ru-RU" w:eastAsia="ru-RU"/>
              </w:rPr>
              <w:t xml:space="preserve"> сексолога"</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Здоров'я</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жінки</w:t>
            </w:r>
            <w:proofErr w:type="spellEnd"/>
            <w:r w:rsidRPr="0074406D">
              <w:rPr>
                <w:rFonts w:ascii="Times New Roman" w:eastAsia="Times New Roman" w:hAnsi="Times New Roman" w:cs="Times New Roman"/>
                <w:spacing w:val="-14"/>
                <w:sz w:val="20"/>
                <w:szCs w:val="20"/>
                <w:lang w:val="ru-RU" w:eastAsia="ru-RU"/>
              </w:rPr>
              <w:t xml:space="preserve"> як фундамент </w:t>
            </w:r>
            <w:proofErr w:type="spellStart"/>
            <w:r w:rsidRPr="0074406D">
              <w:rPr>
                <w:rFonts w:ascii="Times New Roman" w:eastAsia="Times New Roman" w:hAnsi="Times New Roman" w:cs="Times New Roman"/>
                <w:spacing w:val="-14"/>
                <w:sz w:val="20"/>
                <w:szCs w:val="20"/>
                <w:lang w:val="ru-RU" w:eastAsia="ru-RU"/>
              </w:rPr>
              <w:t>фінансової</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безпеки</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 xml:space="preserve">"Спорт для </w:t>
            </w:r>
            <w:proofErr w:type="spellStart"/>
            <w:r w:rsidRPr="0074406D">
              <w:rPr>
                <w:rFonts w:ascii="Times New Roman" w:eastAsia="Times New Roman" w:hAnsi="Times New Roman" w:cs="Times New Roman"/>
                <w:spacing w:val="-14"/>
                <w:sz w:val="20"/>
                <w:szCs w:val="20"/>
                <w:lang w:val="ru-RU" w:eastAsia="ru-RU"/>
              </w:rPr>
              <w:t>дітей</w:t>
            </w:r>
            <w:proofErr w:type="spellEnd"/>
            <w:r w:rsidRPr="0074406D">
              <w:rPr>
                <w:rFonts w:ascii="Times New Roman" w:eastAsia="Times New Roman" w:hAnsi="Times New Roman" w:cs="Times New Roman"/>
                <w:spacing w:val="-14"/>
                <w:sz w:val="20"/>
                <w:szCs w:val="20"/>
                <w:lang w:val="ru-RU" w:eastAsia="ru-RU"/>
              </w:rPr>
              <w:t xml:space="preserve"> і себе як </w:t>
            </w:r>
            <w:proofErr w:type="spellStart"/>
            <w:r w:rsidRPr="0074406D">
              <w:rPr>
                <w:rFonts w:ascii="Times New Roman" w:eastAsia="Times New Roman" w:hAnsi="Times New Roman" w:cs="Times New Roman"/>
                <w:spacing w:val="-14"/>
                <w:sz w:val="20"/>
                <w:szCs w:val="20"/>
                <w:lang w:val="ru-RU" w:eastAsia="ru-RU"/>
              </w:rPr>
              <w:t>джерело</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можливостей</w:t>
            </w:r>
            <w:proofErr w:type="spellEnd"/>
            <w:r w:rsidRPr="0074406D">
              <w:rPr>
                <w:rFonts w:ascii="Times New Roman" w:eastAsia="Times New Roman" w:hAnsi="Times New Roman" w:cs="Times New Roman"/>
                <w:spacing w:val="-14"/>
                <w:sz w:val="20"/>
                <w:szCs w:val="20"/>
                <w:lang w:val="ru-RU" w:eastAsia="ru-RU"/>
              </w:rPr>
              <w:t xml:space="preserve"> для </w:t>
            </w:r>
            <w:proofErr w:type="spellStart"/>
            <w:r w:rsidRPr="0074406D">
              <w:rPr>
                <w:rFonts w:ascii="Times New Roman" w:eastAsia="Times New Roman" w:hAnsi="Times New Roman" w:cs="Times New Roman"/>
                <w:spacing w:val="-14"/>
                <w:sz w:val="20"/>
                <w:szCs w:val="20"/>
                <w:lang w:val="ru-RU" w:eastAsia="ru-RU"/>
              </w:rPr>
              <w:t>побудови</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особистого</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бізнесу</w:t>
            </w:r>
            <w:proofErr w:type="spellEnd"/>
            <w:r w:rsidRPr="0074406D">
              <w:rPr>
                <w:rFonts w:ascii="Times New Roman" w:eastAsia="Times New Roman" w:hAnsi="Times New Roman" w:cs="Times New Roman"/>
                <w:spacing w:val="-14"/>
                <w:sz w:val="20"/>
                <w:szCs w:val="20"/>
                <w:lang w:val="ru-RU" w:eastAsia="ru-RU"/>
              </w:rPr>
              <w:t xml:space="preserve"> і </w:t>
            </w:r>
            <w:proofErr w:type="spellStart"/>
            <w:proofErr w:type="gramStart"/>
            <w:r w:rsidRPr="0074406D">
              <w:rPr>
                <w:rFonts w:ascii="Times New Roman" w:eastAsia="Times New Roman" w:hAnsi="Times New Roman" w:cs="Times New Roman"/>
                <w:spacing w:val="-14"/>
                <w:sz w:val="20"/>
                <w:szCs w:val="20"/>
                <w:lang w:val="ru-RU" w:eastAsia="ru-RU"/>
              </w:rPr>
              <w:t>кар'єри</w:t>
            </w:r>
            <w:proofErr w:type="spellEnd"/>
            <w:proofErr w:type="gram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Потенціал</w:t>
            </w:r>
            <w:proofErr w:type="spellEnd"/>
            <w:r w:rsidRPr="0074406D">
              <w:rPr>
                <w:rFonts w:ascii="Times New Roman" w:eastAsia="Times New Roman" w:hAnsi="Times New Roman" w:cs="Times New Roman"/>
                <w:spacing w:val="-14"/>
                <w:sz w:val="20"/>
                <w:szCs w:val="20"/>
                <w:lang w:val="ru-RU" w:eastAsia="ru-RU"/>
              </w:rPr>
              <w:t xml:space="preserve"> для </w:t>
            </w:r>
            <w:proofErr w:type="spellStart"/>
            <w:r w:rsidRPr="0074406D">
              <w:rPr>
                <w:rFonts w:ascii="Times New Roman" w:eastAsia="Times New Roman" w:hAnsi="Times New Roman" w:cs="Times New Roman"/>
                <w:spacing w:val="-14"/>
                <w:sz w:val="20"/>
                <w:szCs w:val="20"/>
                <w:lang w:val="ru-RU" w:eastAsia="ru-RU"/>
              </w:rPr>
              <w:t>розвитку</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власної</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справи</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Конфлікт</w:t>
            </w:r>
            <w:proofErr w:type="spellEnd"/>
            <w:r w:rsidRPr="0074406D">
              <w:rPr>
                <w:rFonts w:ascii="Times New Roman" w:eastAsia="Times New Roman" w:hAnsi="Times New Roman" w:cs="Times New Roman"/>
                <w:spacing w:val="-14"/>
                <w:sz w:val="20"/>
                <w:szCs w:val="20"/>
                <w:lang w:val="ru-RU" w:eastAsia="ru-RU"/>
              </w:rPr>
              <w:t xml:space="preserve">-проблема </w:t>
            </w:r>
            <w:proofErr w:type="spellStart"/>
            <w:r w:rsidRPr="0074406D">
              <w:rPr>
                <w:rFonts w:ascii="Times New Roman" w:eastAsia="Times New Roman" w:hAnsi="Times New Roman" w:cs="Times New Roman"/>
                <w:spacing w:val="-14"/>
                <w:sz w:val="20"/>
                <w:szCs w:val="20"/>
                <w:lang w:val="ru-RU" w:eastAsia="ru-RU"/>
              </w:rPr>
              <w:t>чи</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можливість</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 xml:space="preserve">"Як у </w:t>
            </w:r>
            <w:proofErr w:type="spellStart"/>
            <w:r w:rsidRPr="0074406D">
              <w:rPr>
                <w:rFonts w:ascii="Times New Roman" w:eastAsia="Times New Roman" w:hAnsi="Times New Roman" w:cs="Times New Roman"/>
                <w:spacing w:val="-14"/>
                <w:sz w:val="20"/>
                <w:szCs w:val="20"/>
                <w:lang w:val="ru-RU" w:eastAsia="ru-RU"/>
              </w:rPr>
              <w:t>стресових</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умовах</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почати</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працювати</w:t>
            </w:r>
            <w:proofErr w:type="spellEnd"/>
            <w:r w:rsidRPr="0074406D">
              <w:rPr>
                <w:rFonts w:ascii="Times New Roman" w:eastAsia="Times New Roman" w:hAnsi="Times New Roman" w:cs="Times New Roman"/>
                <w:spacing w:val="-14"/>
                <w:sz w:val="20"/>
                <w:szCs w:val="20"/>
                <w:lang w:val="ru-RU" w:eastAsia="ru-RU"/>
              </w:rPr>
              <w:t xml:space="preserve"> і </w:t>
            </w:r>
            <w:proofErr w:type="spellStart"/>
            <w:r w:rsidRPr="0074406D">
              <w:rPr>
                <w:rFonts w:ascii="Times New Roman" w:eastAsia="Times New Roman" w:hAnsi="Times New Roman" w:cs="Times New Roman"/>
                <w:spacing w:val="-14"/>
                <w:sz w:val="20"/>
                <w:szCs w:val="20"/>
                <w:lang w:val="ru-RU" w:eastAsia="ru-RU"/>
              </w:rPr>
              <w:t>заробляти</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shd w:val="clear" w:color="auto" w:fill="FFFFFF"/>
              <w:jc w:val="both"/>
              <w:rPr>
                <w:rFonts w:ascii="Times New Roman" w:eastAsia="Times New Roman" w:hAnsi="Times New Roman" w:cs="Times New Roman"/>
                <w:spacing w:val="-14"/>
                <w:sz w:val="20"/>
                <w:szCs w:val="20"/>
                <w:lang w:val="ru-RU" w:eastAsia="ru-RU"/>
              </w:rPr>
            </w:pPr>
            <w:r w:rsidRPr="0074406D">
              <w:rPr>
                <w:rFonts w:ascii="Times New Roman" w:eastAsia="Times New Roman" w:hAnsi="Times New Roman" w:cs="Times New Roman"/>
                <w:spacing w:val="-14"/>
                <w:sz w:val="20"/>
                <w:szCs w:val="20"/>
                <w:lang w:val="ru-RU" w:eastAsia="ru-RU"/>
              </w:rPr>
              <w:t>"</w:t>
            </w:r>
            <w:proofErr w:type="spellStart"/>
            <w:r w:rsidRPr="0074406D">
              <w:rPr>
                <w:rFonts w:ascii="Times New Roman" w:eastAsia="Times New Roman" w:hAnsi="Times New Roman" w:cs="Times New Roman"/>
                <w:spacing w:val="-14"/>
                <w:sz w:val="20"/>
                <w:szCs w:val="20"/>
                <w:lang w:val="ru-RU" w:eastAsia="ru-RU"/>
              </w:rPr>
              <w:t>Змінись</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Ти</w:t>
            </w:r>
            <w:proofErr w:type="spellEnd"/>
            <w:r w:rsidRPr="0074406D">
              <w:rPr>
                <w:rFonts w:ascii="Times New Roman" w:eastAsia="Times New Roman" w:hAnsi="Times New Roman" w:cs="Times New Roman"/>
                <w:spacing w:val="-14"/>
                <w:sz w:val="20"/>
                <w:szCs w:val="20"/>
                <w:lang w:val="ru-RU" w:eastAsia="ru-RU"/>
              </w:rPr>
              <w:t xml:space="preserve"> того </w:t>
            </w:r>
            <w:proofErr w:type="spellStart"/>
            <w:r w:rsidRPr="0074406D">
              <w:rPr>
                <w:rFonts w:ascii="Times New Roman" w:eastAsia="Times New Roman" w:hAnsi="Times New Roman" w:cs="Times New Roman"/>
                <w:spacing w:val="-14"/>
                <w:sz w:val="20"/>
                <w:szCs w:val="20"/>
                <w:lang w:val="ru-RU" w:eastAsia="ru-RU"/>
              </w:rPr>
              <w:t>варта</w:t>
            </w:r>
            <w:proofErr w:type="spellEnd"/>
            <w:r w:rsidRPr="0074406D">
              <w:rPr>
                <w:rFonts w:ascii="Times New Roman" w:eastAsia="Times New Roman" w:hAnsi="Times New Roman" w:cs="Times New Roman"/>
                <w:spacing w:val="-14"/>
                <w:sz w:val="20"/>
                <w:szCs w:val="20"/>
                <w:lang w:val="ru-RU" w:eastAsia="ru-RU"/>
              </w:rPr>
              <w:t>"</w:t>
            </w:r>
          </w:p>
          <w:p w:rsidR="008203C8" w:rsidRPr="0074406D" w:rsidRDefault="008203C8" w:rsidP="00770F9E">
            <w:pPr>
              <w:tabs>
                <w:tab w:val="left" w:pos="39"/>
                <w:tab w:val="left" w:pos="851"/>
                <w:tab w:val="left" w:pos="9637"/>
              </w:tabs>
              <w:ind w:left="39"/>
              <w:jc w:val="both"/>
              <w:rPr>
                <w:rFonts w:ascii="Times New Roman" w:hAnsi="Times New Roman" w:cs="Times New Roman"/>
                <w:spacing w:val="-14"/>
                <w:sz w:val="20"/>
                <w:szCs w:val="20"/>
              </w:rPr>
            </w:pPr>
            <w:r w:rsidRPr="0074406D">
              <w:rPr>
                <w:rFonts w:ascii="Times New Roman" w:eastAsia="Times New Roman" w:hAnsi="Times New Roman" w:cs="Times New Roman"/>
                <w:spacing w:val="-14"/>
                <w:sz w:val="20"/>
                <w:szCs w:val="20"/>
                <w:lang w:val="ru-RU" w:eastAsia="ru-RU"/>
              </w:rPr>
              <w:t>"</w:t>
            </w:r>
            <w:proofErr w:type="spellStart"/>
            <w:proofErr w:type="gramStart"/>
            <w:r w:rsidRPr="0074406D">
              <w:rPr>
                <w:rFonts w:ascii="Times New Roman" w:eastAsia="Times New Roman" w:hAnsi="Times New Roman" w:cs="Times New Roman"/>
                <w:spacing w:val="-14"/>
                <w:sz w:val="20"/>
                <w:szCs w:val="20"/>
                <w:lang w:val="ru-RU" w:eastAsia="ru-RU"/>
              </w:rPr>
              <w:t>П</w:t>
            </w:r>
            <w:proofErr w:type="gramEnd"/>
            <w:r w:rsidRPr="0074406D">
              <w:rPr>
                <w:rFonts w:ascii="Times New Roman" w:eastAsia="Times New Roman" w:hAnsi="Times New Roman" w:cs="Times New Roman"/>
                <w:spacing w:val="-14"/>
                <w:sz w:val="20"/>
                <w:szCs w:val="20"/>
                <w:lang w:val="ru-RU" w:eastAsia="ru-RU"/>
              </w:rPr>
              <w:t>ідбиття</w:t>
            </w:r>
            <w:proofErr w:type="spellEnd"/>
            <w:r w:rsidRPr="0074406D">
              <w:rPr>
                <w:rFonts w:ascii="Times New Roman" w:eastAsia="Times New Roman" w:hAnsi="Times New Roman" w:cs="Times New Roman"/>
                <w:spacing w:val="-14"/>
                <w:sz w:val="20"/>
                <w:szCs w:val="20"/>
                <w:lang w:val="ru-RU" w:eastAsia="ru-RU"/>
              </w:rPr>
              <w:t xml:space="preserve"> </w:t>
            </w:r>
            <w:proofErr w:type="spellStart"/>
            <w:r w:rsidRPr="0074406D">
              <w:rPr>
                <w:rFonts w:ascii="Times New Roman" w:eastAsia="Times New Roman" w:hAnsi="Times New Roman" w:cs="Times New Roman"/>
                <w:spacing w:val="-14"/>
                <w:sz w:val="20"/>
                <w:szCs w:val="20"/>
                <w:lang w:val="ru-RU" w:eastAsia="ru-RU"/>
              </w:rPr>
              <w:t>підсумків</w:t>
            </w:r>
            <w:proofErr w:type="spellEnd"/>
            <w:r w:rsidRPr="0074406D">
              <w:rPr>
                <w:rFonts w:ascii="Times New Roman" w:eastAsia="Times New Roman" w:hAnsi="Times New Roman" w:cs="Times New Roman"/>
                <w:spacing w:val="-14"/>
                <w:sz w:val="20"/>
                <w:szCs w:val="20"/>
                <w:lang w:val="ru-RU" w:eastAsia="ru-RU"/>
              </w:rPr>
              <w:t xml:space="preserve"> та </w:t>
            </w:r>
            <w:proofErr w:type="spellStart"/>
            <w:r w:rsidRPr="0074406D">
              <w:rPr>
                <w:rFonts w:ascii="Times New Roman" w:eastAsia="Times New Roman" w:hAnsi="Times New Roman" w:cs="Times New Roman"/>
                <w:spacing w:val="-14"/>
                <w:sz w:val="20"/>
                <w:szCs w:val="20"/>
                <w:lang w:val="ru-RU" w:eastAsia="ru-RU"/>
              </w:rPr>
              <w:t>презентація</w:t>
            </w:r>
            <w:proofErr w:type="spellEnd"/>
            <w:r w:rsidRPr="0074406D">
              <w:rPr>
                <w:rFonts w:ascii="Times New Roman" w:eastAsia="Times New Roman" w:hAnsi="Times New Roman" w:cs="Times New Roman"/>
                <w:spacing w:val="-14"/>
                <w:sz w:val="20"/>
                <w:szCs w:val="20"/>
                <w:lang w:val="ru-RU" w:eastAsia="ru-RU"/>
              </w:rPr>
              <w:t xml:space="preserve"> "ПОРАДНИКА"</w:t>
            </w:r>
            <w:r w:rsidRPr="0074406D">
              <w:rPr>
                <w:rFonts w:ascii="Times New Roman" w:hAnsi="Times New Roman" w:cs="Times New Roman"/>
                <w:spacing w:val="-14"/>
                <w:sz w:val="20"/>
                <w:szCs w:val="20"/>
              </w:rPr>
              <w:t xml:space="preserve">Кожна жінка, яка звернулася за </w:t>
            </w:r>
            <w:r w:rsidRPr="0074406D">
              <w:rPr>
                <w:rFonts w:ascii="Times New Roman" w:hAnsi="Times New Roman" w:cs="Times New Roman"/>
                <w:spacing w:val="-14"/>
                <w:sz w:val="20"/>
                <w:szCs w:val="20"/>
              </w:rPr>
              <w:lastRenderedPageBreak/>
              <w:t>сприянням у працевлаштуванні до Харківського обласного центру зайнятості, отримала послуги профорієнтаційного характеру.</w:t>
            </w:r>
          </w:p>
          <w:p w:rsidR="008203C8" w:rsidRPr="0074406D" w:rsidRDefault="008203C8" w:rsidP="00E329B4">
            <w:pPr>
              <w:tabs>
                <w:tab w:val="left" w:pos="39"/>
                <w:tab w:val="left" w:pos="851"/>
                <w:tab w:val="left" w:pos="9637"/>
              </w:tabs>
              <w:ind w:left="39"/>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Протягом 2023 року за сприяння служби зайнятості професійне навчання проходили 2,5 тис. безробітних, з них 79% жінок. </w:t>
            </w:r>
          </w:p>
          <w:p w:rsidR="008203C8" w:rsidRPr="0074406D" w:rsidRDefault="008203C8" w:rsidP="00E329B4">
            <w:pPr>
              <w:tabs>
                <w:tab w:val="left" w:pos="39"/>
                <w:tab w:val="left" w:pos="851"/>
                <w:tab w:val="left" w:pos="9637"/>
              </w:tabs>
              <w:ind w:left="39"/>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Крім цього, в рамках розвитку співпраці з громадськими організаціями щодо впровадження соціальних ініціатив, спрямованих на забезпечення продуктивної зайнятості, обласна служба зайнятості спільно з Харківським центром професійно-технічної освіти державної служби зайнятості (далі – ХЦПТО ДСЗ) реалізувала соціально орієнтований </w:t>
            </w:r>
            <w:proofErr w:type="spellStart"/>
            <w:r w:rsidRPr="0074406D">
              <w:rPr>
                <w:rFonts w:ascii="Times New Roman" w:hAnsi="Times New Roman" w:cs="Times New Roman"/>
                <w:spacing w:val="-14"/>
                <w:sz w:val="20"/>
                <w:szCs w:val="20"/>
              </w:rPr>
              <w:t>проєкт</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Work</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with</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you</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Проєкт</w:t>
            </w:r>
            <w:proofErr w:type="spellEnd"/>
            <w:r w:rsidRPr="0074406D">
              <w:rPr>
                <w:rFonts w:ascii="Times New Roman" w:hAnsi="Times New Roman" w:cs="Times New Roman"/>
                <w:spacing w:val="-14"/>
                <w:sz w:val="20"/>
                <w:szCs w:val="20"/>
              </w:rPr>
              <w:t xml:space="preserve"> передбачав дистанційне навчання внутрішньо переміщених жінок основам онлайн-зайнятості. Цей </w:t>
            </w:r>
            <w:proofErr w:type="spellStart"/>
            <w:r w:rsidRPr="0074406D">
              <w:rPr>
                <w:rFonts w:ascii="Times New Roman" w:hAnsi="Times New Roman" w:cs="Times New Roman"/>
                <w:spacing w:val="-14"/>
                <w:sz w:val="20"/>
                <w:szCs w:val="20"/>
              </w:rPr>
              <w:t>проєкт</w:t>
            </w:r>
            <w:proofErr w:type="spellEnd"/>
            <w:r w:rsidRPr="0074406D">
              <w:rPr>
                <w:rFonts w:ascii="Times New Roman" w:hAnsi="Times New Roman" w:cs="Times New Roman"/>
                <w:spacing w:val="-14"/>
                <w:sz w:val="20"/>
                <w:szCs w:val="20"/>
              </w:rPr>
              <w:t xml:space="preserve"> став можливим завдяки гранту від Українського Жіночого Фонду і зусиллям ГО «Вік можливостей». Завдяки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120 жінок закінчили дистанційне навчання. Це і заняття з дошкільнятами через ZOOM, і виконання архітектурних замовлень, і продаж власних ручних витворів для дітей (дитячі подушки у вигляді мультиплікаційних героїв) тощо. </w:t>
            </w:r>
          </w:p>
          <w:p w:rsidR="008203C8" w:rsidRPr="0074406D" w:rsidRDefault="008203C8" w:rsidP="00E329B4">
            <w:pPr>
              <w:shd w:val="clear" w:color="auto" w:fill="FFFFFF"/>
              <w:tabs>
                <w:tab w:val="left" w:pos="39"/>
              </w:tabs>
              <w:ind w:right="127"/>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Також обласний центр зайнятості спільно з ХЦПТО ДСЗ та БО «Мирне небо Харкова» реалізували  </w:t>
            </w:r>
            <w:proofErr w:type="spellStart"/>
            <w:r w:rsidRPr="0074406D">
              <w:rPr>
                <w:rFonts w:ascii="Times New Roman" w:hAnsi="Times New Roman" w:cs="Times New Roman"/>
                <w:spacing w:val="-14"/>
                <w:sz w:val="20"/>
                <w:szCs w:val="20"/>
              </w:rPr>
              <w:t>проєкт</w:t>
            </w:r>
            <w:proofErr w:type="spellEnd"/>
            <w:r w:rsidRPr="0074406D">
              <w:rPr>
                <w:rFonts w:ascii="Times New Roman" w:hAnsi="Times New Roman" w:cs="Times New Roman"/>
                <w:spacing w:val="-14"/>
                <w:sz w:val="20"/>
                <w:szCs w:val="20"/>
              </w:rPr>
              <w:t xml:space="preserve"> «Стабільне майбутнє», за підтримки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«Фенікс». Мета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 сприяння працевлаштуванню внутрішньо переміщених жінок, які мешкають на Харківщині, завдяки формуванню нових або додаткових професій та ІТ-</w:t>
            </w:r>
            <w:proofErr w:type="spellStart"/>
            <w:r w:rsidRPr="0074406D">
              <w:rPr>
                <w:rFonts w:ascii="Times New Roman" w:hAnsi="Times New Roman" w:cs="Times New Roman"/>
                <w:spacing w:val="-14"/>
                <w:sz w:val="20"/>
                <w:szCs w:val="20"/>
              </w:rPr>
              <w:t>компетентностей</w:t>
            </w:r>
            <w:proofErr w:type="spellEnd"/>
            <w:r w:rsidRPr="0074406D">
              <w:rPr>
                <w:rFonts w:ascii="Times New Roman" w:hAnsi="Times New Roman" w:cs="Times New Roman"/>
                <w:spacing w:val="-14"/>
                <w:sz w:val="20"/>
                <w:szCs w:val="20"/>
              </w:rPr>
              <w:t xml:space="preserve"> через навчання на безкоштовному інтенсивному онлайн курсі. Всього в рамках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пройшли навчання 96 учасниць.</w:t>
            </w:r>
          </w:p>
          <w:p w:rsidR="008203C8" w:rsidRPr="00206F04" w:rsidRDefault="008203C8" w:rsidP="00206F04">
            <w:pPr>
              <w:shd w:val="clear" w:color="auto" w:fill="FFFFFF"/>
              <w:tabs>
                <w:tab w:val="left" w:pos="39"/>
              </w:tabs>
              <w:ind w:right="127"/>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Харківський обласний центр зайнятості спільно з ГО «Вік можливостей» почав реалізацію ще одного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 «</w:t>
            </w:r>
            <w:proofErr w:type="spellStart"/>
            <w:r w:rsidRPr="0074406D">
              <w:rPr>
                <w:rFonts w:ascii="Times New Roman" w:hAnsi="Times New Roman" w:cs="Times New Roman"/>
                <w:spacing w:val="-14"/>
                <w:sz w:val="20"/>
                <w:szCs w:val="20"/>
              </w:rPr>
              <w:t>Restart</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your</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life</w:t>
            </w:r>
            <w:proofErr w:type="spellEnd"/>
            <w:r w:rsidRPr="0074406D">
              <w:rPr>
                <w:rFonts w:ascii="Times New Roman" w:hAnsi="Times New Roman" w:cs="Times New Roman"/>
                <w:spacing w:val="-14"/>
                <w:sz w:val="20"/>
                <w:szCs w:val="20"/>
              </w:rPr>
              <w:t xml:space="preserve">» (Перезавантаж своє життя). Метою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є підвищення рівня знань та практичних навичок для відкриття, розвитку підприємницької діяльності, просування власної кар’єри, опанування нових практичних навичок у маркетингу, бізнес-плануванні, юридичних та бухгалтерських питань. Цільові групи: жінки із міста Харкова та Харківської області, які мріють розпочати власний бізнес чи розвинути існуючий. Всього в рамках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пл</w:t>
            </w:r>
            <w:r>
              <w:rPr>
                <w:rFonts w:ascii="Times New Roman" w:hAnsi="Times New Roman" w:cs="Times New Roman"/>
                <w:spacing w:val="-14"/>
                <w:sz w:val="20"/>
                <w:szCs w:val="20"/>
              </w:rPr>
              <w:t xml:space="preserve">анується залучити 32 учасниці. </w:t>
            </w:r>
          </w:p>
        </w:tc>
        <w:tc>
          <w:tcPr>
            <w:tcW w:w="1276" w:type="dxa"/>
            <w:gridSpan w:val="2"/>
          </w:tcPr>
          <w:p w:rsidR="008203C8" w:rsidRPr="0074406D" w:rsidRDefault="008203C8" w:rsidP="000A7B2B">
            <w:pPr>
              <w:pStyle w:val="a3"/>
              <w:ind w:left="0"/>
              <w:rPr>
                <w:rFonts w:ascii="Times New Roman" w:hAnsi="Times New Roman" w:cs="Times New Roman"/>
                <w:spacing w:val="-14"/>
                <w:sz w:val="24"/>
                <w:szCs w:val="24"/>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tcPr>
          <w:p w:rsidR="008203C8" w:rsidRPr="0074406D" w:rsidRDefault="008203C8" w:rsidP="000A7B2B">
            <w:pPr>
              <w:pStyle w:val="a3"/>
              <w:ind w:left="0"/>
              <w:rPr>
                <w:rFonts w:ascii="Times New Roman" w:eastAsia="MS Mincho" w:hAnsi="Times New Roman" w:cs="Times New Roman"/>
                <w:spacing w:val="-14"/>
                <w:sz w:val="24"/>
                <w:szCs w:val="24"/>
                <w:lang w:eastAsia="ja-JP"/>
              </w:rPr>
            </w:pPr>
            <w:r w:rsidRPr="0074406D">
              <w:rPr>
                <w:rFonts w:ascii="Times New Roman" w:eastAsia="MS Mincho" w:hAnsi="Times New Roman" w:cs="Times New Roman"/>
                <w:spacing w:val="-14"/>
                <w:sz w:val="20"/>
                <w:lang w:eastAsia="ja-JP"/>
              </w:rPr>
              <w:t>8) надання безоплатної правової допомоги особам, які постраждали від сексуального насильства, пов’язаного з конфліктом</w:t>
            </w:r>
          </w:p>
        </w:tc>
        <w:tc>
          <w:tcPr>
            <w:tcW w:w="1117" w:type="dxa"/>
          </w:tcPr>
          <w:p w:rsidR="008203C8" w:rsidRPr="0074406D" w:rsidRDefault="008203C8" w:rsidP="00206F04">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E65902">
            <w:pPr>
              <w:jc w:val="both"/>
              <w:rPr>
                <w:rFonts w:ascii="Times New Roman" w:hAnsi="Times New Roman" w:cs="Times New Roman"/>
                <w:b/>
                <w:bCs/>
                <w:spacing w:val="-14"/>
                <w:sz w:val="20"/>
                <w:szCs w:val="20"/>
              </w:rPr>
            </w:pPr>
            <w:r w:rsidRPr="0074406D">
              <w:rPr>
                <w:rFonts w:ascii="Times New Roman" w:hAnsi="Times New Roman" w:cs="Times New Roman"/>
                <w:spacing w:val="-14"/>
                <w:sz w:val="20"/>
                <w:szCs w:val="20"/>
              </w:rPr>
              <w:t xml:space="preserve">Східним міжрегіональним центром з надання безоплатної правничої допомоги, а також місцевими центрами, які діють в області, юридичні консультації та правнича допомога  </w:t>
            </w:r>
            <w:r w:rsidRPr="0074406D">
              <w:rPr>
                <w:rFonts w:ascii="Times New Roman" w:eastAsia="MS Mincho" w:hAnsi="Times New Roman" w:cs="Times New Roman"/>
                <w:spacing w:val="-14"/>
                <w:sz w:val="20"/>
                <w:szCs w:val="20"/>
                <w:lang w:eastAsia="ja-JP"/>
              </w:rPr>
              <w:t>особам, які постраждали від сексуального насильства, пов’язаного з конфліктом</w:t>
            </w:r>
            <w:r w:rsidRPr="0074406D">
              <w:rPr>
                <w:rFonts w:ascii="Times New Roman" w:hAnsi="Times New Roman" w:cs="Times New Roman"/>
                <w:b/>
                <w:bCs/>
                <w:spacing w:val="-14"/>
                <w:sz w:val="20"/>
                <w:szCs w:val="20"/>
              </w:rPr>
              <w:t xml:space="preserve"> </w:t>
            </w:r>
            <w:r w:rsidRPr="0074406D">
              <w:rPr>
                <w:rFonts w:ascii="Times New Roman" w:hAnsi="Times New Roman" w:cs="Times New Roman"/>
                <w:spacing w:val="-14"/>
                <w:sz w:val="20"/>
                <w:szCs w:val="20"/>
              </w:rPr>
              <w:t>надається безоплатно.</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t>виконується</w:t>
            </w:r>
          </w:p>
        </w:tc>
      </w:tr>
      <w:tr w:rsidR="008203C8" w:rsidRPr="0074406D" w:rsidTr="00B90F27">
        <w:tc>
          <w:tcPr>
            <w:tcW w:w="15989" w:type="dxa"/>
            <w:gridSpan w:val="7"/>
          </w:tcPr>
          <w:p w:rsidR="008203C8" w:rsidRPr="0074406D" w:rsidRDefault="008203C8" w:rsidP="00760406">
            <w:pPr>
              <w:widowControl w:val="0"/>
              <w:jc w:val="center"/>
              <w:rPr>
                <w:rFonts w:ascii="Times New Roman" w:hAnsi="Times New Roman" w:cs="Times New Roman"/>
                <w:spacing w:val="-14"/>
                <w:sz w:val="20"/>
                <w:szCs w:val="20"/>
              </w:rPr>
            </w:pPr>
            <w:r w:rsidRPr="0074406D">
              <w:rPr>
                <w:rFonts w:ascii="Times New Roman" w:hAnsi="Times New Roman" w:cs="Times New Roman"/>
                <w:spacing w:val="-14"/>
                <w:sz w:val="20"/>
                <w:szCs w:val="20"/>
              </w:rPr>
              <w:t>Оперативна ціль 4.4. Забезпечення функціонування ефективних механізмів запобігання насильству за ознакою статі, сексуальним домаганням та сексуальному насильству, пов’язаному з конфліктом</w:t>
            </w:r>
          </w:p>
        </w:tc>
      </w:tr>
      <w:tr w:rsidR="008203C8" w:rsidRPr="0074406D" w:rsidTr="00B90F27">
        <w:tc>
          <w:tcPr>
            <w:tcW w:w="2536" w:type="dxa"/>
          </w:tcPr>
          <w:p w:rsidR="008203C8" w:rsidRPr="0074406D" w:rsidRDefault="008203C8" w:rsidP="0066351A">
            <w:pPr>
              <w:pStyle w:val="a3"/>
              <w:ind w:left="0"/>
              <w:jc w:val="both"/>
              <w:rPr>
                <w:rFonts w:ascii="Times New Roman" w:eastAsia="MS Mincho" w:hAnsi="Times New Roman" w:cs="Times New Roman"/>
                <w:spacing w:val="-14"/>
                <w:sz w:val="24"/>
                <w:szCs w:val="24"/>
              </w:rPr>
            </w:pPr>
            <w:r>
              <w:rPr>
                <w:rFonts w:ascii="Times New Roman" w:eastAsia="MS Mincho" w:hAnsi="Times New Roman" w:cs="Times New Roman"/>
                <w:spacing w:val="-14"/>
                <w:sz w:val="20"/>
                <w:lang w:eastAsia="ja-JP"/>
              </w:rPr>
              <w:t>26. (39)</w:t>
            </w:r>
            <w:r w:rsidRPr="0074406D">
              <w:rPr>
                <w:rFonts w:ascii="Times New Roman" w:eastAsia="MS Mincho" w:hAnsi="Times New Roman" w:cs="Times New Roman"/>
                <w:spacing w:val="-14"/>
                <w:sz w:val="20"/>
                <w:lang w:eastAsia="ja-JP"/>
              </w:rPr>
              <w:t xml:space="preserve">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пов’язаному з конфліктом</w:t>
            </w:r>
          </w:p>
        </w:tc>
        <w:tc>
          <w:tcPr>
            <w:tcW w:w="4453" w:type="dxa"/>
            <w:gridSpan w:val="2"/>
          </w:tcPr>
          <w:p w:rsidR="008203C8" w:rsidRPr="0074406D" w:rsidRDefault="008203C8" w:rsidP="0066351A">
            <w:pPr>
              <w:pStyle w:val="a3"/>
              <w:ind w:left="0"/>
              <w:jc w:val="both"/>
              <w:rPr>
                <w:rFonts w:ascii="Times New Roman" w:eastAsia="MS Mincho" w:hAnsi="Times New Roman" w:cs="Times New Roman"/>
                <w:spacing w:val="-14"/>
                <w:sz w:val="24"/>
                <w:szCs w:val="24"/>
                <w:lang w:eastAsia="ja-JP"/>
              </w:rPr>
            </w:pPr>
            <w:r w:rsidRPr="0074406D">
              <w:rPr>
                <w:rFonts w:ascii="Times New Roman" w:eastAsia="MS Mincho" w:hAnsi="Times New Roman" w:cs="Times New Roman"/>
                <w:spacing w:val="-14"/>
                <w:sz w:val="20"/>
              </w:rPr>
              <w:t>1)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w:t>
            </w:r>
          </w:p>
        </w:tc>
        <w:tc>
          <w:tcPr>
            <w:tcW w:w="1117" w:type="dxa"/>
          </w:tcPr>
          <w:p w:rsidR="008203C8" w:rsidRPr="0074406D" w:rsidRDefault="008203C8" w:rsidP="00206F04">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66351A">
            <w:pPr>
              <w:pStyle w:val="a3"/>
              <w:ind w:left="0"/>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З метою поширення інформаційних матеріали серед громадян та зменшення </w:t>
            </w:r>
            <w:proofErr w:type="spellStart"/>
            <w:r w:rsidRPr="0074406D">
              <w:rPr>
                <w:rFonts w:ascii="Times New Roman" w:hAnsi="Times New Roman" w:cs="Times New Roman"/>
                <w:spacing w:val="-14"/>
                <w:sz w:val="20"/>
                <w:szCs w:val="20"/>
              </w:rPr>
              <w:t>ризизів</w:t>
            </w:r>
            <w:proofErr w:type="spellEnd"/>
            <w:r w:rsidRPr="0074406D">
              <w:rPr>
                <w:rFonts w:ascii="Times New Roman" w:hAnsi="Times New Roman" w:cs="Times New Roman"/>
                <w:spacing w:val="-14"/>
                <w:sz w:val="20"/>
                <w:szCs w:val="20"/>
              </w:rPr>
              <w:t xml:space="preserve">  стати потерпілими кримінальних правопорушень під час військових дій, зокрема, особою, постраждалою від сексуального насильства під час конфлікту, головам місцевих територіальних громад надіслано пам`ятки: «Як уберегтися в інформаційному просторі в умовах воєнного стану?», «Як уберегтися від сексуального насильств під час війни», які розроблені науковцями Науково-дослідного інституту вивчення проблем злочинності імені академіка В.В. </w:t>
            </w:r>
            <w:proofErr w:type="spellStart"/>
            <w:r w:rsidRPr="0074406D">
              <w:rPr>
                <w:rFonts w:ascii="Times New Roman" w:hAnsi="Times New Roman" w:cs="Times New Roman"/>
                <w:spacing w:val="-14"/>
                <w:sz w:val="20"/>
                <w:szCs w:val="20"/>
              </w:rPr>
              <w:t>Сташиса</w:t>
            </w:r>
            <w:proofErr w:type="spellEnd"/>
            <w:r w:rsidRPr="0074406D">
              <w:rPr>
                <w:rFonts w:ascii="Times New Roman" w:hAnsi="Times New Roman" w:cs="Times New Roman"/>
                <w:spacing w:val="-14"/>
                <w:sz w:val="20"/>
                <w:szCs w:val="20"/>
              </w:rPr>
              <w:t xml:space="preserve"> Національної академії правових наук України.</w:t>
            </w:r>
          </w:p>
          <w:p w:rsidR="008203C8" w:rsidRPr="0074406D" w:rsidRDefault="008203C8" w:rsidP="005D13AE">
            <w:pPr>
              <w:pStyle w:val="a3"/>
              <w:ind w:left="0"/>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Крім того в територіальних громадах області розповсюджено буклети, надані </w:t>
            </w:r>
            <w:r w:rsidRPr="0074406D">
              <w:rPr>
                <w:rFonts w:ascii="Times New Roman" w:hAnsi="Times New Roman" w:cs="Times New Roman"/>
                <w:spacing w:val="-14"/>
                <w:sz w:val="20"/>
                <w:szCs w:val="20"/>
              </w:rPr>
              <w:lastRenderedPageBreak/>
              <w:t xml:space="preserve">міжнародними організаціями: «Сексуальне насильство – зброя росіян на війні проти українців» (за підтримки </w:t>
            </w:r>
            <w:r w:rsidRPr="0074406D">
              <w:rPr>
                <w:rFonts w:ascii="Times New Roman" w:hAnsi="Times New Roman" w:cs="Times New Roman"/>
                <w:spacing w:val="-14"/>
                <w:sz w:val="20"/>
                <w:szCs w:val="20"/>
                <w:lang w:val="en-US"/>
              </w:rPr>
              <w:t>UN</w:t>
            </w:r>
            <w:r w:rsidRPr="0074406D">
              <w:rPr>
                <w:rFonts w:ascii="Times New Roman" w:hAnsi="Times New Roman" w:cs="Times New Roman"/>
                <w:spacing w:val="-14"/>
                <w:sz w:val="20"/>
                <w:szCs w:val="20"/>
              </w:rPr>
              <w:t xml:space="preserve"> </w:t>
            </w:r>
            <w:r w:rsidRPr="0074406D">
              <w:rPr>
                <w:rFonts w:ascii="Times New Roman" w:hAnsi="Times New Roman" w:cs="Times New Roman"/>
                <w:spacing w:val="-14"/>
                <w:sz w:val="20"/>
                <w:szCs w:val="20"/>
                <w:lang w:val="en-US"/>
              </w:rPr>
              <w:t>WOMEN</w:t>
            </w:r>
            <w:r w:rsidRPr="0074406D">
              <w:rPr>
                <w:rFonts w:ascii="Times New Roman" w:hAnsi="Times New Roman" w:cs="Times New Roman"/>
                <w:spacing w:val="-14"/>
                <w:sz w:val="20"/>
                <w:szCs w:val="20"/>
              </w:rPr>
              <w:t xml:space="preserve"> </w:t>
            </w:r>
            <w:r w:rsidRPr="0074406D">
              <w:rPr>
                <w:rFonts w:ascii="Times New Roman" w:hAnsi="Times New Roman" w:cs="Times New Roman"/>
                <w:spacing w:val="-14"/>
                <w:sz w:val="20"/>
                <w:szCs w:val="20"/>
                <w:lang w:val="en-US"/>
              </w:rPr>
              <w:t>UKRAINE</w:t>
            </w:r>
            <w:r w:rsidRPr="0074406D">
              <w:rPr>
                <w:rFonts w:ascii="Times New Roman" w:hAnsi="Times New Roman" w:cs="Times New Roman"/>
                <w:spacing w:val="-14"/>
                <w:sz w:val="20"/>
                <w:szCs w:val="20"/>
              </w:rPr>
              <w:t xml:space="preserve"> та за фінансування  Жіночого фонду миру та гуманітарної допомоги ООН (</w:t>
            </w:r>
            <w:r w:rsidRPr="0074406D">
              <w:rPr>
                <w:rFonts w:ascii="Times New Roman" w:hAnsi="Times New Roman" w:cs="Times New Roman"/>
                <w:spacing w:val="-14"/>
                <w:sz w:val="20"/>
                <w:szCs w:val="20"/>
                <w:lang w:val="en-US"/>
              </w:rPr>
              <w:t>WPHF</w:t>
            </w:r>
            <w:r w:rsidRPr="0074406D">
              <w:rPr>
                <w:rFonts w:ascii="Times New Roman" w:hAnsi="Times New Roman" w:cs="Times New Roman"/>
                <w:spacing w:val="-14"/>
                <w:sz w:val="20"/>
                <w:szCs w:val="20"/>
              </w:rPr>
              <w:t xml:space="preserve">), «Допоможіть нам притягнути до відповідальності російських воєнних злочинців» (за підтримки української та бельгійської неурядових організацій </w:t>
            </w:r>
            <w:r w:rsidRPr="0074406D">
              <w:rPr>
                <w:rFonts w:ascii="Times New Roman" w:hAnsi="Times New Roman" w:cs="Times New Roman"/>
                <w:spacing w:val="-14"/>
                <w:sz w:val="20"/>
                <w:szCs w:val="20"/>
                <w:lang w:val="en-US"/>
              </w:rPr>
              <w:t>IPHR</w:t>
            </w:r>
            <w:r w:rsidRPr="0074406D">
              <w:rPr>
                <w:rFonts w:ascii="Times New Roman" w:hAnsi="Times New Roman" w:cs="Times New Roman"/>
                <w:spacing w:val="-14"/>
                <w:sz w:val="20"/>
                <w:szCs w:val="20"/>
              </w:rPr>
              <w:t xml:space="preserve">), «Короткий порадник: Сексуальне насильство у зв’язку з конфліктом» (за підтримки </w:t>
            </w:r>
            <w:r w:rsidRPr="0074406D">
              <w:rPr>
                <w:rFonts w:ascii="Times New Roman" w:hAnsi="Times New Roman" w:cs="Times New Roman"/>
                <w:spacing w:val="-14"/>
                <w:sz w:val="20"/>
                <w:szCs w:val="20"/>
                <w:lang w:val="en-US"/>
              </w:rPr>
              <w:t>GBV</w:t>
            </w:r>
            <w:r w:rsidRPr="0074406D">
              <w:rPr>
                <w:rFonts w:ascii="Times New Roman" w:hAnsi="Times New Roman" w:cs="Times New Roman"/>
                <w:spacing w:val="-14"/>
                <w:sz w:val="20"/>
                <w:szCs w:val="20"/>
              </w:rPr>
              <w:t xml:space="preserve"> </w:t>
            </w:r>
            <w:r w:rsidRPr="0074406D">
              <w:rPr>
                <w:rFonts w:ascii="Times New Roman" w:hAnsi="Times New Roman" w:cs="Times New Roman"/>
                <w:spacing w:val="-14"/>
                <w:sz w:val="20"/>
                <w:szCs w:val="20"/>
                <w:lang w:val="en-US"/>
              </w:rPr>
              <w:t>Sub</w:t>
            </w:r>
            <w:r w:rsidRPr="0074406D">
              <w:rPr>
                <w:rFonts w:ascii="Times New Roman" w:hAnsi="Times New Roman" w:cs="Times New Roman"/>
                <w:spacing w:val="-14"/>
                <w:sz w:val="20"/>
                <w:szCs w:val="20"/>
              </w:rPr>
              <w:t>-</w:t>
            </w:r>
            <w:proofErr w:type="spellStart"/>
            <w:r w:rsidRPr="0074406D">
              <w:rPr>
                <w:rFonts w:ascii="Times New Roman" w:hAnsi="Times New Roman" w:cs="Times New Roman"/>
                <w:spacing w:val="-14"/>
                <w:sz w:val="20"/>
                <w:szCs w:val="20"/>
                <w:lang w:val="en-US"/>
              </w:rPr>
              <w:t>Clucter</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lang w:val="en-US"/>
              </w:rPr>
              <w:t>Ukrain</w:t>
            </w:r>
            <w:proofErr w:type="spellEnd"/>
            <w:r w:rsidRPr="0074406D">
              <w:rPr>
                <w:rFonts w:ascii="Times New Roman" w:hAnsi="Times New Roman" w:cs="Times New Roman"/>
                <w:spacing w:val="-14"/>
                <w:sz w:val="20"/>
                <w:szCs w:val="20"/>
              </w:rPr>
              <w:t xml:space="preserve">), «Що варто пам’ятати у випадку домашнього та /або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зумовленого насильства?» (за підтримки </w:t>
            </w:r>
            <w:r w:rsidRPr="0074406D">
              <w:rPr>
                <w:rFonts w:ascii="Times New Roman" w:hAnsi="Times New Roman" w:cs="Times New Roman"/>
                <w:spacing w:val="-14"/>
                <w:sz w:val="20"/>
                <w:szCs w:val="20"/>
                <w:lang w:val="en-US"/>
              </w:rPr>
              <w:t>UNFPA</w:t>
            </w:r>
            <w:r w:rsidRPr="0074406D">
              <w:rPr>
                <w:rFonts w:ascii="Times New Roman" w:hAnsi="Times New Roman" w:cs="Times New Roman"/>
                <w:spacing w:val="-14"/>
                <w:sz w:val="20"/>
                <w:szCs w:val="20"/>
              </w:rPr>
              <w:t>), тощо.</w:t>
            </w:r>
          </w:p>
          <w:p w:rsidR="008203C8" w:rsidRPr="0074406D" w:rsidRDefault="008203C8" w:rsidP="008F08F1">
            <w:pPr>
              <w:pStyle w:val="a3"/>
              <w:ind w:left="0"/>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Також, Харківським обласним центром соціальних служб виготовлено та розповсюджено серед надавачів соціальних послуг територіальних громад Харківської області інформаційні посібники для жінок, які зазнали домашнього насильства «Скажи НІ насильству», рекомендації щодо запобігання та протидії домашнього насильству над дітьми «Жорстоке поводження з дітьми», листівки «Зупиніть жорстоке поводження  з дітьми», а також буклети «Важливі контакти для підтримки людей, які пережили </w:t>
            </w:r>
            <w:proofErr w:type="spellStart"/>
            <w:r w:rsidRPr="0074406D">
              <w:rPr>
                <w:rFonts w:ascii="Times New Roman" w:hAnsi="Times New Roman" w:cs="Times New Roman"/>
                <w:spacing w:val="-14"/>
                <w:sz w:val="20"/>
                <w:szCs w:val="20"/>
              </w:rPr>
              <w:t>гендерно</w:t>
            </w:r>
            <w:proofErr w:type="spellEnd"/>
            <w:r w:rsidRPr="0074406D">
              <w:rPr>
                <w:rFonts w:ascii="Times New Roman" w:hAnsi="Times New Roman" w:cs="Times New Roman"/>
                <w:spacing w:val="-14"/>
                <w:sz w:val="20"/>
                <w:szCs w:val="20"/>
              </w:rPr>
              <w:t xml:space="preserve"> зумовлене насильство».</w:t>
            </w:r>
          </w:p>
          <w:p w:rsidR="008203C8" w:rsidRPr="0074406D" w:rsidRDefault="008203C8" w:rsidP="008F08F1">
            <w:pPr>
              <w:pStyle w:val="a3"/>
              <w:ind w:left="0"/>
              <w:jc w:val="both"/>
              <w:rPr>
                <w:rFonts w:ascii="Times New Roman" w:hAnsi="Times New Roman" w:cs="Times New Roman"/>
                <w:spacing w:val="-14"/>
                <w:sz w:val="20"/>
                <w:szCs w:val="20"/>
              </w:rPr>
            </w:pP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lastRenderedPageBreak/>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tcPr>
          <w:p w:rsidR="008203C8" w:rsidRDefault="008203C8" w:rsidP="00760406">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 проведення заходів з підвищення рівня поінформованості населення з питань запобігання та протидії насильству, зокрема шляхом інформування з питань насильства за ознакою статі, сексуальних домагань, сексуального насильства, пов’язаного з конфліктом (зокрема шляхом розміщення інформації на інтернет-ресурсах та в мобільних додатках)</w:t>
            </w:r>
          </w:p>
          <w:p w:rsidR="008203C8" w:rsidRPr="0074406D" w:rsidRDefault="008203C8" w:rsidP="00760406">
            <w:pPr>
              <w:pStyle w:val="a3"/>
              <w:ind w:left="0"/>
              <w:jc w:val="both"/>
              <w:rPr>
                <w:rFonts w:ascii="Times New Roman" w:eastAsia="MS Mincho" w:hAnsi="Times New Roman" w:cs="Times New Roman"/>
                <w:spacing w:val="-14"/>
                <w:sz w:val="24"/>
                <w:szCs w:val="24"/>
                <w:lang w:eastAsia="ja-JP"/>
              </w:rPr>
            </w:pPr>
            <w:r w:rsidRPr="00502032">
              <w:rPr>
                <w:rFonts w:ascii="Times New Roman" w:eastAsia="MS Mincho" w:hAnsi="Times New Roman" w:cs="Times New Roman"/>
                <w:spacing w:val="-14"/>
                <w:sz w:val="20"/>
                <w:szCs w:val="20"/>
                <w:lang w:eastAsia="ja-JP"/>
              </w:rPr>
              <w:t>3</w:t>
            </w:r>
            <w:r w:rsidRPr="00BE6D4A">
              <w:rPr>
                <w:rFonts w:ascii="Times New Roman" w:eastAsia="MS Mincho" w:hAnsi="Times New Roman" w:cs="Times New Roman"/>
                <w:spacing w:val="-14"/>
                <w:sz w:val="20"/>
                <w:szCs w:val="20"/>
                <w:lang w:eastAsia="ja-JP"/>
              </w:rPr>
              <w:t>) систематичне інформування населення про допомогу, яку можуть отримати особи, які постраждали від насильства за ознакою статі та сексуального насильства, пов’язаного з конфліктом, з урахуванням їх віку, місця проживання, наявності інвалідності, етнічного походження, майнового стану тощо</w:t>
            </w:r>
          </w:p>
        </w:tc>
        <w:tc>
          <w:tcPr>
            <w:tcW w:w="1117" w:type="dxa"/>
          </w:tcPr>
          <w:p w:rsidR="008203C8" w:rsidRPr="0074406D" w:rsidRDefault="008203C8" w:rsidP="00BE6D4A">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1B5C5B">
            <w:pPr>
              <w:pStyle w:val="ae"/>
              <w:spacing w:before="0" w:beforeAutospacing="0" w:after="0" w:afterAutospacing="0"/>
              <w:jc w:val="both"/>
              <w:textAlignment w:val="baseline"/>
              <w:rPr>
                <w:spacing w:val="-14"/>
                <w:sz w:val="20"/>
                <w:szCs w:val="20"/>
              </w:rPr>
            </w:pPr>
            <w:r w:rsidRPr="0074406D">
              <w:rPr>
                <w:spacing w:val="-14"/>
                <w:sz w:val="20"/>
                <w:szCs w:val="20"/>
              </w:rPr>
              <w:t>З метою</w:t>
            </w:r>
            <w:r w:rsidRPr="0074406D">
              <w:rPr>
                <w:spacing w:val="-14"/>
              </w:rPr>
              <w:t xml:space="preserve"> </w:t>
            </w:r>
            <w:r w:rsidRPr="0074406D">
              <w:rPr>
                <w:spacing w:val="-14"/>
                <w:sz w:val="20"/>
                <w:szCs w:val="20"/>
              </w:rPr>
              <w:t xml:space="preserve">підвищення рівня поінформованості населення з питань запобігання та протидії насильству забезпечено широке висвітлення відповідної інформації на офіційному </w:t>
            </w:r>
            <w:proofErr w:type="spellStart"/>
            <w:r w:rsidRPr="0074406D">
              <w:rPr>
                <w:spacing w:val="-14"/>
                <w:sz w:val="20"/>
                <w:szCs w:val="20"/>
              </w:rPr>
              <w:t>вебсайті</w:t>
            </w:r>
            <w:proofErr w:type="spellEnd"/>
            <w:r w:rsidRPr="0074406D">
              <w:rPr>
                <w:spacing w:val="-14"/>
                <w:sz w:val="20"/>
                <w:szCs w:val="20"/>
              </w:rPr>
              <w:t xml:space="preserve"> Харківської обласної військової адміністрації, офіційних сторінках обласної військової адміністрації в соціальних мережах </w:t>
            </w:r>
            <w:proofErr w:type="spellStart"/>
            <w:r w:rsidRPr="0074406D">
              <w:rPr>
                <w:spacing w:val="-14"/>
                <w:sz w:val="20"/>
                <w:szCs w:val="20"/>
              </w:rPr>
              <w:t>Facebook</w:t>
            </w:r>
            <w:proofErr w:type="spellEnd"/>
            <w:r w:rsidRPr="0074406D">
              <w:rPr>
                <w:spacing w:val="-14"/>
                <w:sz w:val="20"/>
                <w:szCs w:val="20"/>
              </w:rPr>
              <w:t xml:space="preserve">, </w:t>
            </w:r>
            <w:proofErr w:type="spellStart"/>
            <w:r w:rsidRPr="0074406D">
              <w:rPr>
                <w:spacing w:val="-14"/>
                <w:sz w:val="20"/>
                <w:szCs w:val="20"/>
              </w:rPr>
              <w:t>Instagram</w:t>
            </w:r>
            <w:proofErr w:type="spellEnd"/>
            <w:r w:rsidRPr="0074406D">
              <w:rPr>
                <w:spacing w:val="-14"/>
                <w:sz w:val="20"/>
                <w:szCs w:val="20"/>
              </w:rPr>
              <w:t xml:space="preserve">, офіційних каналах в соціальних </w:t>
            </w:r>
            <w:proofErr w:type="spellStart"/>
            <w:r w:rsidRPr="0074406D">
              <w:rPr>
                <w:spacing w:val="-14"/>
                <w:sz w:val="20"/>
                <w:szCs w:val="20"/>
              </w:rPr>
              <w:t>месенджерах</w:t>
            </w:r>
            <w:proofErr w:type="spellEnd"/>
            <w:r w:rsidRPr="0074406D">
              <w:rPr>
                <w:spacing w:val="-14"/>
                <w:sz w:val="20"/>
                <w:szCs w:val="20"/>
              </w:rPr>
              <w:t xml:space="preserve"> </w:t>
            </w:r>
            <w:proofErr w:type="spellStart"/>
            <w:r w:rsidRPr="0074406D">
              <w:rPr>
                <w:spacing w:val="-14"/>
                <w:sz w:val="20"/>
                <w:szCs w:val="20"/>
              </w:rPr>
              <w:t>Telegram</w:t>
            </w:r>
            <w:proofErr w:type="spellEnd"/>
            <w:r w:rsidRPr="0074406D">
              <w:rPr>
                <w:spacing w:val="-14"/>
                <w:sz w:val="20"/>
                <w:szCs w:val="20"/>
              </w:rPr>
              <w:t xml:space="preserve"> та </w:t>
            </w:r>
            <w:proofErr w:type="spellStart"/>
            <w:r w:rsidRPr="0074406D">
              <w:rPr>
                <w:spacing w:val="-14"/>
                <w:sz w:val="20"/>
                <w:szCs w:val="20"/>
              </w:rPr>
              <w:t>WhatsApp</w:t>
            </w:r>
            <w:proofErr w:type="spellEnd"/>
            <w:r w:rsidRPr="0074406D">
              <w:rPr>
                <w:spacing w:val="-14"/>
                <w:sz w:val="20"/>
                <w:szCs w:val="20"/>
              </w:rPr>
              <w:t>, на офіційних інформаційних каналах районних військових адміністрацій Харківської області, а також у місцевих ЗМІ інформації щодо дій осіб у випадку потрапляння в ситуацію домашнього насильства та  насильства за ознакою статі, а також сексуального насильства в умовах конфлікту.</w:t>
            </w:r>
          </w:p>
          <w:p w:rsidR="008203C8" w:rsidRPr="0074406D" w:rsidRDefault="008203C8" w:rsidP="001B5C5B">
            <w:pPr>
              <w:pStyle w:val="ae"/>
              <w:spacing w:before="0" w:beforeAutospacing="0" w:after="0" w:afterAutospacing="0"/>
              <w:jc w:val="both"/>
              <w:textAlignment w:val="baseline"/>
              <w:rPr>
                <w:spacing w:val="-14"/>
                <w:sz w:val="20"/>
                <w:szCs w:val="20"/>
              </w:rPr>
            </w:pPr>
            <w:r w:rsidRPr="0074406D">
              <w:rPr>
                <w:spacing w:val="-14"/>
                <w:sz w:val="20"/>
                <w:szCs w:val="20"/>
              </w:rPr>
              <w:t xml:space="preserve">У соціальних мережах </w:t>
            </w:r>
            <w:proofErr w:type="spellStart"/>
            <w:r w:rsidRPr="0074406D">
              <w:rPr>
                <w:spacing w:val="-14"/>
                <w:sz w:val="20"/>
                <w:szCs w:val="20"/>
              </w:rPr>
              <w:t>Facebook</w:t>
            </w:r>
            <w:proofErr w:type="spellEnd"/>
            <w:r w:rsidRPr="0074406D">
              <w:rPr>
                <w:spacing w:val="-14"/>
                <w:sz w:val="20"/>
                <w:szCs w:val="20"/>
              </w:rPr>
              <w:t xml:space="preserve">, </w:t>
            </w:r>
            <w:proofErr w:type="spellStart"/>
            <w:r w:rsidRPr="0074406D">
              <w:rPr>
                <w:spacing w:val="-14"/>
                <w:sz w:val="20"/>
                <w:szCs w:val="20"/>
              </w:rPr>
              <w:t>Ютуб</w:t>
            </w:r>
            <w:proofErr w:type="spellEnd"/>
            <w:r w:rsidRPr="0074406D">
              <w:rPr>
                <w:spacing w:val="-14"/>
                <w:sz w:val="20"/>
                <w:szCs w:val="20"/>
              </w:rPr>
              <w:t>, та на сайті  Харківської обласної військової адміністрації у листопаді– грудні 2023 року забезпечено трансляцію соціальної реклами у вигляді короткометражних відеороликів, які розкривають поняття видів та проявів насильства (психологічного, фізичного, економічного, сексуального), з телефонами гарячих ліній куди звертатися за допомогою постраждалим. До транслювання цих роликів долучились місцеві ЗМІ та їх телеканали ТРК «</w:t>
            </w:r>
            <w:proofErr w:type="spellStart"/>
            <w:r w:rsidRPr="0074406D">
              <w:rPr>
                <w:spacing w:val="-14"/>
                <w:sz w:val="20"/>
                <w:szCs w:val="20"/>
              </w:rPr>
              <w:t>Медія</w:t>
            </w:r>
            <w:proofErr w:type="spellEnd"/>
            <w:r w:rsidRPr="0074406D">
              <w:rPr>
                <w:spacing w:val="-14"/>
                <w:sz w:val="20"/>
                <w:szCs w:val="20"/>
              </w:rPr>
              <w:t>»  (</w:t>
            </w:r>
            <w:proofErr w:type="spellStart"/>
            <w:r w:rsidRPr="0074406D">
              <w:rPr>
                <w:spacing w:val="-14"/>
                <w:sz w:val="20"/>
                <w:szCs w:val="20"/>
              </w:rPr>
              <w:t>Зміївська</w:t>
            </w:r>
            <w:proofErr w:type="spellEnd"/>
            <w:r w:rsidRPr="0074406D">
              <w:rPr>
                <w:spacing w:val="-14"/>
                <w:sz w:val="20"/>
                <w:szCs w:val="20"/>
              </w:rPr>
              <w:t xml:space="preserve"> ТГ), ТРК «Вектор» (</w:t>
            </w:r>
            <w:proofErr w:type="spellStart"/>
            <w:r w:rsidRPr="0074406D">
              <w:rPr>
                <w:spacing w:val="-14"/>
                <w:sz w:val="20"/>
                <w:szCs w:val="20"/>
              </w:rPr>
              <w:t>Лозівська</w:t>
            </w:r>
            <w:proofErr w:type="spellEnd"/>
            <w:r w:rsidRPr="0074406D">
              <w:rPr>
                <w:spacing w:val="-14"/>
                <w:sz w:val="20"/>
                <w:szCs w:val="20"/>
              </w:rPr>
              <w:t xml:space="preserve"> ТГ), ТРК «Надія» (Первомайська ТГ), ТРК «</w:t>
            </w:r>
            <w:proofErr w:type="spellStart"/>
            <w:r w:rsidRPr="0074406D">
              <w:rPr>
                <w:spacing w:val="-14"/>
                <w:sz w:val="20"/>
                <w:szCs w:val="20"/>
              </w:rPr>
              <w:t>Елітон</w:t>
            </w:r>
            <w:proofErr w:type="spellEnd"/>
            <w:r w:rsidRPr="0074406D">
              <w:rPr>
                <w:spacing w:val="-14"/>
                <w:sz w:val="20"/>
                <w:szCs w:val="20"/>
              </w:rPr>
              <w:t>» (</w:t>
            </w:r>
            <w:proofErr w:type="spellStart"/>
            <w:r w:rsidRPr="0074406D">
              <w:rPr>
                <w:spacing w:val="-14"/>
                <w:sz w:val="20"/>
                <w:szCs w:val="20"/>
              </w:rPr>
              <w:t>Солоніцівська</w:t>
            </w:r>
            <w:proofErr w:type="spellEnd"/>
            <w:r w:rsidRPr="0074406D">
              <w:rPr>
                <w:spacing w:val="-14"/>
                <w:sz w:val="20"/>
                <w:szCs w:val="20"/>
              </w:rPr>
              <w:t xml:space="preserve"> ТГ) та інші.</w:t>
            </w:r>
          </w:p>
          <w:p w:rsidR="008203C8" w:rsidRPr="0074406D" w:rsidRDefault="008203C8" w:rsidP="001B5C5B">
            <w:pPr>
              <w:pStyle w:val="ae"/>
              <w:spacing w:before="0" w:beforeAutospacing="0" w:after="0" w:afterAutospacing="0"/>
              <w:jc w:val="both"/>
              <w:textAlignment w:val="baseline"/>
              <w:rPr>
                <w:spacing w:val="-14"/>
                <w:sz w:val="20"/>
                <w:szCs w:val="20"/>
              </w:rPr>
            </w:pPr>
            <w:r w:rsidRPr="0074406D">
              <w:rPr>
                <w:spacing w:val="-14"/>
                <w:sz w:val="20"/>
                <w:szCs w:val="20"/>
              </w:rPr>
              <w:t xml:space="preserve">В закладах соціальної сфери (управліннях пенсійних фондів, центрах зайнятості, </w:t>
            </w:r>
            <w:proofErr w:type="spellStart"/>
            <w:r w:rsidRPr="0074406D">
              <w:rPr>
                <w:spacing w:val="-14"/>
                <w:sz w:val="20"/>
                <w:szCs w:val="20"/>
              </w:rPr>
              <w:t>ЦНАПах</w:t>
            </w:r>
            <w:proofErr w:type="spellEnd"/>
            <w:r w:rsidRPr="0074406D">
              <w:rPr>
                <w:spacing w:val="-14"/>
                <w:sz w:val="20"/>
                <w:szCs w:val="20"/>
              </w:rPr>
              <w:t xml:space="preserve">, центрах соціальних служб та інших) розміщено </w:t>
            </w:r>
            <w:proofErr w:type="spellStart"/>
            <w:r w:rsidRPr="0074406D">
              <w:rPr>
                <w:spacing w:val="-14"/>
                <w:sz w:val="20"/>
                <w:szCs w:val="20"/>
              </w:rPr>
              <w:t>постери</w:t>
            </w:r>
            <w:proofErr w:type="spellEnd"/>
            <w:r w:rsidRPr="0074406D">
              <w:rPr>
                <w:spacing w:val="-14"/>
                <w:sz w:val="20"/>
                <w:szCs w:val="20"/>
              </w:rPr>
              <w:t xml:space="preserve"> з телефонами «гарячих» ліній та громадських організацій, куди можна звернутися за</w:t>
            </w:r>
            <w:r>
              <w:rPr>
                <w:spacing w:val="-14"/>
                <w:sz w:val="20"/>
                <w:szCs w:val="20"/>
              </w:rPr>
              <w:t xml:space="preserve"> допомогою (та видами допомоги) постраждалим особам.</w:t>
            </w:r>
          </w:p>
          <w:p w:rsidR="008203C8" w:rsidRPr="0074406D" w:rsidRDefault="008203C8" w:rsidP="001B5C5B">
            <w:pPr>
              <w:pStyle w:val="ae"/>
              <w:spacing w:before="0" w:beforeAutospacing="0" w:after="0" w:afterAutospacing="0"/>
              <w:jc w:val="both"/>
              <w:textAlignment w:val="baseline"/>
              <w:rPr>
                <w:spacing w:val="-14"/>
                <w:sz w:val="20"/>
                <w:szCs w:val="20"/>
              </w:rPr>
            </w:pPr>
            <w:r w:rsidRPr="0074406D">
              <w:rPr>
                <w:spacing w:val="-14"/>
                <w:sz w:val="20"/>
                <w:szCs w:val="20"/>
              </w:rPr>
              <w:t>В медичних закладах розміщено плакати «Ніколи не пізно почати життя без насильства», які надіслані Міністерством соціальної політики України з мето</w:t>
            </w:r>
            <w:r>
              <w:rPr>
                <w:spacing w:val="-14"/>
                <w:sz w:val="20"/>
                <w:szCs w:val="20"/>
              </w:rPr>
              <w:t>ю їх подальшого розповсюдження.</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t>виконується</w:t>
            </w:r>
          </w:p>
        </w:tc>
      </w:tr>
      <w:tr w:rsidR="008203C8" w:rsidRPr="0074406D" w:rsidTr="00B90F27">
        <w:tc>
          <w:tcPr>
            <w:tcW w:w="2536" w:type="dxa"/>
          </w:tcPr>
          <w:p w:rsidR="008203C8" w:rsidRPr="0074406D" w:rsidRDefault="008203C8" w:rsidP="000A7B2B">
            <w:pPr>
              <w:pStyle w:val="a3"/>
              <w:ind w:left="0"/>
              <w:rPr>
                <w:rFonts w:ascii="Times New Roman" w:eastAsia="MS Mincho" w:hAnsi="Times New Roman" w:cs="Times New Roman"/>
                <w:spacing w:val="-14"/>
                <w:sz w:val="24"/>
                <w:szCs w:val="24"/>
              </w:rPr>
            </w:pPr>
          </w:p>
        </w:tc>
        <w:tc>
          <w:tcPr>
            <w:tcW w:w="4453" w:type="dxa"/>
            <w:gridSpan w:val="2"/>
          </w:tcPr>
          <w:p w:rsidR="008203C8" w:rsidRDefault="008203C8" w:rsidP="008309B2">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4</w:t>
            </w:r>
            <w:r w:rsidRPr="0074406D">
              <w:rPr>
                <w:rFonts w:ascii="Times New Roman" w:eastAsia="MS Mincho" w:hAnsi="Times New Roman" w:cs="Times New Roman"/>
                <w:spacing w:val="-14"/>
                <w:sz w:val="20"/>
                <w:szCs w:val="20"/>
                <w:lang w:eastAsia="ja-JP"/>
              </w:rPr>
              <w:t>) проведення інформаційних кампаній, спрямованих на подолання гендерних стереотипів, формування “</w:t>
            </w:r>
            <w:proofErr w:type="spellStart"/>
            <w:r w:rsidRPr="0074406D">
              <w:rPr>
                <w:rFonts w:ascii="Times New Roman" w:eastAsia="MS Mincho" w:hAnsi="Times New Roman" w:cs="Times New Roman"/>
                <w:spacing w:val="-14"/>
                <w:sz w:val="20"/>
                <w:szCs w:val="20"/>
                <w:lang w:eastAsia="ja-JP"/>
              </w:rPr>
              <w:t>нульовоїˮ</w:t>
            </w:r>
            <w:proofErr w:type="spellEnd"/>
            <w:r w:rsidRPr="0074406D">
              <w:rPr>
                <w:rFonts w:ascii="Times New Roman" w:eastAsia="MS Mincho" w:hAnsi="Times New Roman" w:cs="Times New Roman"/>
                <w:spacing w:val="-14"/>
                <w:sz w:val="20"/>
                <w:szCs w:val="20"/>
                <w:lang w:eastAsia="ja-JP"/>
              </w:rPr>
              <w:t xml:space="preserve"> толерантності до насильства за ознакою статі </w:t>
            </w:r>
            <w:r w:rsidRPr="0074406D">
              <w:rPr>
                <w:rFonts w:ascii="Times New Roman" w:eastAsia="MS Mincho" w:hAnsi="Times New Roman" w:cs="Times New Roman"/>
                <w:spacing w:val="-14"/>
                <w:sz w:val="20"/>
                <w:szCs w:val="20"/>
                <w:lang w:eastAsia="ja-JP"/>
              </w:rPr>
              <w:lastRenderedPageBreak/>
              <w:t>та сексуального насильства, пов’язаного з конфліктом, з використанням сучасних інформаційно-комунікаційних технологій та залученням засобів масової інформації,</w:t>
            </w:r>
            <w:r w:rsidRPr="0074406D">
              <w:rPr>
                <w:rFonts w:ascii="Times New Roman" w:eastAsia="MS Mincho" w:hAnsi="Times New Roman" w:cs="Times New Roman"/>
                <w:spacing w:val="-14"/>
                <w:sz w:val="20"/>
                <w:szCs w:val="20"/>
                <w:lang w:eastAsia="ja-JP"/>
              </w:rPr>
              <w:br/>
              <w:t>з використанням думки формальних/ неформальних громадських та військових лідерів, у тому числі для молоді</w:t>
            </w:r>
          </w:p>
          <w:p w:rsidR="008203C8" w:rsidRDefault="008203C8" w:rsidP="008309B2">
            <w:pPr>
              <w:pStyle w:val="a3"/>
              <w:ind w:left="0"/>
              <w:jc w:val="both"/>
              <w:rPr>
                <w:rFonts w:ascii="Times New Roman" w:eastAsia="MS Mincho" w:hAnsi="Times New Roman" w:cs="Times New Roman"/>
                <w:spacing w:val="-14"/>
                <w:sz w:val="20"/>
                <w:szCs w:val="20"/>
                <w:lang w:eastAsia="ja-JP"/>
              </w:rPr>
            </w:pPr>
          </w:p>
          <w:p w:rsidR="008203C8" w:rsidRPr="0074406D" w:rsidRDefault="008203C8" w:rsidP="008309B2">
            <w:pPr>
              <w:pStyle w:val="a3"/>
              <w:ind w:left="0"/>
              <w:jc w:val="both"/>
              <w:rPr>
                <w:rFonts w:ascii="Times New Roman" w:eastAsia="MS Mincho" w:hAnsi="Times New Roman" w:cs="Times New Roman"/>
                <w:spacing w:val="-14"/>
                <w:sz w:val="20"/>
                <w:szCs w:val="20"/>
                <w:lang w:eastAsia="ja-JP"/>
              </w:rPr>
            </w:pPr>
            <w:r w:rsidRPr="00BE6D4A">
              <w:rPr>
                <w:rFonts w:ascii="Times New Roman" w:eastAsia="MS Mincho" w:hAnsi="Times New Roman" w:cs="Times New Roman"/>
                <w:spacing w:val="-14"/>
                <w:sz w:val="20"/>
                <w:szCs w:val="20"/>
                <w:lang w:eastAsia="ja-JP"/>
              </w:rPr>
              <w:t>5) широке висвітлення через регіональні засоби масової інформації питань, спрямованих на подолання гендерних стереотипів, формування «нульової» толерантності до насильства за ознакою статі та сексуального насильства, пов’язаного з конфліктом, протидії торгівлі людьми та насильству в сім’ї</w:t>
            </w:r>
          </w:p>
        </w:tc>
        <w:tc>
          <w:tcPr>
            <w:tcW w:w="1117" w:type="dxa"/>
          </w:tcPr>
          <w:p w:rsidR="008203C8" w:rsidRPr="0074406D" w:rsidRDefault="008203C8" w:rsidP="008309B2">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lastRenderedPageBreak/>
              <w:t>2023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E5258D">
            <w:pPr>
              <w:widowControl w:val="0"/>
              <w:jc w:val="both"/>
              <w:rPr>
                <w:rFonts w:ascii="Times New Roman" w:hAnsi="Times New Roman" w:cs="Times New Roman"/>
                <w:iCs/>
                <w:spacing w:val="-14"/>
                <w:sz w:val="20"/>
                <w:szCs w:val="20"/>
              </w:rPr>
            </w:pPr>
            <w:r w:rsidRPr="0074406D">
              <w:rPr>
                <w:rFonts w:ascii="Times New Roman" w:hAnsi="Times New Roman" w:cs="Times New Roman"/>
                <w:iCs/>
                <w:spacing w:val="-14"/>
                <w:sz w:val="20"/>
                <w:szCs w:val="20"/>
              </w:rPr>
              <w:t>В області забезпечено проведення інформаційних кампаній, спрямованих на подолання гендерних стереотипів, формування “</w:t>
            </w:r>
            <w:proofErr w:type="spellStart"/>
            <w:r w:rsidRPr="0074406D">
              <w:rPr>
                <w:rFonts w:ascii="Times New Roman" w:hAnsi="Times New Roman" w:cs="Times New Roman"/>
                <w:iCs/>
                <w:spacing w:val="-14"/>
                <w:sz w:val="20"/>
                <w:szCs w:val="20"/>
              </w:rPr>
              <w:t>нульовоїˮ</w:t>
            </w:r>
            <w:proofErr w:type="spellEnd"/>
            <w:r w:rsidRPr="0074406D">
              <w:rPr>
                <w:rFonts w:ascii="Times New Roman" w:hAnsi="Times New Roman" w:cs="Times New Roman"/>
                <w:iCs/>
                <w:spacing w:val="-14"/>
                <w:sz w:val="20"/>
                <w:szCs w:val="20"/>
              </w:rPr>
              <w:t xml:space="preserve"> толерантності до насильства за ознакою статі в тому числі з використанням сучасних інформаційно-комунікаційних технологій </w:t>
            </w:r>
            <w:r w:rsidRPr="0074406D">
              <w:rPr>
                <w:rFonts w:ascii="Times New Roman" w:hAnsi="Times New Roman" w:cs="Times New Roman"/>
                <w:iCs/>
                <w:spacing w:val="-14"/>
                <w:sz w:val="20"/>
                <w:szCs w:val="20"/>
              </w:rPr>
              <w:lastRenderedPageBreak/>
              <w:t>та залученням засобів масової інформації.</w:t>
            </w:r>
          </w:p>
          <w:p w:rsidR="008203C8" w:rsidRPr="0074406D" w:rsidRDefault="008203C8" w:rsidP="00E5258D">
            <w:pPr>
              <w:widowControl w:val="0"/>
              <w:jc w:val="both"/>
              <w:rPr>
                <w:rFonts w:ascii="Times New Roman" w:hAnsi="Times New Roman" w:cs="Times New Roman"/>
                <w:iCs/>
                <w:spacing w:val="-14"/>
                <w:sz w:val="20"/>
                <w:szCs w:val="20"/>
              </w:rPr>
            </w:pPr>
            <w:r w:rsidRPr="0074406D">
              <w:rPr>
                <w:rFonts w:ascii="Times New Roman" w:hAnsi="Times New Roman" w:cs="Times New Roman"/>
                <w:iCs/>
                <w:spacing w:val="-14"/>
                <w:sz w:val="20"/>
                <w:szCs w:val="20"/>
              </w:rPr>
              <w:t xml:space="preserve">Під час проведення Всеукраїнської кампанії «16 днів проти насильства» (далі – Кампанія) в області </w:t>
            </w:r>
            <w:proofErr w:type="spellStart"/>
            <w:r w:rsidRPr="0074406D">
              <w:rPr>
                <w:rFonts w:ascii="Times New Roman" w:hAnsi="Times New Roman" w:cs="Times New Roman"/>
                <w:iCs/>
                <w:spacing w:val="-14"/>
                <w:sz w:val="20"/>
                <w:szCs w:val="20"/>
              </w:rPr>
              <w:t>розробляєтося</w:t>
            </w:r>
            <w:proofErr w:type="spellEnd"/>
            <w:r w:rsidRPr="0074406D">
              <w:rPr>
                <w:rFonts w:ascii="Times New Roman" w:hAnsi="Times New Roman" w:cs="Times New Roman"/>
                <w:iCs/>
                <w:spacing w:val="-14"/>
                <w:sz w:val="20"/>
                <w:szCs w:val="20"/>
              </w:rPr>
              <w:t xml:space="preserve">  регіональний план заходів. Відповідні плани розробляються в територіальних громадах області, в яких проведено 16 вуличних акцій, 22 </w:t>
            </w:r>
            <w:proofErr w:type="spellStart"/>
            <w:r w:rsidRPr="0074406D">
              <w:rPr>
                <w:rFonts w:ascii="Times New Roman" w:hAnsi="Times New Roman" w:cs="Times New Roman"/>
                <w:iCs/>
                <w:spacing w:val="-14"/>
                <w:sz w:val="20"/>
                <w:szCs w:val="20"/>
              </w:rPr>
              <w:t>відеолекторії</w:t>
            </w:r>
            <w:proofErr w:type="spellEnd"/>
            <w:r w:rsidRPr="0074406D">
              <w:rPr>
                <w:rFonts w:ascii="Times New Roman" w:hAnsi="Times New Roman" w:cs="Times New Roman"/>
                <w:iCs/>
                <w:spacing w:val="-14"/>
                <w:sz w:val="20"/>
                <w:szCs w:val="20"/>
              </w:rPr>
              <w:t xml:space="preserve">, 52 бесіди, 12 лекцій, 1 інтелектуальне  змагання тощо. </w:t>
            </w:r>
          </w:p>
          <w:p w:rsidR="008203C8" w:rsidRPr="0074406D" w:rsidRDefault="008203C8" w:rsidP="00812BB8">
            <w:pPr>
              <w:widowControl w:val="0"/>
              <w:jc w:val="both"/>
              <w:rPr>
                <w:rFonts w:ascii="Times New Roman" w:hAnsi="Times New Roman" w:cs="Times New Roman"/>
                <w:iCs/>
                <w:spacing w:val="-14"/>
                <w:sz w:val="20"/>
                <w:szCs w:val="20"/>
              </w:rPr>
            </w:pPr>
            <w:r w:rsidRPr="0074406D">
              <w:rPr>
                <w:rFonts w:ascii="Times New Roman" w:hAnsi="Times New Roman" w:cs="Times New Roman"/>
                <w:iCs/>
                <w:spacing w:val="-14"/>
                <w:sz w:val="20"/>
                <w:szCs w:val="20"/>
              </w:rPr>
              <w:t xml:space="preserve">З учнями загальноосвітніх шкіл області проведено виховні години на теми: «Протидія жорстокому поводженню з дітьми», «Що я знаю про гендерне насильство?». Для груп випускних курсів вищих навчальних закладів проводились онлайн лекції: «Особливості домашнього насильства у воєнний час», «Безпека у </w:t>
            </w:r>
            <w:proofErr w:type="spellStart"/>
            <w:r w:rsidRPr="0074406D">
              <w:rPr>
                <w:rFonts w:ascii="Times New Roman" w:hAnsi="Times New Roman" w:cs="Times New Roman"/>
                <w:iCs/>
                <w:spacing w:val="-14"/>
                <w:sz w:val="20"/>
                <w:szCs w:val="20"/>
              </w:rPr>
              <w:t>сімʼї</w:t>
            </w:r>
            <w:proofErr w:type="spellEnd"/>
            <w:r w:rsidRPr="0074406D">
              <w:rPr>
                <w:rFonts w:ascii="Times New Roman" w:hAnsi="Times New Roman" w:cs="Times New Roman"/>
                <w:iCs/>
                <w:spacing w:val="-14"/>
                <w:sz w:val="20"/>
                <w:szCs w:val="20"/>
              </w:rPr>
              <w:t>: як розпізнати сигнали домашнього насильства та підтримати постраждалих».</w:t>
            </w:r>
          </w:p>
          <w:p w:rsidR="008203C8" w:rsidRPr="0074406D" w:rsidRDefault="008203C8" w:rsidP="00812BB8">
            <w:pPr>
              <w:widowControl w:val="0"/>
              <w:jc w:val="both"/>
              <w:rPr>
                <w:rFonts w:ascii="Times New Roman" w:hAnsi="Times New Roman" w:cs="Times New Roman"/>
                <w:iCs/>
                <w:spacing w:val="-14"/>
                <w:sz w:val="20"/>
                <w:szCs w:val="20"/>
              </w:rPr>
            </w:pPr>
            <w:r w:rsidRPr="0074406D">
              <w:rPr>
                <w:rFonts w:ascii="Times New Roman" w:hAnsi="Times New Roman" w:cs="Times New Roman"/>
                <w:iCs/>
                <w:spacing w:val="-14"/>
                <w:sz w:val="20"/>
                <w:szCs w:val="20"/>
              </w:rPr>
              <w:t>В обласному комунальному закладі «Харківська обласна універсальна наукова бібліотека» організовано проведення книжкової виставки «Зупини насильство. Не будь байдужим» до Міжнародного дня боротьби за ліквідацію насильства над жінками.</w:t>
            </w:r>
          </w:p>
          <w:p w:rsidR="008203C8" w:rsidRPr="0074406D" w:rsidRDefault="008203C8" w:rsidP="00812BB8">
            <w:pPr>
              <w:widowControl w:val="0"/>
              <w:jc w:val="both"/>
              <w:rPr>
                <w:rFonts w:ascii="Times New Roman" w:hAnsi="Times New Roman" w:cs="Times New Roman"/>
                <w:iCs/>
                <w:spacing w:val="-14"/>
                <w:sz w:val="20"/>
                <w:szCs w:val="20"/>
              </w:rPr>
            </w:pPr>
            <w:r w:rsidRPr="0074406D">
              <w:rPr>
                <w:rFonts w:ascii="Times New Roman" w:hAnsi="Times New Roman" w:cs="Times New Roman"/>
                <w:iCs/>
                <w:spacing w:val="-14"/>
                <w:sz w:val="20"/>
                <w:szCs w:val="20"/>
              </w:rPr>
              <w:t xml:space="preserve">Департаментом науки і освіти Харківської обласної військової адміністрації спільно з Коаліцією «Харківщина – 1325» та ГО «Ла </w:t>
            </w:r>
            <w:proofErr w:type="spellStart"/>
            <w:r w:rsidRPr="0074406D">
              <w:rPr>
                <w:rFonts w:ascii="Times New Roman" w:hAnsi="Times New Roman" w:cs="Times New Roman"/>
                <w:iCs/>
                <w:spacing w:val="-14"/>
                <w:sz w:val="20"/>
                <w:szCs w:val="20"/>
              </w:rPr>
              <w:t>Страда</w:t>
            </w:r>
            <w:proofErr w:type="spellEnd"/>
            <w:r w:rsidRPr="0074406D">
              <w:rPr>
                <w:rFonts w:ascii="Times New Roman" w:hAnsi="Times New Roman" w:cs="Times New Roman"/>
                <w:iCs/>
                <w:spacing w:val="-14"/>
                <w:sz w:val="20"/>
                <w:szCs w:val="20"/>
              </w:rPr>
              <w:t xml:space="preserve"> – Україна» 24.11.2023 проведено інтерактивний  онлайн-захід за участю студентів закладів вищої освіти «НПД-1325: 5 кроків молоді».</w:t>
            </w:r>
          </w:p>
          <w:p w:rsidR="008203C8" w:rsidRPr="0074406D" w:rsidRDefault="008203C8" w:rsidP="00E5258D">
            <w:pPr>
              <w:widowControl w:val="0"/>
              <w:jc w:val="both"/>
              <w:rPr>
                <w:rFonts w:ascii="Times New Roman" w:hAnsi="Times New Roman" w:cs="Times New Roman"/>
                <w:iCs/>
                <w:spacing w:val="-14"/>
                <w:sz w:val="20"/>
                <w:szCs w:val="20"/>
              </w:rPr>
            </w:pPr>
            <w:r w:rsidRPr="0074406D">
              <w:rPr>
                <w:rFonts w:ascii="Times New Roman" w:hAnsi="Times New Roman" w:cs="Times New Roman"/>
                <w:iCs/>
                <w:spacing w:val="-14"/>
                <w:sz w:val="20"/>
                <w:szCs w:val="20"/>
              </w:rPr>
              <w:t xml:space="preserve">В рамках реалізації </w:t>
            </w:r>
            <w:proofErr w:type="spellStart"/>
            <w:r w:rsidRPr="0074406D">
              <w:rPr>
                <w:rFonts w:ascii="Times New Roman" w:hAnsi="Times New Roman" w:cs="Times New Roman"/>
                <w:iCs/>
                <w:spacing w:val="-14"/>
                <w:sz w:val="20"/>
                <w:szCs w:val="20"/>
              </w:rPr>
              <w:t>проєкту</w:t>
            </w:r>
            <w:proofErr w:type="spellEnd"/>
            <w:r w:rsidRPr="0074406D">
              <w:rPr>
                <w:rFonts w:ascii="Times New Roman" w:hAnsi="Times New Roman" w:cs="Times New Roman"/>
                <w:iCs/>
                <w:spacing w:val="-14"/>
                <w:sz w:val="20"/>
                <w:szCs w:val="20"/>
              </w:rPr>
              <w:t xml:space="preserve"> «Міста і громади, вільні від домашнього насильства» за підтримки Фонду ООН у галузі народонаселення в Україні (</w:t>
            </w:r>
            <w:r w:rsidRPr="0074406D">
              <w:rPr>
                <w:rFonts w:ascii="Times New Roman" w:hAnsi="Times New Roman" w:cs="Times New Roman"/>
                <w:iCs/>
                <w:spacing w:val="-14"/>
                <w:sz w:val="20"/>
                <w:szCs w:val="20"/>
                <w:lang w:val="en-US"/>
              </w:rPr>
              <w:t>UNFPA</w:t>
            </w:r>
            <w:r w:rsidRPr="0074406D">
              <w:rPr>
                <w:rFonts w:ascii="Times New Roman" w:hAnsi="Times New Roman" w:cs="Times New Roman"/>
                <w:iCs/>
                <w:spacing w:val="-14"/>
                <w:sz w:val="20"/>
                <w:szCs w:val="20"/>
              </w:rPr>
              <w:t xml:space="preserve">)  28 листопада 2023 року Департаментом соціального захисту населення Харківської обласної військової адміністрації спільно з  Департаментом у справах сім’ї, молоді та спорту Харківської міської ради,  Харківським міським центром соціальних служб  «Довіра», Головним управлінням Національної поліції в Харківській області та громадськими об’єднаннями проведено інформаційно-просвітницьку акцію «Кроки до допомоги». Акція відбулась у середмісті Харкова, в саду імені Тараса Шевченка. Метою заходу стало привернення уваги громадян щодо проблем подолання насильства у сім'ї та жорстокого поводження з дітьми, а також збільшення їх розуміння про види та прояви домашнього насильства і сервіси, до яких можна звернутися за допомогою постраждалим. Вздовж алеї були розміщені плакати з QR-кодами, сканування яких дало змогу дізнатись більше про те, як допомогти постраждалим від домашнього та </w:t>
            </w:r>
            <w:proofErr w:type="spellStart"/>
            <w:r w:rsidRPr="0074406D">
              <w:rPr>
                <w:rFonts w:ascii="Times New Roman" w:hAnsi="Times New Roman" w:cs="Times New Roman"/>
                <w:iCs/>
                <w:spacing w:val="-14"/>
                <w:sz w:val="20"/>
                <w:szCs w:val="20"/>
              </w:rPr>
              <w:t>гендерно</w:t>
            </w:r>
            <w:proofErr w:type="spellEnd"/>
            <w:r w:rsidRPr="0074406D">
              <w:rPr>
                <w:rFonts w:ascii="Times New Roman" w:hAnsi="Times New Roman" w:cs="Times New Roman"/>
                <w:iCs/>
                <w:spacing w:val="-14"/>
                <w:sz w:val="20"/>
                <w:szCs w:val="20"/>
              </w:rPr>
              <w:t xml:space="preserve"> зумовленого насильства.</w:t>
            </w:r>
          </w:p>
          <w:p w:rsidR="008203C8" w:rsidRPr="00BE6D4A" w:rsidRDefault="008203C8" w:rsidP="00E5258D">
            <w:pPr>
              <w:widowControl w:val="0"/>
              <w:jc w:val="both"/>
              <w:rPr>
                <w:rFonts w:ascii="Times New Roman" w:hAnsi="Times New Roman" w:cs="Times New Roman"/>
                <w:iCs/>
                <w:spacing w:val="-14"/>
                <w:sz w:val="20"/>
                <w:szCs w:val="20"/>
              </w:rPr>
            </w:pPr>
            <w:r w:rsidRPr="0074406D">
              <w:rPr>
                <w:rFonts w:ascii="Times New Roman" w:hAnsi="Times New Roman" w:cs="Times New Roman"/>
                <w:iCs/>
                <w:spacing w:val="-14"/>
                <w:sz w:val="20"/>
                <w:szCs w:val="20"/>
              </w:rPr>
              <w:t xml:space="preserve">Заходи, які проходили під час Кампанії, висвітлені на офіційному </w:t>
            </w:r>
            <w:proofErr w:type="spellStart"/>
            <w:r w:rsidRPr="0074406D">
              <w:rPr>
                <w:rFonts w:ascii="Times New Roman" w:hAnsi="Times New Roman" w:cs="Times New Roman"/>
                <w:iCs/>
                <w:spacing w:val="-14"/>
                <w:sz w:val="20"/>
                <w:szCs w:val="20"/>
              </w:rPr>
              <w:t>вебсайті</w:t>
            </w:r>
            <w:proofErr w:type="spellEnd"/>
            <w:r w:rsidRPr="0074406D">
              <w:rPr>
                <w:rFonts w:ascii="Times New Roman" w:hAnsi="Times New Roman" w:cs="Times New Roman"/>
                <w:iCs/>
                <w:spacing w:val="-14"/>
                <w:sz w:val="20"/>
                <w:szCs w:val="20"/>
              </w:rPr>
              <w:t xml:space="preserve"> Харківської обласної військової адміністрації, офіційних сторінках обласної військової адміністрації в соціальних мережах </w:t>
            </w:r>
            <w:proofErr w:type="spellStart"/>
            <w:r w:rsidRPr="0074406D">
              <w:rPr>
                <w:rFonts w:ascii="Times New Roman" w:hAnsi="Times New Roman" w:cs="Times New Roman"/>
                <w:iCs/>
                <w:spacing w:val="-14"/>
                <w:sz w:val="20"/>
                <w:szCs w:val="20"/>
              </w:rPr>
              <w:t>Facebook</w:t>
            </w:r>
            <w:proofErr w:type="spellEnd"/>
            <w:r w:rsidRPr="0074406D">
              <w:rPr>
                <w:rFonts w:ascii="Times New Roman" w:hAnsi="Times New Roman" w:cs="Times New Roman"/>
                <w:iCs/>
                <w:spacing w:val="-14"/>
                <w:sz w:val="20"/>
                <w:szCs w:val="20"/>
              </w:rPr>
              <w:t xml:space="preserve">, </w:t>
            </w:r>
            <w:proofErr w:type="spellStart"/>
            <w:r w:rsidRPr="0074406D">
              <w:rPr>
                <w:rFonts w:ascii="Times New Roman" w:hAnsi="Times New Roman" w:cs="Times New Roman"/>
                <w:iCs/>
                <w:spacing w:val="-14"/>
                <w:sz w:val="20"/>
                <w:szCs w:val="20"/>
              </w:rPr>
              <w:t>Instagram</w:t>
            </w:r>
            <w:proofErr w:type="spellEnd"/>
            <w:r w:rsidRPr="0074406D">
              <w:rPr>
                <w:rFonts w:ascii="Times New Roman" w:hAnsi="Times New Roman" w:cs="Times New Roman"/>
                <w:iCs/>
                <w:spacing w:val="-14"/>
                <w:sz w:val="20"/>
                <w:szCs w:val="20"/>
              </w:rPr>
              <w:t xml:space="preserve">, офіційних каналах в соціальних </w:t>
            </w:r>
            <w:proofErr w:type="spellStart"/>
            <w:r w:rsidRPr="0074406D">
              <w:rPr>
                <w:rFonts w:ascii="Times New Roman" w:hAnsi="Times New Roman" w:cs="Times New Roman"/>
                <w:iCs/>
                <w:spacing w:val="-14"/>
                <w:sz w:val="20"/>
                <w:szCs w:val="20"/>
              </w:rPr>
              <w:t>месенджерах</w:t>
            </w:r>
            <w:proofErr w:type="spellEnd"/>
            <w:r w:rsidRPr="0074406D">
              <w:rPr>
                <w:rFonts w:ascii="Times New Roman" w:hAnsi="Times New Roman" w:cs="Times New Roman"/>
                <w:iCs/>
                <w:spacing w:val="-14"/>
                <w:sz w:val="20"/>
                <w:szCs w:val="20"/>
              </w:rPr>
              <w:t xml:space="preserve"> </w:t>
            </w:r>
            <w:proofErr w:type="spellStart"/>
            <w:r w:rsidRPr="0074406D">
              <w:rPr>
                <w:rFonts w:ascii="Times New Roman" w:hAnsi="Times New Roman" w:cs="Times New Roman"/>
                <w:iCs/>
                <w:spacing w:val="-14"/>
                <w:sz w:val="20"/>
                <w:szCs w:val="20"/>
              </w:rPr>
              <w:t>Telegram</w:t>
            </w:r>
            <w:proofErr w:type="spellEnd"/>
            <w:r w:rsidRPr="0074406D">
              <w:rPr>
                <w:rFonts w:ascii="Times New Roman" w:hAnsi="Times New Roman" w:cs="Times New Roman"/>
                <w:iCs/>
                <w:spacing w:val="-14"/>
                <w:sz w:val="20"/>
                <w:szCs w:val="20"/>
              </w:rPr>
              <w:t xml:space="preserve"> та </w:t>
            </w:r>
            <w:proofErr w:type="spellStart"/>
            <w:r w:rsidRPr="0074406D">
              <w:rPr>
                <w:rFonts w:ascii="Times New Roman" w:hAnsi="Times New Roman" w:cs="Times New Roman"/>
                <w:iCs/>
                <w:spacing w:val="-14"/>
                <w:sz w:val="20"/>
                <w:szCs w:val="20"/>
              </w:rPr>
              <w:t>WhatsApp</w:t>
            </w:r>
            <w:proofErr w:type="spellEnd"/>
            <w:r w:rsidRPr="0074406D">
              <w:rPr>
                <w:rFonts w:ascii="Times New Roman" w:hAnsi="Times New Roman" w:cs="Times New Roman"/>
                <w:iCs/>
                <w:spacing w:val="-14"/>
                <w:sz w:val="20"/>
                <w:szCs w:val="20"/>
              </w:rPr>
              <w:t>, на офіційних інформаційних каналах районних військових адміністрацій Харківської області, а також у місцевих ЗМІ. Відповідні матеріали надсилалися для оприлюднення на інформаційних ресурсах ор</w:t>
            </w:r>
            <w:r>
              <w:rPr>
                <w:rFonts w:ascii="Times New Roman" w:hAnsi="Times New Roman" w:cs="Times New Roman"/>
                <w:iCs/>
                <w:spacing w:val="-14"/>
                <w:sz w:val="20"/>
                <w:szCs w:val="20"/>
              </w:rPr>
              <w:t>ганів місцевого самоврядування.</w:t>
            </w:r>
          </w:p>
        </w:tc>
        <w:tc>
          <w:tcPr>
            <w:tcW w:w="1276" w:type="dxa"/>
            <w:gridSpan w:val="2"/>
          </w:tcPr>
          <w:p w:rsidR="008203C8" w:rsidRPr="0074406D" w:rsidRDefault="008203C8" w:rsidP="000A7B2B">
            <w:pPr>
              <w:pStyle w:val="a3"/>
              <w:ind w:left="0"/>
              <w:rPr>
                <w:rFonts w:ascii="Times New Roman" w:eastAsia="Times New Roman" w:hAnsi="Times New Roman" w:cs="Times New Roman"/>
                <w:spacing w:val="-14"/>
                <w:sz w:val="20"/>
                <w:szCs w:val="20"/>
                <w:lang w:eastAsia="ru-RU"/>
              </w:rPr>
            </w:pPr>
            <w:r w:rsidRPr="003B62B6">
              <w:rPr>
                <w:rFonts w:ascii="Times New Roman" w:eastAsia="Times New Roman" w:hAnsi="Times New Roman" w:cs="Times New Roman"/>
                <w:spacing w:val="-14"/>
                <w:sz w:val="20"/>
                <w:szCs w:val="20"/>
                <w:lang w:eastAsia="ru-RU"/>
              </w:rPr>
              <w:lastRenderedPageBreak/>
              <w:t>виконується</w:t>
            </w:r>
          </w:p>
        </w:tc>
      </w:tr>
      <w:tr w:rsidR="008203C8" w:rsidRPr="0074406D" w:rsidTr="00B90F27">
        <w:trPr>
          <w:trHeight w:val="230"/>
        </w:trPr>
        <w:tc>
          <w:tcPr>
            <w:tcW w:w="2536" w:type="dxa"/>
            <w:vMerge w:val="restart"/>
            <w:tcBorders>
              <w:bottom w:val="single" w:sz="4" w:space="0" w:color="auto"/>
            </w:tcBorders>
          </w:tcPr>
          <w:p w:rsidR="008203C8" w:rsidRPr="0074406D" w:rsidRDefault="008203C8" w:rsidP="008D69C6">
            <w:pPr>
              <w:pStyle w:val="a3"/>
              <w:ind w:left="0"/>
              <w:rPr>
                <w:rFonts w:ascii="Times New Roman" w:eastAsia="MS Mincho" w:hAnsi="Times New Roman" w:cs="Times New Roman"/>
                <w:spacing w:val="-14"/>
                <w:sz w:val="20"/>
                <w:szCs w:val="20"/>
              </w:rPr>
            </w:pPr>
            <w:r>
              <w:rPr>
                <w:rFonts w:ascii="Times New Roman" w:eastAsia="MS Mincho" w:hAnsi="Times New Roman" w:cs="Times New Roman"/>
                <w:spacing w:val="-14"/>
                <w:sz w:val="20"/>
                <w:szCs w:val="20"/>
                <w:lang w:eastAsia="ja-JP"/>
              </w:rPr>
              <w:lastRenderedPageBreak/>
              <w:t>27. (</w:t>
            </w:r>
            <w:r w:rsidRPr="0074406D">
              <w:rPr>
                <w:rFonts w:ascii="Times New Roman" w:eastAsia="MS Mincho" w:hAnsi="Times New Roman" w:cs="Times New Roman"/>
                <w:spacing w:val="-14"/>
                <w:sz w:val="20"/>
                <w:szCs w:val="20"/>
                <w:lang w:eastAsia="ja-JP"/>
              </w:rPr>
              <w:t>40</w:t>
            </w:r>
            <w:r>
              <w:rPr>
                <w:rFonts w:ascii="Times New Roman" w:eastAsia="MS Mincho" w:hAnsi="Times New Roman" w:cs="Times New Roman"/>
                <w:spacing w:val="-14"/>
                <w:sz w:val="20"/>
                <w:szCs w:val="20"/>
                <w:lang w:eastAsia="ja-JP"/>
              </w:rPr>
              <w:t>)</w:t>
            </w:r>
            <w:r w:rsidRPr="0074406D">
              <w:rPr>
                <w:rFonts w:ascii="Times New Roman" w:eastAsia="MS Mincho" w:hAnsi="Times New Roman" w:cs="Times New Roman"/>
                <w:spacing w:val="-14"/>
                <w:sz w:val="20"/>
                <w:szCs w:val="20"/>
                <w:lang w:eastAsia="ja-JP"/>
              </w:rPr>
              <w:t xml:space="preserve"> Запобігання вчиненню насильства особами, які схильні до його вчинення</w:t>
            </w:r>
          </w:p>
        </w:tc>
        <w:tc>
          <w:tcPr>
            <w:tcW w:w="4453" w:type="dxa"/>
            <w:gridSpan w:val="2"/>
            <w:vMerge w:val="restart"/>
            <w:tcBorders>
              <w:bottom w:val="single" w:sz="4" w:space="0" w:color="auto"/>
            </w:tcBorders>
          </w:tcPr>
          <w:p w:rsidR="008203C8" w:rsidRPr="0074406D" w:rsidRDefault="008203C8" w:rsidP="008B741A">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забезпечення проходження особами, які вчинили насильство за ознакою статі, програми для кривдників </w:t>
            </w:r>
          </w:p>
        </w:tc>
        <w:tc>
          <w:tcPr>
            <w:tcW w:w="1117" w:type="dxa"/>
            <w:vMerge w:val="restart"/>
            <w:tcBorders>
              <w:bottom w:val="single" w:sz="4" w:space="0" w:color="auto"/>
            </w:tcBorders>
          </w:tcPr>
          <w:p w:rsidR="008203C8" w:rsidRPr="0074406D" w:rsidRDefault="008203C8" w:rsidP="000A7B2B">
            <w:pPr>
              <w:pStyle w:val="a3"/>
              <w:ind w:left="0"/>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2023</w:t>
            </w:r>
            <w:r w:rsidRPr="0074406D">
              <w:rPr>
                <w:rFonts w:ascii="Times New Roman" w:eastAsia="MS Mincho" w:hAnsi="Times New Roman" w:cs="Times New Roman"/>
                <w:spacing w:val="-14"/>
                <w:sz w:val="20"/>
                <w:szCs w:val="20"/>
                <w:lang w:eastAsia="ja-JP"/>
              </w:rPr>
              <w:t>—2025</w:t>
            </w:r>
          </w:p>
        </w:tc>
        <w:tc>
          <w:tcPr>
            <w:tcW w:w="6607" w:type="dxa"/>
            <w:vMerge w:val="restart"/>
            <w:tcBorders>
              <w:bottom w:val="single" w:sz="4" w:space="0" w:color="auto"/>
            </w:tcBorders>
          </w:tcPr>
          <w:p w:rsidR="008203C8" w:rsidRPr="0074406D" w:rsidRDefault="008203C8" w:rsidP="003D6B3B">
            <w:pPr>
              <w:pStyle w:val="a3"/>
              <w:ind w:left="0"/>
              <w:jc w:val="both"/>
              <w:rPr>
                <w:rFonts w:ascii="Times New Roman" w:eastAsia="Times New Roman" w:hAnsi="Times New Roman" w:cs="Times New Roman"/>
                <w:spacing w:val="-14"/>
                <w:sz w:val="20"/>
                <w:szCs w:val="20"/>
                <w:lang w:eastAsia="x-none"/>
              </w:rPr>
            </w:pPr>
            <w:r w:rsidRPr="0074406D">
              <w:rPr>
                <w:rFonts w:ascii="Times New Roman" w:eastAsia="Times New Roman" w:hAnsi="Times New Roman" w:cs="Times New Roman"/>
                <w:spacing w:val="-14"/>
                <w:sz w:val="20"/>
                <w:szCs w:val="20"/>
                <w:lang w:eastAsia="x-none"/>
              </w:rPr>
              <w:t xml:space="preserve">У 2023 році Департаментом соціального захисту населення Харківської обласної військової адміністрації організовано навчання за циклом тематичного удосконалення «Психокорекція осіб, які вчиняють агресивні та насильницькі дії», яке проходило на кафедрі сексології, психотерапії та медичної психології навчально - наукового інституту післядипломної освіти Харківського національного медичного університету. За </w:t>
            </w:r>
            <w:r w:rsidRPr="0074406D">
              <w:rPr>
                <w:rFonts w:ascii="Times New Roman" w:eastAsia="Times New Roman" w:hAnsi="Times New Roman" w:cs="Times New Roman"/>
                <w:spacing w:val="-14"/>
                <w:sz w:val="20"/>
                <w:szCs w:val="20"/>
                <w:lang w:eastAsia="x-none"/>
              </w:rPr>
              <w:lastRenderedPageBreak/>
              <w:t xml:space="preserve">вищезазначеним  циклом тематичного удосконалення за кошти місцевих бюджетів два психологи з Богодухівської та </w:t>
            </w:r>
            <w:proofErr w:type="spellStart"/>
            <w:r w:rsidRPr="0074406D">
              <w:rPr>
                <w:rFonts w:ascii="Times New Roman" w:eastAsia="Times New Roman" w:hAnsi="Times New Roman" w:cs="Times New Roman"/>
                <w:spacing w:val="-14"/>
                <w:sz w:val="20"/>
                <w:szCs w:val="20"/>
                <w:lang w:eastAsia="x-none"/>
              </w:rPr>
              <w:t>Зміївської</w:t>
            </w:r>
            <w:proofErr w:type="spellEnd"/>
            <w:r w:rsidRPr="0074406D">
              <w:rPr>
                <w:rFonts w:ascii="Times New Roman" w:eastAsia="Times New Roman" w:hAnsi="Times New Roman" w:cs="Times New Roman"/>
                <w:spacing w:val="-14"/>
                <w:sz w:val="20"/>
                <w:szCs w:val="20"/>
                <w:lang w:eastAsia="x-none"/>
              </w:rPr>
              <w:t xml:space="preserve"> міських територіальних громад області пройшли зазначене навчання та  впроваджують програми у роботі з  кривдниками.</w:t>
            </w:r>
          </w:p>
          <w:p w:rsidR="008203C8" w:rsidRPr="0074406D" w:rsidRDefault="008203C8" w:rsidP="00933FB7">
            <w:pPr>
              <w:shd w:val="clear" w:color="auto" w:fill="FFFFFF"/>
              <w:jc w:val="both"/>
              <w:rPr>
                <w:rFonts w:ascii="Times New Roman" w:eastAsia="Times New Roman" w:hAnsi="Times New Roman" w:cs="Times New Roman"/>
                <w:spacing w:val="-14"/>
                <w:sz w:val="20"/>
                <w:szCs w:val="20"/>
                <w:lang w:eastAsia="x-none"/>
              </w:rPr>
            </w:pPr>
            <w:r w:rsidRPr="0074406D">
              <w:rPr>
                <w:rFonts w:ascii="Times New Roman" w:eastAsia="Times New Roman" w:hAnsi="Times New Roman" w:cs="Times New Roman"/>
                <w:spacing w:val="-14"/>
                <w:sz w:val="20"/>
                <w:szCs w:val="20"/>
                <w:lang w:eastAsia="x-none"/>
              </w:rPr>
              <w:t>Також, до роботи з кривдниками в області залучається Харківське відділення Всеукраїнського благодійного Фонду допомоги жертвам насилля (далі – Фонд). У 2023 році до Фонду звернувся за проходженням корекційної програми 1 кривдник та пройшов етап психодіагностики та індивідуальну психокорекцію агресивної поведінки, програма проведена тривалістю 3 місяці, ефективність висока (6 місяців без рецидивів агресивних конфліктів).</w:t>
            </w:r>
          </w:p>
          <w:p w:rsidR="008203C8" w:rsidRPr="0074406D" w:rsidRDefault="008203C8" w:rsidP="008B4861">
            <w:pPr>
              <w:pStyle w:val="14"/>
              <w:tabs>
                <w:tab w:val="left" w:pos="993"/>
              </w:tabs>
              <w:spacing w:after="0" w:line="240" w:lineRule="auto"/>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За інформацією УПД ГУНП в Харківській області згідно з реєстром судових рішень органами суду м. Харкова та області винесено 17 постанов (</w:t>
            </w:r>
            <w:proofErr w:type="spellStart"/>
            <w:r w:rsidRPr="0074406D">
              <w:rPr>
                <w:rFonts w:ascii="Times New Roman" w:eastAsia="Times New Roman" w:hAnsi="Times New Roman" w:cs="Times New Roman"/>
                <w:spacing w:val="-14"/>
                <w:sz w:val="20"/>
                <w:szCs w:val="20"/>
              </w:rPr>
              <w:t>вироків</w:t>
            </w:r>
            <w:proofErr w:type="spellEnd"/>
            <w:r w:rsidRPr="0074406D">
              <w:rPr>
                <w:rFonts w:ascii="Times New Roman" w:eastAsia="Times New Roman" w:hAnsi="Times New Roman" w:cs="Times New Roman"/>
                <w:spacing w:val="-14"/>
                <w:sz w:val="20"/>
                <w:szCs w:val="20"/>
              </w:rPr>
              <w:t>) судів в частині проходження програм для кривдників. Протягом 2023 року надійшло 11 постанов (</w:t>
            </w:r>
            <w:proofErr w:type="spellStart"/>
            <w:r w:rsidRPr="0074406D">
              <w:rPr>
                <w:rFonts w:ascii="Times New Roman" w:eastAsia="Times New Roman" w:hAnsi="Times New Roman" w:cs="Times New Roman"/>
                <w:spacing w:val="-14"/>
                <w:sz w:val="20"/>
                <w:szCs w:val="20"/>
              </w:rPr>
              <w:t>вироків</w:t>
            </w:r>
            <w:proofErr w:type="spellEnd"/>
            <w:r w:rsidRPr="0074406D">
              <w:rPr>
                <w:rFonts w:ascii="Times New Roman" w:eastAsia="Times New Roman" w:hAnsi="Times New Roman" w:cs="Times New Roman"/>
                <w:spacing w:val="-14"/>
                <w:sz w:val="20"/>
                <w:szCs w:val="20"/>
              </w:rPr>
              <w:t xml:space="preserve">) судів для виконання в частині проходження програми для кривдників, з них: 8 – до місцевих рад та 3 – органу </w:t>
            </w:r>
            <w:proofErr w:type="spellStart"/>
            <w:r w:rsidRPr="0074406D">
              <w:rPr>
                <w:rFonts w:ascii="Times New Roman" w:eastAsia="Times New Roman" w:hAnsi="Times New Roman" w:cs="Times New Roman"/>
                <w:spacing w:val="-14"/>
                <w:sz w:val="20"/>
                <w:szCs w:val="20"/>
              </w:rPr>
              <w:t>пробації</w:t>
            </w:r>
            <w:proofErr w:type="spellEnd"/>
            <w:r w:rsidRPr="0074406D">
              <w:rPr>
                <w:rFonts w:ascii="Times New Roman" w:eastAsia="Times New Roman" w:hAnsi="Times New Roman" w:cs="Times New Roman"/>
                <w:spacing w:val="-14"/>
                <w:sz w:val="20"/>
                <w:szCs w:val="20"/>
              </w:rPr>
              <w:t xml:space="preserve">. </w:t>
            </w:r>
          </w:p>
          <w:p w:rsidR="008203C8" w:rsidRPr="0074406D" w:rsidRDefault="008203C8" w:rsidP="003C32F5">
            <w:pPr>
              <w:pStyle w:val="14"/>
              <w:tabs>
                <w:tab w:val="left" w:pos="993"/>
              </w:tabs>
              <w:spacing w:after="0" w:line="240" w:lineRule="auto"/>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За даними моніторингу, проведеного Департаментом соціального захисту населення Харківської обласної в</w:t>
            </w:r>
            <w:r>
              <w:rPr>
                <w:rFonts w:ascii="Times New Roman" w:eastAsia="Times New Roman" w:hAnsi="Times New Roman" w:cs="Times New Roman"/>
                <w:spacing w:val="-14"/>
                <w:sz w:val="20"/>
                <w:szCs w:val="20"/>
              </w:rPr>
              <w:t>ійськової адміністрації с</w:t>
            </w:r>
            <w:r w:rsidRPr="0074406D">
              <w:rPr>
                <w:rFonts w:ascii="Times New Roman" w:eastAsia="Times New Roman" w:hAnsi="Times New Roman" w:cs="Times New Roman"/>
                <w:spacing w:val="-14"/>
                <w:sz w:val="20"/>
                <w:szCs w:val="20"/>
              </w:rPr>
              <w:t>таном на 01.11.2023 року 8 кривдників проходили зазначені програми (1 – завершив, 7- в процесі проходження).</w:t>
            </w:r>
          </w:p>
          <w:p w:rsidR="008203C8" w:rsidRPr="0074406D" w:rsidRDefault="008203C8" w:rsidP="003C32F5">
            <w:pPr>
              <w:pStyle w:val="14"/>
              <w:tabs>
                <w:tab w:val="left" w:pos="993"/>
              </w:tabs>
              <w:spacing w:after="0" w:line="240" w:lineRule="auto"/>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 xml:space="preserve">1 кривдник не з’явився для проходження програми. Відомості щодо ухилення від проходження програми для кривдників </w:t>
            </w:r>
            <w:proofErr w:type="spellStart"/>
            <w:r w:rsidRPr="0074406D">
              <w:rPr>
                <w:rFonts w:ascii="Times New Roman" w:eastAsia="Times New Roman" w:hAnsi="Times New Roman" w:cs="Times New Roman"/>
                <w:spacing w:val="-14"/>
                <w:sz w:val="20"/>
                <w:szCs w:val="20"/>
              </w:rPr>
              <w:t>внесено</w:t>
            </w:r>
            <w:proofErr w:type="spellEnd"/>
            <w:r w:rsidRPr="0074406D">
              <w:rPr>
                <w:rFonts w:ascii="Times New Roman" w:eastAsia="Times New Roman" w:hAnsi="Times New Roman" w:cs="Times New Roman"/>
                <w:spacing w:val="-14"/>
                <w:sz w:val="20"/>
                <w:szCs w:val="20"/>
              </w:rPr>
              <w:t xml:space="preserve"> до ЄРДР за ознаками кримінального правопорушення, передбаченого ст. 390-1 КК України.</w:t>
            </w:r>
          </w:p>
          <w:p w:rsidR="008203C8" w:rsidRPr="0074406D" w:rsidRDefault="008203C8" w:rsidP="003C32F5">
            <w:pPr>
              <w:pStyle w:val="14"/>
              <w:tabs>
                <w:tab w:val="left" w:pos="993"/>
              </w:tabs>
              <w:spacing w:after="0" w:line="240" w:lineRule="auto"/>
              <w:jc w:val="both"/>
              <w:rPr>
                <w:rFonts w:ascii="Times New Roman" w:hAnsi="Times New Roman" w:cs="Times New Roman"/>
                <w:spacing w:val="-14"/>
                <w:sz w:val="20"/>
                <w:szCs w:val="20"/>
              </w:rPr>
            </w:pPr>
          </w:p>
        </w:tc>
        <w:tc>
          <w:tcPr>
            <w:tcW w:w="1276" w:type="dxa"/>
            <w:gridSpan w:val="2"/>
            <w:vMerge w:val="restart"/>
            <w:tcBorders>
              <w:bottom w:val="single" w:sz="4" w:space="0" w:color="auto"/>
            </w:tcBorders>
          </w:tcPr>
          <w:p w:rsidR="008203C8" w:rsidRPr="0074406D" w:rsidRDefault="008203C8" w:rsidP="000A7B2B">
            <w:pPr>
              <w:pStyle w:val="a3"/>
              <w:ind w:left="0"/>
              <w:rPr>
                <w:rFonts w:ascii="Times New Roman" w:hAnsi="Times New Roman" w:cs="Times New Roman"/>
                <w:spacing w:val="-14"/>
                <w:sz w:val="24"/>
                <w:szCs w:val="24"/>
              </w:rPr>
            </w:pPr>
            <w:r>
              <w:rPr>
                <w:rFonts w:ascii="Times New Roman" w:hAnsi="Times New Roman" w:cs="Times New Roman"/>
                <w:spacing w:val="-14"/>
                <w:sz w:val="20"/>
                <w:szCs w:val="20"/>
              </w:rPr>
              <w:lastRenderedPageBreak/>
              <w:t>виконується</w:t>
            </w:r>
          </w:p>
        </w:tc>
      </w:tr>
      <w:tr w:rsidR="008203C8" w:rsidRPr="0074406D" w:rsidTr="00B90F27">
        <w:trPr>
          <w:trHeight w:val="230"/>
        </w:trPr>
        <w:tc>
          <w:tcPr>
            <w:tcW w:w="2536" w:type="dxa"/>
            <w:vMerge/>
          </w:tcPr>
          <w:p w:rsidR="008203C8" w:rsidRPr="0074406D" w:rsidRDefault="008203C8" w:rsidP="000A7B2B">
            <w:pPr>
              <w:pStyle w:val="a3"/>
              <w:ind w:left="0"/>
              <w:rPr>
                <w:rFonts w:ascii="Times New Roman" w:eastAsia="MS Mincho" w:hAnsi="Times New Roman" w:cs="Times New Roman"/>
                <w:spacing w:val="-14"/>
                <w:sz w:val="20"/>
                <w:szCs w:val="20"/>
              </w:rPr>
            </w:pPr>
          </w:p>
        </w:tc>
        <w:tc>
          <w:tcPr>
            <w:tcW w:w="4453" w:type="dxa"/>
            <w:gridSpan w:val="2"/>
            <w:vMerge/>
          </w:tcPr>
          <w:p w:rsidR="008203C8" w:rsidRPr="0074406D" w:rsidRDefault="008203C8" w:rsidP="008B741A">
            <w:pPr>
              <w:pStyle w:val="a3"/>
              <w:ind w:left="0"/>
              <w:jc w:val="both"/>
              <w:rPr>
                <w:rFonts w:ascii="Times New Roman" w:eastAsia="MS Mincho" w:hAnsi="Times New Roman" w:cs="Times New Roman"/>
                <w:spacing w:val="-14"/>
                <w:sz w:val="20"/>
                <w:szCs w:val="20"/>
                <w:lang w:eastAsia="ja-JP"/>
              </w:rPr>
            </w:pPr>
          </w:p>
        </w:tc>
        <w:tc>
          <w:tcPr>
            <w:tcW w:w="1117" w:type="dxa"/>
            <w:vMerge/>
          </w:tcPr>
          <w:p w:rsidR="008203C8" w:rsidRPr="0074406D" w:rsidRDefault="008203C8" w:rsidP="000A7B2B">
            <w:pPr>
              <w:pStyle w:val="a3"/>
              <w:ind w:left="0"/>
              <w:rPr>
                <w:rFonts w:ascii="Times New Roman" w:eastAsia="MS Mincho" w:hAnsi="Times New Roman" w:cs="Times New Roman"/>
                <w:spacing w:val="-14"/>
                <w:sz w:val="20"/>
                <w:szCs w:val="20"/>
                <w:lang w:eastAsia="ja-JP"/>
              </w:rPr>
            </w:pPr>
          </w:p>
        </w:tc>
        <w:tc>
          <w:tcPr>
            <w:tcW w:w="6607" w:type="dxa"/>
            <w:vMerge/>
          </w:tcPr>
          <w:p w:rsidR="008203C8" w:rsidRPr="0074406D" w:rsidRDefault="008203C8" w:rsidP="003C32F5">
            <w:pPr>
              <w:pStyle w:val="14"/>
              <w:tabs>
                <w:tab w:val="left" w:pos="993"/>
              </w:tabs>
              <w:spacing w:after="0" w:line="240" w:lineRule="auto"/>
              <w:jc w:val="both"/>
              <w:rPr>
                <w:rFonts w:ascii="Times New Roman" w:eastAsia="Times New Roman" w:hAnsi="Times New Roman" w:cs="Times New Roman"/>
                <w:spacing w:val="-14"/>
                <w:sz w:val="20"/>
                <w:szCs w:val="20"/>
              </w:rPr>
            </w:pPr>
          </w:p>
        </w:tc>
        <w:tc>
          <w:tcPr>
            <w:tcW w:w="1276" w:type="dxa"/>
            <w:gridSpan w:val="2"/>
            <w:vMerge/>
          </w:tcPr>
          <w:p w:rsidR="008203C8" w:rsidRPr="0074406D" w:rsidRDefault="008203C8" w:rsidP="000A7B2B">
            <w:pPr>
              <w:pStyle w:val="a3"/>
              <w:ind w:left="0"/>
              <w:rPr>
                <w:rFonts w:ascii="Times New Roman" w:hAnsi="Times New Roman" w:cs="Times New Roman"/>
                <w:spacing w:val="-14"/>
                <w:sz w:val="20"/>
                <w:szCs w:val="20"/>
              </w:rPr>
            </w:pPr>
          </w:p>
        </w:tc>
      </w:tr>
      <w:tr w:rsidR="008203C8" w:rsidRPr="0074406D" w:rsidTr="00B90F27">
        <w:tc>
          <w:tcPr>
            <w:tcW w:w="15989" w:type="dxa"/>
            <w:gridSpan w:val="7"/>
          </w:tcPr>
          <w:p w:rsidR="008203C8" w:rsidRPr="0074406D" w:rsidRDefault="008203C8" w:rsidP="00447301">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lastRenderedPageBreak/>
              <w:t>Стратегічна ціль 5.</w:t>
            </w:r>
          </w:p>
          <w:p w:rsidR="008203C8" w:rsidRPr="0074406D" w:rsidRDefault="008203C8" w:rsidP="00447301">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Забезпечення розвиненої інституційної спроможності виконавців Національного плану для ефективного впровадження порядку денного “Жінки, мир, </w:t>
            </w:r>
            <w:proofErr w:type="spellStart"/>
            <w:r w:rsidRPr="0074406D">
              <w:rPr>
                <w:rFonts w:ascii="Times New Roman" w:eastAsia="MS Mincho" w:hAnsi="Times New Roman" w:cs="Times New Roman"/>
                <w:spacing w:val="-14"/>
                <w:sz w:val="20"/>
                <w:szCs w:val="20"/>
                <w:lang w:eastAsia="ja-JP"/>
              </w:rPr>
              <w:t>безпекаˮ</w:t>
            </w:r>
            <w:proofErr w:type="spellEnd"/>
            <w:r w:rsidRPr="0074406D">
              <w:rPr>
                <w:rFonts w:ascii="Times New Roman" w:eastAsia="MS Mincho" w:hAnsi="Times New Roman" w:cs="Times New Roman"/>
                <w:spacing w:val="-14"/>
                <w:sz w:val="20"/>
                <w:szCs w:val="20"/>
                <w:lang w:eastAsia="ja-JP"/>
              </w:rPr>
              <w:t xml:space="preserve"> відповідно до міжнародних стандартів</w:t>
            </w:r>
          </w:p>
          <w:p w:rsidR="008203C8" w:rsidRPr="0074406D" w:rsidRDefault="008203C8" w:rsidP="00447301">
            <w:pPr>
              <w:pStyle w:val="a3"/>
              <w:ind w:left="0"/>
              <w:jc w:val="center"/>
              <w:rPr>
                <w:rFonts w:ascii="Times New Roman" w:eastAsia="MS Mincho" w:hAnsi="Times New Roman" w:cs="Times New Roman"/>
                <w:spacing w:val="-14"/>
                <w:sz w:val="20"/>
                <w:szCs w:val="20"/>
                <w:lang w:eastAsia="ja-JP"/>
              </w:rPr>
            </w:pPr>
          </w:p>
        </w:tc>
      </w:tr>
      <w:tr w:rsidR="008203C8" w:rsidRPr="0074406D" w:rsidTr="00B90F27">
        <w:tc>
          <w:tcPr>
            <w:tcW w:w="15989" w:type="dxa"/>
            <w:gridSpan w:val="7"/>
          </w:tcPr>
          <w:p w:rsidR="008203C8" w:rsidRPr="0074406D" w:rsidRDefault="008203C8" w:rsidP="00447301">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Оперативна ціль 5.1. Забезпечення достатніх знань та навичок виконавців Національного плану для ефективного виконання завдань, визначених порядком денним “Жінки, мир, </w:t>
            </w:r>
            <w:proofErr w:type="spellStart"/>
            <w:r w:rsidRPr="0074406D">
              <w:rPr>
                <w:rFonts w:ascii="Times New Roman" w:eastAsia="MS Mincho" w:hAnsi="Times New Roman" w:cs="Times New Roman"/>
                <w:spacing w:val="-14"/>
                <w:sz w:val="20"/>
                <w:szCs w:val="20"/>
                <w:lang w:eastAsia="ja-JP"/>
              </w:rPr>
              <w:t>безпекаˮ</w:t>
            </w:r>
            <w:proofErr w:type="spellEnd"/>
            <w:r w:rsidRPr="0074406D">
              <w:rPr>
                <w:rFonts w:ascii="Times New Roman" w:eastAsia="MS Mincho" w:hAnsi="Times New Roman" w:cs="Times New Roman"/>
                <w:spacing w:val="-14"/>
                <w:sz w:val="20"/>
                <w:szCs w:val="20"/>
                <w:lang w:eastAsia="ja-JP"/>
              </w:rPr>
              <w:t xml:space="preserve"> відповідно до міжнародних стандартів</w:t>
            </w:r>
          </w:p>
          <w:p w:rsidR="008203C8" w:rsidRPr="0074406D" w:rsidRDefault="008203C8" w:rsidP="00447301">
            <w:pPr>
              <w:pStyle w:val="a3"/>
              <w:ind w:left="0"/>
              <w:jc w:val="center"/>
              <w:rPr>
                <w:rFonts w:ascii="Times New Roman" w:eastAsia="MS Mincho" w:hAnsi="Times New Roman" w:cs="Times New Roman"/>
                <w:spacing w:val="-14"/>
                <w:sz w:val="20"/>
                <w:szCs w:val="20"/>
                <w:lang w:eastAsia="ja-JP"/>
              </w:rPr>
            </w:pPr>
          </w:p>
        </w:tc>
      </w:tr>
      <w:tr w:rsidR="008203C8" w:rsidRPr="0074406D" w:rsidTr="00B90F27">
        <w:tc>
          <w:tcPr>
            <w:tcW w:w="2536" w:type="dxa"/>
          </w:tcPr>
          <w:p w:rsidR="008203C8" w:rsidRPr="0074406D" w:rsidRDefault="008203C8" w:rsidP="00C340EB">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t>28 (</w:t>
            </w:r>
            <w:r w:rsidRPr="0074406D">
              <w:rPr>
                <w:rFonts w:ascii="Times New Roman" w:eastAsia="MS Mincho" w:hAnsi="Times New Roman" w:cs="Times New Roman"/>
                <w:spacing w:val="-14"/>
                <w:sz w:val="20"/>
                <w:szCs w:val="20"/>
                <w:lang w:eastAsia="ja-JP"/>
              </w:rPr>
              <w:t>41</w:t>
            </w:r>
            <w:r>
              <w:rPr>
                <w:rFonts w:ascii="Times New Roman" w:eastAsia="MS Mincho" w:hAnsi="Times New Roman" w:cs="Times New Roman"/>
                <w:spacing w:val="-14"/>
                <w:sz w:val="20"/>
                <w:szCs w:val="20"/>
                <w:lang w:eastAsia="ja-JP"/>
              </w:rPr>
              <w:t>)</w:t>
            </w:r>
            <w:r w:rsidRPr="0074406D">
              <w:rPr>
                <w:rFonts w:ascii="Times New Roman" w:eastAsia="MS Mincho" w:hAnsi="Times New Roman" w:cs="Times New Roman"/>
                <w:spacing w:val="-14"/>
                <w:sz w:val="20"/>
                <w:szCs w:val="20"/>
                <w:lang w:eastAsia="ja-JP"/>
              </w:rPr>
              <w:t xml:space="preserve"> Забезпечення можливості системного набуття знань і навичок, необхідних для виконання завдань порядку денного “Жінки, мир, </w:t>
            </w:r>
            <w:proofErr w:type="spellStart"/>
            <w:r w:rsidRPr="0074406D">
              <w:rPr>
                <w:rFonts w:ascii="Times New Roman" w:eastAsia="MS Mincho" w:hAnsi="Times New Roman" w:cs="Times New Roman"/>
                <w:spacing w:val="-14"/>
                <w:sz w:val="20"/>
                <w:szCs w:val="20"/>
                <w:lang w:eastAsia="ja-JP"/>
              </w:rPr>
              <w:t>безпекаˮ</w:t>
            </w:r>
            <w:proofErr w:type="spellEnd"/>
            <w:r w:rsidRPr="0074406D">
              <w:rPr>
                <w:rFonts w:ascii="Times New Roman" w:eastAsia="MS Mincho" w:hAnsi="Times New Roman" w:cs="Times New Roman"/>
                <w:spacing w:val="-14"/>
                <w:sz w:val="20"/>
                <w:szCs w:val="20"/>
                <w:lang w:eastAsia="ja-JP"/>
              </w:rPr>
              <w:t>, відповідно до стандартів ООН та НАТО</w:t>
            </w:r>
          </w:p>
        </w:tc>
        <w:tc>
          <w:tcPr>
            <w:tcW w:w="4453" w:type="dxa"/>
            <w:gridSpan w:val="2"/>
          </w:tcPr>
          <w:p w:rsidR="008203C8" w:rsidRPr="00C340EB" w:rsidRDefault="008203C8" w:rsidP="00C340EB">
            <w:pPr>
              <w:jc w:val="both"/>
              <w:rPr>
                <w:rFonts w:ascii="Times New Roman" w:eastAsia="MS Mincho" w:hAnsi="Times New Roman" w:cs="Times New Roman"/>
                <w:spacing w:val="-14"/>
                <w:sz w:val="20"/>
                <w:szCs w:val="20"/>
                <w:lang w:eastAsia="ja-JP"/>
              </w:rPr>
            </w:pPr>
            <w:r w:rsidRPr="00C340EB">
              <w:rPr>
                <w:rFonts w:ascii="Times New Roman" w:eastAsia="MS Mincho" w:hAnsi="Times New Roman" w:cs="Times New Roman"/>
                <w:spacing w:val="-14"/>
                <w:sz w:val="20"/>
                <w:szCs w:val="20"/>
                <w:lang w:eastAsia="ja-JP"/>
              </w:rPr>
              <w:t>проведення тренінгів для жінок у поліції та координаторів з гендерних питань в установах безпеки та оборони на місцевому рівні щодо гендерної проблематики та порядку денного «Жінки, мир, безпека»</w:t>
            </w:r>
          </w:p>
          <w:p w:rsidR="008203C8" w:rsidRPr="0074406D" w:rsidRDefault="008203C8" w:rsidP="00C77A8B">
            <w:pPr>
              <w:pStyle w:val="a3"/>
              <w:ind w:left="0"/>
              <w:jc w:val="both"/>
              <w:rPr>
                <w:rFonts w:ascii="Times New Roman" w:hAnsi="Times New Roman" w:cs="Times New Roman"/>
                <w:spacing w:val="-14"/>
                <w:sz w:val="20"/>
                <w:szCs w:val="20"/>
              </w:rPr>
            </w:pPr>
          </w:p>
        </w:tc>
        <w:tc>
          <w:tcPr>
            <w:tcW w:w="1117" w:type="dxa"/>
          </w:tcPr>
          <w:p w:rsidR="008203C8" w:rsidRPr="0074406D" w:rsidRDefault="008203C8" w:rsidP="00C340EB">
            <w:pPr>
              <w:pStyle w:val="a3"/>
              <w:ind w:left="0"/>
              <w:jc w:val="both"/>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 xml:space="preserve"> ‒2025</w:t>
            </w:r>
          </w:p>
        </w:tc>
        <w:tc>
          <w:tcPr>
            <w:tcW w:w="6607" w:type="dxa"/>
          </w:tcPr>
          <w:p w:rsidR="008203C8" w:rsidRPr="0074406D" w:rsidRDefault="008203C8" w:rsidP="00477BDB">
            <w:pPr>
              <w:pStyle w:val="a3"/>
              <w:ind w:left="0"/>
              <w:jc w:val="both"/>
              <w:rPr>
                <w:rFonts w:ascii="Times New Roman" w:eastAsia="Calibri" w:hAnsi="Times New Roman" w:cs="Times New Roman"/>
                <w:bCs/>
                <w:spacing w:val="-14"/>
                <w:sz w:val="20"/>
                <w:szCs w:val="20"/>
              </w:rPr>
            </w:pPr>
            <w:r w:rsidRPr="0074406D">
              <w:rPr>
                <w:rFonts w:ascii="Times New Roman" w:hAnsi="Times New Roman" w:cs="Times New Roman"/>
                <w:spacing w:val="-14"/>
                <w:sz w:val="20"/>
                <w:szCs w:val="20"/>
              </w:rPr>
              <w:t>Громадською організацією «Центр гендерної культури» у грудні 2023 року п</w:t>
            </w:r>
            <w:r w:rsidRPr="0074406D">
              <w:rPr>
                <w:rFonts w:ascii="Times New Roman" w:eastAsia="Calibri" w:hAnsi="Times New Roman" w:cs="Times New Roman"/>
                <w:spacing w:val="-14"/>
                <w:sz w:val="20"/>
                <w:szCs w:val="20"/>
              </w:rPr>
              <w:t>роведено триденний тренінг «Локалізація НПД 1325» для 1-го прикордонного загону</w:t>
            </w:r>
            <w:r w:rsidRPr="0074406D">
              <w:rPr>
                <w:rFonts w:ascii="Times New Roman" w:hAnsi="Times New Roman" w:cs="Times New Roman"/>
                <w:spacing w:val="-14"/>
                <w:sz w:val="20"/>
                <w:szCs w:val="20"/>
              </w:rPr>
              <w:t xml:space="preserve"> </w:t>
            </w:r>
            <w:r w:rsidRPr="0074406D">
              <w:rPr>
                <w:rFonts w:ascii="Times New Roman" w:hAnsi="Times New Roman" w:cs="Times New Roman"/>
                <w:bCs/>
                <w:spacing w:val="-14"/>
                <w:sz w:val="20"/>
                <w:szCs w:val="20"/>
              </w:rPr>
              <w:t>т</w:t>
            </w:r>
            <w:r w:rsidRPr="0074406D">
              <w:rPr>
                <w:rFonts w:ascii="Times New Roman" w:eastAsia="Calibri" w:hAnsi="Times New Roman" w:cs="Times New Roman"/>
                <w:bCs/>
                <w:spacing w:val="-14"/>
                <w:sz w:val="20"/>
                <w:szCs w:val="20"/>
              </w:rPr>
              <w:t>риваліст</w:t>
            </w:r>
            <w:r w:rsidRPr="0074406D">
              <w:rPr>
                <w:rFonts w:ascii="Times New Roman" w:hAnsi="Times New Roman" w:cs="Times New Roman"/>
                <w:bCs/>
                <w:spacing w:val="-14"/>
                <w:sz w:val="20"/>
                <w:szCs w:val="20"/>
              </w:rPr>
              <w:t>ю</w:t>
            </w:r>
            <w:r w:rsidRPr="0074406D">
              <w:rPr>
                <w:rFonts w:ascii="Times New Roman" w:eastAsia="Calibri" w:hAnsi="Times New Roman" w:cs="Times New Roman"/>
                <w:bCs/>
                <w:spacing w:val="-14"/>
                <w:sz w:val="20"/>
                <w:szCs w:val="20"/>
              </w:rPr>
              <w:t xml:space="preserve"> 12 годин</w:t>
            </w:r>
            <w:r w:rsidRPr="0074406D">
              <w:rPr>
                <w:rFonts w:ascii="Times New Roman" w:hAnsi="Times New Roman" w:cs="Times New Roman"/>
                <w:bCs/>
                <w:spacing w:val="-14"/>
                <w:sz w:val="20"/>
                <w:szCs w:val="20"/>
              </w:rPr>
              <w:t>, в якому в</w:t>
            </w:r>
            <w:r w:rsidRPr="0074406D">
              <w:rPr>
                <w:rFonts w:ascii="Times New Roman" w:eastAsia="Calibri" w:hAnsi="Times New Roman" w:cs="Times New Roman"/>
                <w:bCs/>
                <w:spacing w:val="-14"/>
                <w:sz w:val="20"/>
                <w:szCs w:val="20"/>
              </w:rPr>
              <w:t>зяли участь 16 осіб (14 жінок і 2 чоловіки).</w:t>
            </w:r>
          </w:p>
          <w:p w:rsidR="008203C8" w:rsidRPr="0074406D" w:rsidRDefault="008203C8" w:rsidP="00477BDB">
            <w:pPr>
              <w:pStyle w:val="a3"/>
              <w:ind w:left="0"/>
              <w:jc w:val="both"/>
              <w:rPr>
                <w:rFonts w:ascii="Times New Roman" w:hAnsi="Times New Roman" w:cs="Times New Roman"/>
                <w:spacing w:val="-14"/>
                <w:sz w:val="20"/>
                <w:szCs w:val="20"/>
              </w:rPr>
            </w:pP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t>виконується</w:t>
            </w:r>
          </w:p>
        </w:tc>
      </w:tr>
      <w:tr w:rsidR="008203C8" w:rsidRPr="0074406D" w:rsidTr="00B90F27">
        <w:tc>
          <w:tcPr>
            <w:tcW w:w="15989" w:type="dxa"/>
            <w:gridSpan w:val="7"/>
          </w:tcPr>
          <w:p w:rsidR="008203C8" w:rsidRPr="0074406D" w:rsidRDefault="008203C8" w:rsidP="00447301">
            <w:pPr>
              <w:pStyle w:val="a3"/>
              <w:ind w:left="0"/>
              <w:jc w:val="center"/>
              <w:rPr>
                <w:rFonts w:ascii="Times New Roman" w:eastAsia="MS Mincho" w:hAnsi="Times New Roman" w:cs="Times New Roman"/>
                <w:spacing w:val="-14"/>
                <w:sz w:val="20"/>
                <w:szCs w:val="20"/>
                <w:lang w:eastAsia="ja-JP"/>
              </w:rPr>
            </w:pPr>
          </w:p>
          <w:p w:rsidR="008203C8" w:rsidRPr="0074406D" w:rsidRDefault="008203C8" w:rsidP="00447301">
            <w:pPr>
              <w:pStyle w:val="a3"/>
              <w:ind w:left="0"/>
              <w:jc w:val="center"/>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 xml:space="preserve">Оперативна ціль 5.2. Впровадження ефективної системи міжвідомчої взаємодії на місцевому, регіональному та національному рівні, інституційних механізмів, у тому числі в секторі безпеки і оборони, щодо розроблення, виконання та моніторингу стану виконання Національного плану дій з виконання резолюції Ради Безпеки ООН 1325 “Жінки, мир, </w:t>
            </w:r>
            <w:proofErr w:type="spellStart"/>
            <w:r w:rsidRPr="0074406D">
              <w:rPr>
                <w:rFonts w:ascii="Times New Roman" w:eastAsia="MS Mincho" w:hAnsi="Times New Roman" w:cs="Times New Roman"/>
                <w:spacing w:val="-14"/>
                <w:sz w:val="20"/>
                <w:szCs w:val="20"/>
                <w:lang w:eastAsia="ja-JP"/>
              </w:rPr>
              <w:t>безпекаˮ</w:t>
            </w:r>
            <w:proofErr w:type="spellEnd"/>
            <w:r w:rsidRPr="0074406D">
              <w:rPr>
                <w:rFonts w:ascii="Times New Roman" w:eastAsia="MS Mincho" w:hAnsi="Times New Roman" w:cs="Times New Roman"/>
                <w:spacing w:val="-14"/>
                <w:sz w:val="20"/>
                <w:szCs w:val="20"/>
                <w:lang w:eastAsia="ja-JP"/>
              </w:rPr>
              <w:t xml:space="preserve"> на період до 2025 року</w:t>
            </w:r>
          </w:p>
          <w:p w:rsidR="008203C8" w:rsidRPr="0074406D" w:rsidRDefault="008203C8" w:rsidP="00447301">
            <w:pPr>
              <w:pStyle w:val="a3"/>
              <w:ind w:left="0"/>
              <w:jc w:val="center"/>
              <w:rPr>
                <w:rFonts w:ascii="Times New Roman" w:hAnsi="Times New Roman" w:cs="Times New Roman"/>
                <w:spacing w:val="-14"/>
                <w:sz w:val="20"/>
                <w:szCs w:val="20"/>
              </w:rPr>
            </w:pPr>
          </w:p>
        </w:tc>
      </w:tr>
      <w:tr w:rsidR="008203C8" w:rsidRPr="0074406D" w:rsidTr="00B90F27">
        <w:tc>
          <w:tcPr>
            <w:tcW w:w="2536" w:type="dxa"/>
            <w:vMerge w:val="restart"/>
          </w:tcPr>
          <w:p w:rsidR="008203C8" w:rsidRPr="00AB4555" w:rsidRDefault="008203C8" w:rsidP="00621C4B">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29. (43)</w:t>
            </w:r>
            <w:r w:rsidRPr="0074406D">
              <w:rPr>
                <w:rFonts w:ascii="Times New Roman" w:eastAsia="MS Mincho" w:hAnsi="Times New Roman" w:cs="Times New Roman"/>
                <w:spacing w:val="-14"/>
                <w:sz w:val="20"/>
                <w:szCs w:val="20"/>
                <w:lang w:eastAsia="ja-JP"/>
              </w:rPr>
              <w:t xml:space="preserve"> Забезпечення міжвідомчої співпраці та координації діяльності органів державної влади, міжнародних </w:t>
            </w:r>
            <w:r w:rsidRPr="0074406D">
              <w:rPr>
                <w:rFonts w:ascii="Times New Roman" w:eastAsia="MS Mincho" w:hAnsi="Times New Roman" w:cs="Times New Roman"/>
                <w:spacing w:val="-14"/>
                <w:sz w:val="20"/>
                <w:szCs w:val="20"/>
                <w:lang w:eastAsia="ja-JP"/>
              </w:rPr>
              <w:lastRenderedPageBreak/>
              <w:t>організацій та громадських об’єднань щодо розроблення, виконання та моніторингу стану виконання Національного плану</w:t>
            </w:r>
          </w:p>
        </w:tc>
        <w:tc>
          <w:tcPr>
            <w:tcW w:w="4453" w:type="dxa"/>
            <w:gridSpan w:val="2"/>
          </w:tcPr>
          <w:p w:rsidR="008203C8" w:rsidRPr="0074406D" w:rsidRDefault="008203C8" w:rsidP="004B4E0E">
            <w:pPr>
              <w:pStyle w:val="a3"/>
              <w:ind w:left="0"/>
              <w:jc w:val="both"/>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lastRenderedPageBreak/>
              <w:t>1) організація навчань для членів координаційних рад з питань виконання порядку денного “Жінки, мир, безпека” та його моніторингу</w:t>
            </w:r>
          </w:p>
        </w:tc>
        <w:tc>
          <w:tcPr>
            <w:tcW w:w="1117" w:type="dxa"/>
          </w:tcPr>
          <w:p w:rsidR="008203C8" w:rsidRPr="0074406D" w:rsidRDefault="008203C8" w:rsidP="00AB4555">
            <w:pPr>
              <w:pStyle w:val="a3"/>
              <w:ind w:left="0"/>
              <w:jc w:val="both"/>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 xml:space="preserve"> ‒2025</w:t>
            </w:r>
          </w:p>
        </w:tc>
        <w:tc>
          <w:tcPr>
            <w:tcW w:w="6607" w:type="dxa"/>
          </w:tcPr>
          <w:p w:rsidR="008203C8" w:rsidRPr="0074406D" w:rsidRDefault="008203C8" w:rsidP="004B4E0E">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23.11.2023 для членів консультативно-дорадчих органів, до компетенції яких віднесено питання забезпечення рівних прав та можливостей жінок і чоловіків відбувся тренінг в </w:t>
            </w:r>
            <w:proofErr w:type="spellStart"/>
            <w:r w:rsidRPr="0074406D">
              <w:rPr>
                <w:rFonts w:ascii="Times New Roman" w:hAnsi="Times New Roman" w:cs="Times New Roman"/>
                <w:spacing w:val="-14"/>
                <w:sz w:val="20"/>
                <w:szCs w:val="20"/>
              </w:rPr>
              <w:t>офлайн</w:t>
            </w:r>
            <w:proofErr w:type="spellEnd"/>
            <w:r w:rsidRPr="0074406D">
              <w:rPr>
                <w:rFonts w:ascii="Times New Roman" w:hAnsi="Times New Roman" w:cs="Times New Roman"/>
                <w:spacing w:val="-14"/>
                <w:sz w:val="20"/>
                <w:szCs w:val="20"/>
              </w:rPr>
              <w:t xml:space="preserve"> форматі на тему: «Сексуальне насильство, пов’язане з конфліктом: надання комплексної допомоги постраждалим», який проведено в рамках </w:t>
            </w:r>
            <w:proofErr w:type="spellStart"/>
            <w:r w:rsidRPr="0074406D">
              <w:rPr>
                <w:rFonts w:ascii="Times New Roman" w:hAnsi="Times New Roman" w:cs="Times New Roman"/>
                <w:spacing w:val="-14"/>
                <w:sz w:val="20"/>
                <w:szCs w:val="20"/>
              </w:rPr>
              <w:t>проєкту</w:t>
            </w:r>
            <w:proofErr w:type="spellEnd"/>
            <w:r w:rsidRPr="0074406D">
              <w:rPr>
                <w:rFonts w:ascii="Times New Roman" w:hAnsi="Times New Roman" w:cs="Times New Roman"/>
                <w:spacing w:val="-14"/>
                <w:sz w:val="20"/>
                <w:szCs w:val="20"/>
              </w:rPr>
              <w:t xml:space="preserve"> «</w:t>
            </w:r>
            <w:proofErr w:type="spellStart"/>
            <w:r w:rsidRPr="0074406D">
              <w:rPr>
                <w:rFonts w:ascii="Times New Roman" w:hAnsi="Times New Roman" w:cs="Times New Roman"/>
                <w:spacing w:val="-14"/>
                <w:sz w:val="20"/>
                <w:szCs w:val="20"/>
              </w:rPr>
              <w:t>Вистоїмо</w:t>
            </w:r>
            <w:proofErr w:type="spellEnd"/>
            <w:r w:rsidRPr="0074406D">
              <w:rPr>
                <w:rFonts w:ascii="Times New Roman" w:hAnsi="Times New Roman" w:cs="Times New Roman"/>
                <w:spacing w:val="-14"/>
                <w:sz w:val="20"/>
                <w:szCs w:val="20"/>
              </w:rPr>
              <w:t xml:space="preserve"> </w:t>
            </w:r>
            <w:r w:rsidRPr="0074406D">
              <w:rPr>
                <w:rFonts w:ascii="Times New Roman" w:hAnsi="Times New Roman" w:cs="Times New Roman"/>
                <w:spacing w:val="-14"/>
                <w:sz w:val="20"/>
                <w:szCs w:val="20"/>
              </w:rPr>
              <w:lastRenderedPageBreak/>
              <w:t>разом. Вдосконалення системи підтримки постраждалих від сексуального насильства, пов’язаного з війною», який реалізувався Міжнародним благодійним фондом «Український Жіночий Фонд» в партнерстві з ГО «Ла-</w:t>
            </w:r>
            <w:proofErr w:type="spellStart"/>
            <w:r w:rsidRPr="0074406D">
              <w:rPr>
                <w:rFonts w:ascii="Times New Roman" w:hAnsi="Times New Roman" w:cs="Times New Roman"/>
                <w:spacing w:val="-14"/>
                <w:sz w:val="20"/>
                <w:szCs w:val="20"/>
              </w:rPr>
              <w:t>Страда</w:t>
            </w:r>
            <w:proofErr w:type="spellEnd"/>
            <w:r w:rsidRPr="0074406D">
              <w:rPr>
                <w:rFonts w:ascii="Times New Roman" w:hAnsi="Times New Roman" w:cs="Times New Roman"/>
                <w:spacing w:val="-14"/>
                <w:sz w:val="20"/>
                <w:szCs w:val="20"/>
              </w:rPr>
              <w:t xml:space="preserve"> Україна» та ГО «Асоціація жінок-юристок України «</w:t>
            </w:r>
            <w:proofErr w:type="spellStart"/>
            <w:r w:rsidRPr="0074406D">
              <w:rPr>
                <w:rFonts w:ascii="Times New Roman" w:hAnsi="Times New Roman" w:cs="Times New Roman"/>
                <w:spacing w:val="-14"/>
                <w:sz w:val="20"/>
                <w:szCs w:val="20"/>
              </w:rPr>
              <w:t>ЮрФем</w:t>
            </w:r>
            <w:proofErr w:type="spellEnd"/>
            <w:r w:rsidRPr="0074406D">
              <w:rPr>
                <w:rFonts w:ascii="Times New Roman" w:hAnsi="Times New Roman" w:cs="Times New Roman"/>
                <w:spacing w:val="-14"/>
                <w:sz w:val="20"/>
                <w:szCs w:val="20"/>
              </w:rPr>
              <w:t>» за фінансової підтримки Європейського Союзу в Україні</w:t>
            </w:r>
          </w:p>
          <w:p w:rsidR="008203C8" w:rsidRPr="001535CA" w:rsidRDefault="008203C8" w:rsidP="004B4E0E">
            <w:pPr>
              <w:jc w:val="both"/>
              <w:rPr>
                <w:rFonts w:ascii="Times New Roman" w:eastAsia="MS Mincho" w:hAnsi="Times New Roman" w:cs="Times New Roman"/>
                <w:spacing w:val="-14"/>
                <w:sz w:val="20"/>
                <w:szCs w:val="20"/>
                <w:lang w:eastAsia="ja-JP"/>
              </w:rPr>
            </w:pPr>
            <w:r w:rsidRPr="0074406D">
              <w:rPr>
                <w:rFonts w:ascii="Times New Roman" w:hAnsi="Times New Roman" w:cs="Times New Roman"/>
                <w:spacing w:val="-14"/>
                <w:sz w:val="20"/>
                <w:szCs w:val="20"/>
              </w:rPr>
              <w:t>Також, Українським жіночим фондом у грудні 2023 року п</w:t>
            </w:r>
            <w:r w:rsidRPr="0074406D">
              <w:rPr>
                <w:rFonts w:ascii="Times New Roman" w:eastAsia="MS Mincho" w:hAnsi="Times New Roman" w:cs="Times New Roman"/>
                <w:spacing w:val="-14"/>
                <w:sz w:val="20"/>
                <w:szCs w:val="20"/>
                <w:lang w:eastAsia="ja-JP"/>
              </w:rPr>
              <w:t>роведено триденний тренінг «Моніторинг виконання планів 1325» для представників/-</w:t>
            </w:r>
            <w:proofErr w:type="spellStart"/>
            <w:r w:rsidRPr="0074406D">
              <w:rPr>
                <w:rFonts w:ascii="Times New Roman" w:eastAsia="MS Mincho" w:hAnsi="Times New Roman" w:cs="Times New Roman"/>
                <w:spacing w:val="-14"/>
                <w:sz w:val="20"/>
                <w:szCs w:val="20"/>
                <w:lang w:eastAsia="ja-JP"/>
              </w:rPr>
              <w:t>ць</w:t>
            </w:r>
            <w:proofErr w:type="spellEnd"/>
            <w:r w:rsidRPr="0074406D">
              <w:rPr>
                <w:rFonts w:ascii="Times New Roman" w:eastAsia="MS Mincho" w:hAnsi="Times New Roman" w:cs="Times New Roman"/>
                <w:spacing w:val="-14"/>
                <w:sz w:val="20"/>
                <w:szCs w:val="20"/>
                <w:lang w:eastAsia="ja-JP"/>
              </w:rPr>
              <w:t xml:space="preserve"> Коаліції «Харківщина 1325» до якої в тому числі входять деякі члени обласної Координаційної ради з питань сім’ї, гендерної рівності, демографічного розвитку, запобігання насильству в сім’ї та протидії </w:t>
            </w:r>
            <w:proofErr w:type="spellStart"/>
            <w:r w:rsidRPr="0074406D">
              <w:rPr>
                <w:rFonts w:ascii="Times New Roman" w:eastAsia="MS Mincho" w:hAnsi="Times New Roman" w:cs="Times New Roman"/>
                <w:spacing w:val="-14"/>
                <w:sz w:val="20"/>
                <w:szCs w:val="20"/>
                <w:lang w:eastAsia="ja-JP"/>
              </w:rPr>
              <w:t>торгівлілюдьми</w:t>
            </w:r>
            <w:proofErr w:type="spellEnd"/>
            <w:r w:rsidRPr="0074406D">
              <w:rPr>
                <w:rFonts w:ascii="Times New Roman" w:eastAsia="MS Mincho" w:hAnsi="Times New Roman" w:cs="Times New Roman"/>
                <w:spacing w:val="-14"/>
                <w:sz w:val="20"/>
                <w:szCs w:val="20"/>
                <w:lang w:eastAsia="ja-JP"/>
              </w:rPr>
              <w:t>., в якому взяли участь 18 осіб.</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lastRenderedPageBreak/>
              <w:t>виконується</w:t>
            </w:r>
          </w:p>
        </w:tc>
      </w:tr>
      <w:tr w:rsidR="008203C8" w:rsidRPr="0074406D" w:rsidTr="00B90F27">
        <w:trPr>
          <w:trHeight w:val="4625"/>
        </w:trPr>
        <w:tc>
          <w:tcPr>
            <w:tcW w:w="2536" w:type="dxa"/>
            <w:vMerge/>
          </w:tcPr>
          <w:p w:rsidR="008203C8" w:rsidRPr="0074406D" w:rsidRDefault="008203C8" w:rsidP="000A7B2B">
            <w:pPr>
              <w:pStyle w:val="a3"/>
              <w:ind w:left="0"/>
              <w:rPr>
                <w:rFonts w:ascii="Times New Roman" w:eastAsia="MS Mincho" w:hAnsi="Times New Roman" w:cs="Times New Roman"/>
                <w:spacing w:val="-14"/>
                <w:sz w:val="20"/>
                <w:szCs w:val="20"/>
                <w:lang w:eastAsia="ja-JP"/>
              </w:rPr>
            </w:pPr>
          </w:p>
        </w:tc>
        <w:tc>
          <w:tcPr>
            <w:tcW w:w="4453" w:type="dxa"/>
            <w:gridSpan w:val="2"/>
          </w:tcPr>
          <w:p w:rsidR="008203C8" w:rsidRDefault="008203C8" w:rsidP="004B4E0E">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 вивчення міжнародного досвіду та досвіду інших регіонів України з  виконання резолюції Ради Безпеки ООН 1325 “Жінки, мир, безпека” на період до 2025 року</w:t>
            </w:r>
          </w:p>
          <w:p w:rsidR="008203C8" w:rsidRPr="0074406D" w:rsidRDefault="008203C8" w:rsidP="004B4E0E">
            <w:pPr>
              <w:pStyle w:val="a3"/>
              <w:ind w:left="0"/>
              <w:rPr>
                <w:rFonts w:ascii="Times New Roman" w:eastAsia="MS Mincho" w:hAnsi="Times New Roman" w:cs="Times New Roman"/>
                <w:spacing w:val="-14"/>
                <w:sz w:val="20"/>
                <w:szCs w:val="20"/>
                <w:lang w:eastAsia="ja-JP"/>
              </w:rPr>
            </w:pPr>
            <w:r w:rsidRPr="00AB4555">
              <w:rPr>
                <w:rFonts w:ascii="Times New Roman" w:eastAsia="MS Mincho" w:hAnsi="Times New Roman" w:cs="Times New Roman"/>
                <w:spacing w:val="-14"/>
                <w:sz w:val="20"/>
                <w:szCs w:val="20"/>
                <w:lang w:eastAsia="ja-JP"/>
              </w:rPr>
              <w:t>3) вивчення досвіду інших регіонів України з локалізації Національного плану дій з виконання резолюції Ради Безпеки ООН 1325 «Жінки, мир, безпека»</w:t>
            </w:r>
          </w:p>
        </w:tc>
        <w:tc>
          <w:tcPr>
            <w:tcW w:w="1117" w:type="dxa"/>
          </w:tcPr>
          <w:p w:rsidR="008203C8" w:rsidRPr="0074406D" w:rsidRDefault="008203C8" w:rsidP="00AB4555">
            <w:pPr>
              <w:pStyle w:val="a3"/>
              <w:ind w:left="0"/>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 xml:space="preserve"> ‒2025</w:t>
            </w:r>
          </w:p>
        </w:tc>
        <w:tc>
          <w:tcPr>
            <w:tcW w:w="6607" w:type="dxa"/>
          </w:tcPr>
          <w:p w:rsidR="008203C8" w:rsidRPr="0074406D" w:rsidRDefault="008203C8" w:rsidP="008E0842">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 xml:space="preserve">У квітні 2023 року Українським жіночим фондом організовано  </w:t>
            </w:r>
            <w:r w:rsidRPr="0074406D">
              <w:rPr>
                <w:rFonts w:ascii="Times New Roman" w:eastAsia="Calibri" w:hAnsi="Times New Roman" w:cs="Times New Roman"/>
                <w:spacing w:val="-14"/>
                <w:sz w:val="20"/>
                <w:szCs w:val="20"/>
              </w:rPr>
              <w:t xml:space="preserve">ознайомчий візит до Нідерландів, в якому взяли участь представниця Департаменту соціального захисту населення Харківської обласної військової адміністрації та  керівниця ГО «Центр гендерної культури» з метою вивчення досвіду виконання резолюції Ради Безпеки ООН </w:t>
            </w:r>
            <w:r w:rsidRPr="0074406D">
              <w:rPr>
                <w:rFonts w:ascii="Times New Roman" w:eastAsia="MS Mincho" w:hAnsi="Times New Roman" w:cs="Times New Roman"/>
                <w:spacing w:val="-14"/>
                <w:sz w:val="20"/>
                <w:szCs w:val="20"/>
                <w:lang w:eastAsia="ja-JP"/>
              </w:rPr>
              <w:t>1325 «Жінки, мир, безпека»</w:t>
            </w:r>
            <w:r w:rsidRPr="0074406D">
              <w:rPr>
                <w:rFonts w:ascii="Times New Roman" w:hAnsi="Times New Roman" w:cs="Times New Roman"/>
                <w:spacing w:val="-14"/>
                <w:sz w:val="20"/>
                <w:szCs w:val="20"/>
              </w:rPr>
              <w:t xml:space="preserve">, а також у травні 2023 року здійснено </w:t>
            </w:r>
            <w:r w:rsidRPr="0074406D">
              <w:rPr>
                <w:rFonts w:ascii="Times New Roman" w:eastAsia="Calibri" w:hAnsi="Times New Roman" w:cs="Times New Roman"/>
                <w:spacing w:val="-14"/>
                <w:sz w:val="20"/>
                <w:szCs w:val="20"/>
              </w:rPr>
              <w:t>візит до Боснії і Герцеговини та Хорватії з метою вивчення досвіду роботи з постраждалими від СНПК</w:t>
            </w:r>
            <w:r w:rsidRPr="0074406D">
              <w:rPr>
                <w:rFonts w:ascii="Times New Roman" w:hAnsi="Times New Roman" w:cs="Times New Roman"/>
                <w:spacing w:val="-14"/>
                <w:sz w:val="20"/>
                <w:szCs w:val="20"/>
              </w:rPr>
              <w:t xml:space="preserve"> (</w:t>
            </w:r>
            <w:r w:rsidRPr="0074406D">
              <w:rPr>
                <w:rFonts w:ascii="Times New Roman" w:eastAsia="Calibri" w:hAnsi="Times New Roman" w:cs="Times New Roman"/>
                <w:spacing w:val="-14"/>
                <w:sz w:val="20"/>
                <w:szCs w:val="20"/>
              </w:rPr>
              <w:t>2 особи з Харківської області  взяли участь у візиті</w:t>
            </w:r>
            <w:r w:rsidRPr="0074406D">
              <w:rPr>
                <w:rFonts w:ascii="Times New Roman" w:hAnsi="Times New Roman" w:cs="Times New Roman"/>
                <w:spacing w:val="-14"/>
                <w:sz w:val="20"/>
                <w:szCs w:val="20"/>
              </w:rPr>
              <w:t>).</w:t>
            </w:r>
          </w:p>
          <w:p w:rsidR="008203C8" w:rsidRPr="0074406D" w:rsidRDefault="008203C8" w:rsidP="008E0842">
            <w:pPr>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 xml:space="preserve">Також, представники/-ці Коаліції «Харківщина 1325» взяли участь у 4-х ознайомчих візитах з метою вивчення досвіду з виконання резолюції Ради Безпеки ООН </w:t>
            </w:r>
            <w:r w:rsidRPr="0074406D">
              <w:rPr>
                <w:rFonts w:ascii="Times New Roman" w:eastAsia="MS Mincho" w:hAnsi="Times New Roman" w:cs="Times New Roman"/>
                <w:spacing w:val="-14"/>
                <w:sz w:val="20"/>
                <w:szCs w:val="20"/>
                <w:lang w:eastAsia="ja-JP"/>
              </w:rPr>
              <w:t>1325 «Жінки, мир, безпека», а саме:</w:t>
            </w:r>
            <w:r w:rsidRPr="0074406D">
              <w:rPr>
                <w:rFonts w:ascii="Times New Roman" w:hAnsi="Times New Roman" w:cs="Times New Roman"/>
                <w:spacing w:val="-14"/>
                <w:sz w:val="20"/>
                <w:szCs w:val="20"/>
              </w:rPr>
              <w:t xml:space="preserve"> </w:t>
            </w:r>
            <w:r w:rsidRPr="0074406D">
              <w:rPr>
                <w:rFonts w:ascii="Times New Roman" w:eastAsia="Calibri" w:hAnsi="Times New Roman" w:cs="Times New Roman"/>
                <w:spacing w:val="-14"/>
                <w:sz w:val="20"/>
                <w:szCs w:val="20"/>
              </w:rPr>
              <w:t>до Львівської</w:t>
            </w:r>
            <w:r w:rsidRPr="0074406D">
              <w:rPr>
                <w:rFonts w:ascii="Times New Roman" w:hAnsi="Times New Roman" w:cs="Times New Roman"/>
                <w:spacing w:val="-14"/>
                <w:sz w:val="20"/>
                <w:szCs w:val="20"/>
              </w:rPr>
              <w:t xml:space="preserve">, </w:t>
            </w:r>
            <w:r w:rsidRPr="0074406D">
              <w:rPr>
                <w:rFonts w:ascii="Times New Roman" w:eastAsia="Calibri" w:hAnsi="Times New Roman" w:cs="Times New Roman"/>
                <w:spacing w:val="-14"/>
                <w:sz w:val="20"/>
                <w:szCs w:val="20"/>
              </w:rPr>
              <w:t>Хмельницької</w:t>
            </w:r>
            <w:r w:rsidRPr="0074406D">
              <w:rPr>
                <w:rFonts w:ascii="Times New Roman" w:hAnsi="Times New Roman" w:cs="Times New Roman"/>
                <w:spacing w:val="-14"/>
                <w:sz w:val="20"/>
                <w:szCs w:val="20"/>
              </w:rPr>
              <w:t xml:space="preserve">, </w:t>
            </w:r>
            <w:r w:rsidRPr="0074406D">
              <w:rPr>
                <w:rFonts w:ascii="Times New Roman" w:eastAsia="Calibri" w:hAnsi="Times New Roman" w:cs="Times New Roman"/>
                <w:spacing w:val="-14"/>
                <w:sz w:val="20"/>
                <w:szCs w:val="20"/>
              </w:rPr>
              <w:t>Закарпатської</w:t>
            </w:r>
            <w:r w:rsidRPr="0074406D">
              <w:rPr>
                <w:rFonts w:ascii="Times New Roman" w:hAnsi="Times New Roman" w:cs="Times New Roman"/>
                <w:spacing w:val="-14"/>
                <w:sz w:val="20"/>
                <w:szCs w:val="20"/>
              </w:rPr>
              <w:t xml:space="preserve"> та </w:t>
            </w:r>
            <w:r w:rsidRPr="0074406D">
              <w:rPr>
                <w:rFonts w:ascii="Times New Roman" w:eastAsia="Calibri" w:hAnsi="Times New Roman" w:cs="Times New Roman"/>
                <w:spacing w:val="-14"/>
                <w:sz w:val="20"/>
                <w:szCs w:val="20"/>
              </w:rPr>
              <w:t xml:space="preserve">Луганської </w:t>
            </w:r>
            <w:r w:rsidRPr="0074406D">
              <w:rPr>
                <w:rFonts w:ascii="Times New Roman" w:hAnsi="Times New Roman" w:cs="Times New Roman"/>
                <w:spacing w:val="-14"/>
                <w:sz w:val="20"/>
                <w:szCs w:val="20"/>
              </w:rPr>
              <w:t>областей.</w:t>
            </w:r>
          </w:p>
          <w:p w:rsidR="008203C8" w:rsidRPr="0074406D" w:rsidRDefault="008203C8" w:rsidP="008E0842">
            <w:pPr>
              <w:jc w:val="both"/>
              <w:rPr>
                <w:rFonts w:ascii="Times New Roman" w:hAnsi="Times New Roman" w:cs="Times New Roman"/>
                <w:spacing w:val="-14"/>
                <w:sz w:val="20"/>
                <w:szCs w:val="20"/>
              </w:rPr>
            </w:pPr>
            <w:r w:rsidRPr="0074406D">
              <w:rPr>
                <w:rFonts w:ascii="Times New Roman" w:hAnsi="Times New Roman" w:cs="Times New Roman"/>
                <w:spacing w:val="-14"/>
                <w:sz w:val="20"/>
                <w:szCs w:val="20"/>
              </w:rPr>
              <w:t>27 та 28 вересня 2023 року відбувся відповідний ознайомчий візит представників регіональних коаліцій 1325 «Жінки, мир, безпека» зі Львівської, Луганської та  Закарпатської областей до Харківської області  під час якого обговорено хід виконання у Харківській області Національного плану дій щодо виконання Резолюції Ради Безпеки ООН 1325 «Жінки, мир, безпека» на період до 2025 року та відвідано Музей жіночої та гендерної історії, а також відвідано та  ознайомлено з послугами, які надаються у Центрі допомоги врятованим, просторі підтримки для жінок та дівчат, центрі з підтримки жіночого підприємництва, Центрі надання допомоги постраждалим від насильства  та ін.</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rPr>
              <w:t>виконується</w:t>
            </w:r>
          </w:p>
        </w:tc>
      </w:tr>
      <w:tr w:rsidR="008203C8" w:rsidRPr="0074406D" w:rsidTr="00B90F27">
        <w:tc>
          <w:tcPr>
            <w:tcW w:w="2536" w:type="dxa"/>
          </w:tcPr>
          <w:p w:rsidR="008203C8" w:rsidRPr="0074406D" w:rsidRDefault="008203C8" w:rsidP="000A7B2B">
            <w:pPr>
              <w:pStyle w:val="a3"/>
              <w:ind w:left="0"/>
              <w:rPr>
                <w:rFonts w:ascii="Times New Roman" w:hAnsi="Times New Roman" w:cs="Times New Roman"/>
                <w:spacing w:val="-14"/>
                <w:sz w:val="24"/>
                <w:szCs w:val="24"/>
              </w:rPr>
            </w:pPr>
          </w:p>
        </w:tc>
        <w:tc>
          <w:tcPr>
            <w:tcW w:w="4453" w:type="dxa"/>
            <w:gridSpan w:val="2"/>
          </w:tcPr>
          <w:p w:rsidR="008203C8" w:rsidRPr="0074406D" w:rsidRDefault="008203C8" w:rsidP="008412D6">
            <w:pPr>
              <w:pStyle w:val="a3"/>
              <w:ind w:left="0"/>
              <w:jc w:val="both"/>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4) забезпечення діяльності радників з питань забезпечення рівних прав та можливостей жінок і чоловіків</w:t>
            </w:r>
          </w:p>
        </w:tc>
        <w:tc>
          <w:tcPr>
            <w:tcW w:w="1117" w:type="dxa"/>
          </w:tcPr>
          <w:p w:rsidR="008203C8" w:rsidRPr="0074406D" w:rsidRDefault="008203C8" w:rsidP="00AB4555">
            <w:pPr>
              <w:pStyle w:val="a3"/>
              <w:ind w:left="0"/>
              <w:jc w:val="both"/>
              <w:rPr>
                <w:rFonts w:ascii="Times New Roman" w:hAnsi="Times New Roman" w:cs="Times New Roman"/>
                <w:spacing w:val="-14"/>
                <w:sz w:val="20"/>
                <w:szCs w:val="20"/>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 xml:space="preserve"> ‒2025</w:t>
            </w:r>
          </w:p>
        </w:tc>
        <w:tc>
          <w:tcPr>
            <w:tcW w:w="6607" w:type="dxa"/>
          </w:tcPr>
          <w:p w:rsidR="008203C8" w:rsidRPr="0074406D" w:rsidRDefault="008203C8" w:rsidP="008412D6">
            <w:pPr>
              <w:jc w:val="both"/>
              <w:rPr>
                <w:rFonts w:ascii="Times New Roman" w:hAnsi="Times New Roman" w:cs="Times New Roman"/>
                <w:spacing w:val="-14"/>
                <w:sz w:val="20"/>
                <w:szCs w:val="20"/>
              </w:rPr>
            </w:pPr>
            <w:r w:rsidRPr="0074406D">
              <w:rPr>
                <w:rFonts w:ascii="Times New Roman" w:eastAsia="Times New Roman" w:hAnsi="Times New Roman" w:cs="Times New Roman"/>
                <w:spacing w:val="-14"/>
                <w:sz w:val="20"/>
                <w:szCs w:val="20"/>
                <w:lang w:bidi="en-US"/>
              </w:rPr>
              <w:t>В області</w:t>
            </w:r>
            <w:r w:rsidRPr="0074406D">
              <w:rPr>
                <w:rFonts w:ascii="Times New Roman" w:hAnsi="Times New Roman" w:cs="Times New Roman"/>
                <w:spacing w:val="-14"/>
                <w:sz w:val="20"/>
                <w:szCs w:val="20"/>
              </w:rPr>
              <w:t xml:space="preserve"> відповідно до розпорядження голови Харківської обласної державної адміністрації від 21.02.2022 № 28-к до складу Групи радників на громадських засадах включено </w:t>
            </w:r>
            <w:proofErr w:type="spellStart"/>
            <w:r w:rsidRPr="0074406D">
              <w:rPr>
                <w:rFonts w:ascii="Times New Roman" w:hAnsi="Times New Roman" w:cs="Times New Roman"/>
                <w:spacing w:val="-14"/>
                <w:sz w:val="20"/>
                <w:szCs w:val="20"/>
              </w:rPr>
              <w:t>Мірошніченко</w:t>
            </w:r>
            <w:proofErr w:type="spellEnd"/>
            <w:r w:rsidRPr="0074406D">
              <w:rPr>
                <w:rFonts w:ascii="Times New Roman" w:hAnsi="Times New Roman" w:cs="Times New Roman"/>
                <w:spacing w:val="-14"/>
                <w:sz w:val="20"/>
                <w:szCs w:val="20"/>
              </w:rPr>
              <w:t xml:space="preserve"> Людмилу Вікторівну, як радника голови обласної державної адміністрації з питань гендерної рівності.</w:t>
            </w:r>
          </w:p>
          <w:p w:rsidR="008203C8" w:rsidRPr="0074406D" w:rsidRDefault="008203C8" w:rsidP="00803CD8">
            <w:pPr>
              <w:pStyle w:val="af5"/>
              <w:tabs>
                <w:tab w:val="left" w:pos="900"/>
              </w:tabs>
              <w:spacing w:after="0"/>
              <w:ind w:right="51"/>
              <w:jc w:val="both"/>
              <w:rPr>
                <w:spacing w:val="-14"/>
                <w:sz w:val="20"/>
                <w:szCs w:val="20"/>
              </w:rPr>
            </w:pPr>
            <w:r w:rsidRPr="0074406D">
              <w:rPr>
                <w:spacing w:val="-14"/>
                <w:sz w:val="20"/>
                <w:szCs w:val="20"/>
              </w:rPr>
              <w:t xml:space="preserve">На місцевому рівні у </w:t>
            </w:r>
            <w:proofErr w:type="spellStart"/>
            <w:r w:rsidRPr="0074406D">
              <w:rPr>
                <w:spacing w:val="-14"/>
                <w:sz w:val="20"/>
                <w:szCs w:val="20"/>
              </w:rPr>
              <w:t>Валківській</w:t>
            </w:r>
            <w:proofErr w:type="spellEnd"/>
            <w:r w:rsidRPr="0074406D">
              <w:rPr>
                <w:spacing w:val="-14"/>
                <w:sz w:val="20"/>
                <w:szCs w:val="20"/>
              </w:rPr>
              <w:t xml:space="preserve"> та  </w:t>
            </w:r>
            <w:proofErr w:type="spellStart"/>
            <w:r w:rsidRPr="0074406D">
              <w:rPr>
                <w:spacing w:val="-14"/>
                <w:sz w:val="20"/>
                <w:szCs w:val="20"/>
              </w:rPr>
              <w:t>Циркунівській</w:t>
            </w:r>
            <w:proofErr w:type="spellEnd"/>
            <w:r w:rsidRPr="0074406D">
              <w:rPr>
                <w:spacing w:val="-14"/>
                <w:sz w:val="20"/>
                <w:szCs w:val="20"/>
              </w:rPr>
              <w:t xml:space="preserve"> територіальній громадах області призначено двох радників з питань забезпечення рівних прав та можливостей жінок та чоловіків, запобігання та протидії насильству за ознакою статі.</w:t>
            </w:r>
          </w:p>
          <w:p w:rsidR="008203C8" w:rsidRPr="0074406D" w:rsidRDefault="008203C8" w:rsidP="001535CA">
            <w:pPr>
              <w:pStyle w:val="af5"/>
              <w:tabs>
                <w:tab w:val="left" w:pos="900"/>
              </w:tabs>
              <w:spacing w:after="0"/>
              <w:ind w:right="51"/>
              <w:jc w:val="both"/>
              <w:rPr>
                <w:spacing w:val="-14"/>
                <w:sz w:val="20"/>
                <w:szCs w:val="20"/>
              </w:rPr>
            </w:pPr>
            <w:r w:rsidRPr="0074406D">
              <w:rPr>
                <w:spacing w:val="-14"/>
                <w:sz w:val="20"/>
                <w:szCs w:val="20"/>
              </w:rPr>
              <w:t>В усіх закладах вищої освіти сектору безпеки та оборони області, відповідно до відомчих наказів, призначені радники/помічники керівників з гендерних питань. Також представники зазначених ЗВО увійшли до Всеукраїнської  Мережі радників/</w:t>
            </w:r>
            <w:proofErr w:type="spellStart"/>
            <w:r w:rsidRPr="0074406D">
              <w:rPr>
                <w:spacing w:val="-14"/>
                <w:sz w:val="20"/>
                <w:szCs w:val="20"/>
              </w:rPr>
              <w:t>ць</w:t>
            </w:r>
            <w:proofErr w:type="spellEnd"/>
            <w:r w:rsidRPr="0074406D">
              <w:rPr>
                <w:spacing w:val="-14"/>
                <w:sz w:val="20"/>
                <w:szCs w:val="20"/>
              </w:rPr>
              <w:t xml:space="preserve"> з гендерних питань, що ініційована Офісом Урядової уповноваженої з гендерних питань та БДІПЛ/ОБСЄ. Серед позитивних прикладів можна відзначити такі. У Національному університеті цивільного захисту України   визначені уповноважена </w:t>
            </w:r>
            <w:r w:rsidRPr="0074406D">
              <w:rPr>
                <w:spacing w:val="-14"/>
                <w:sz w:val="20"/>
                <w:szCs w:val="20"/>
              </w:rPr>
              <w:lastRenderedPageBreak/>
              <w:t xml:space="preserve">особа (координатор) з питань забезпечення рівних прав та можливостей жінок і чоловіків, </w:t>
            </w:r>
            <w:proofErr w:type="spellStart"/>
            <w:r w:rsidRPr="0074406D">
              <w:rPr>
                <w:spacing w:val="-14"/>
                <w:sz w:val="20"/>
                <w:szCs w:val="20"/>
              </w:rPr>
              <w:t>фахівчиня</w:t>
            </w:r>
            <w:proofErr w:type="spellEnd"/>
            <w:r w:rsidRPr="0074406D">
              <w:rPr>
                <w:spacing w:val="-14"/>
                <w:sz w:val="20"/>
                <w:szCs w:val="20"/>
              </w:rPr>
              <w:t xml:space="preserve"> з гендерної рівності  та керівниця Центру гендерної освіти. </w:t>
            </w:r>
            <w:r>
              <w:rPr>
                <w:spacing w:val="-14"/>
                <w:sz w:val="20"/>
                <w:szCs w:val="20"/>
              </w:rPr>
              <w:t>З</w:t>
            </w:r>
            <w:r w:rsidRPr="0074406D">
              <w:rPr>
                <w:spacing w:val="-14"/>
                <w:sz w:val="20"/>
                <w:szCs w:val="20"/>
              </w:rPr>
              <w:t xml:space="preserve"> </w:t>
            </w:r>
            <w:r>
              <w:rPr>
                <w:spacing w:val="-14"/>
                <w:sz w:val="20"/>
                <w:szCs w:val="20"/>
              </w:rPr>
              <w:t xml:space="preserve">                        </w:t>
            </w:r>
            <w:r w:rsidRPr="0074406D">
              <w:rPr>
                <w:spacing w:val="-14"/>
                <w:sz w:val="20"/>
                <w:szCs w:val="20"/>
              </w:rPr>
              <w:t>2022 р. у Харківському національному університеті  імені  В.Н. Каразіна запроваджено посаду уповноваженого з гендерних питань – радника ректора.</w:t>
            </w:r>
          </w:p>
        </w:tc>
        <w:tc>
          <w:tcPr>
            <w:tcW w:w="1276" w:type="dxa"/>
            <w:gridSpan w:val="2"/>
          </w:tcPr>
          <w:p w:rsidR="008203C8" w:rsidRPr="0074406D" w:rsidRDefault="008203C8" w:rsidP="000A7B2B">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rPr>
              <w:lastRenderedPageBreak/>
              <w:t>виконується</w:t>
            </w:r>
          </w:p>
        </w:tc>
      </w:tr>
      <w:tr w:rsidR="008203C8" w:rsidRPr="0074406D" w:rsidTr="00B90F27">
        <w:tc>
          <w:tcPr>
            <w:tcW w:w="2536" w:type="dxa"/>
          </w:tcPr>
          <w:p w:rsidR="008203C8" w:rsidRPr="0074406D" w:rsidRDefault="008203C8" w:rsidP="00AB4555">
            <w:pPr>
              <w:pStyle w:val="a3"/>
              <w:ind w:left="0"/>
              <w:jc w:val="both"/>
              <w:rPr>
                <w:rFonts w:ascii="Times New Roman" w:hAnsi="Times New Roman" w:cs="Times New Roman"/>
                <w:spacing w:val="-14"/>
                <w:sz w:val="20"/>
                <w:szCs w:val="20"/>
              </w:rPr>
            </w:pPr>
            <w:r>
              <w:rPr>
                <w:rFonts w:ascii="Times New Roman" w:eastAsia="MS Mincho" w:hAnsi="Times New Roman" w:cs="Times New Roman"/>
                <w:spacing w:val="-14"/>
                <w:sz w:val="20"/>
                <w:szCs w:val="20"/>
                <w:lang w:eastAsia="ja-JP"/>
              </w:rPr>
              <w:lastRenderedPageBreak/>
              <w:t>30. (</w:t>
            </w:r>
            <w:r w:rsidRPr="0074406D">
              <w:rPr>
                <w:rFonts w:ascii="Times New Roman" w:eastAsia="MS Mincho" w:hAnsi="Times New Roman" w:cs="Times New Roman"/>
                <w:spacing w:val="-14"/>
                <w:sz w:val="20"/>
                <w:szCs w:val="20"/>
                <w:lang w:eastAsia="ja-JP"/>
              </w:rPr>
              <w:t>44</w:t>
            </w:r>
            <w:r>
              <w:rPr>
                <w:rFonts w:ascii="Times New Roman" w:eastAsia="MS Mincho" w:hAnsi="Times New Roman" w:cs="Times New Roman"/>
                <w:spacing w:val="-14"/>
                <w:sz w:val="20"/>
                <w:szCs w:val="20"/>
                <w:lang w:eastAsia="ja-JP"/>
              </w:rPr>
              <w:t>)</w:t>
            </w:r>
            <w:r w:rsidRPr="0074406D">
              <w:rPr>
                <w:rFonts w:ascii="Times New Roman" w:eastAsia="MS Mincho" w:hAnsi="Times New Roman" w:cs="Times New Roman"/>
                <w:spacing w:val="-14"/>
                <w:sz w:val="20"/>
                <w:szCs w:val="20"/>
                <w:lang w:eastAsia="ja-JP"/>
              </w:rPr>
              <w:t> Забезпечення проведення системного та комплексного моніторингу та оцінювання виконання завдань порядку денного “Жінки, мир, безпека” та врахування їх результатів у подальшому виконанні Національного плану</w:t>
            </w:r>
          </w:p>
        </w:tc>
        <w:tc>
          <w:tcPr>
            <w:tcW w:w="4453" w:type="dxa"/>
            <w:gridSpan w:val="2"/>
          </w:tcPr>
          <w:p w:rsidR="008203C8" w:rsidRPr="0074406D" w:rsidRDefault="008203C8" w:rsidP="00116AFD">
            <w:pPr>
              <w:pStyle w:val="a3"/>
              <w:ind w:left="0"/>
              <w:jc w:val="both"/>
              <w:rPr>
                <w:rFonts w:ascii="Times New Roman" w:eastAsia="MS Mincho" w:hAnsi="Times New Roman" w:cs="Times New Roman"/>
                <w:spacing w:val="-14"/>
                <w:sz w:val="20"/>
                <w:szCs w:val="20"/>
                <w:lang w:eastAsia="ja-JP"/>
              </w:rPr>
            </w:pPr>
            <w:r>
              <w:rPr>
                <w:rFonts w:ascii="Times New Roman" w:eastAsia="MS Mincho" w:hAnsi="Times New Roman" w:cs="Times New Roman"/>
                <w:spacing w:val="-14"/>
                <w:sz w:val="20"/>
                <w:szCs w:val="20"/>
                <w:lang w:eastAsia="ja-JP"/>
              </w:rPr>
              <w:t>1</w:t>
            </w:r>
            <w:r w:rsidRPr="0074406D">
              <w:rPr>
                <w:rFonts w:ascii="Times New Roman" w:eastAsia="MS Mincho" w:hAnsi="Times New Roman" w:cs="Times New Roman"/>
                <w:spacing w:val="-14"/>
                <w:sz w:val="20"/>
                <w:szCs w:val="20"/>
                <w:lang w:eastAsia="ja-JP"/>
              </w:rPr>
              <w:t>) проведення регулярного заслуховування питань щодо виконання Національного плану дій з  виконання резолюції Ради Безпеки ООН 1325 “Жінки, мир, безпека” на період до 2025 року на місцевому і регіональному рівні як складової моніторингового процесу (проведення аналізу успіхів та недоліків (регіональні доповіді), громадських обговорень)</w:t>
            </w:r>
          </w:p>
        </w:tc>
        <w:tc>
          <w:tcPr>
            <w:tcW w:w="1117" w:type="dxa"/>
          </w:tcPr>
          <w:p w:rsidR="008203C8" w:rsidRPr="0074406D" w:rsidRDefault="008203C8" w:rsidP="00AB4555">
            <w:pPr>
              <w:pStyle w:val="a3"/>
              <w:ind w:left="0"/>
              <w:jc w:val="both"/>
              <w:rPr>
                <w:rFonts w:ascii="Times New Roman" w:eastAsia="MS Mincho" w:hAnsi="Times New Roman" w:cs="Times New Roman"/>
                <w:spacing w:val="-14"/>
                <w:sz w:val="20"/>
                <w:szCs w:val="20"/>
                <w:lang w:eastAsia="ja-JP"/>
              </w:rPr>
            </w:pPr>
            <w:r w:rsidRPr="0074406D">
              <w:rPr>
                <w:rFonts w:ascii="Times New Roman" w:eastAsia="MS Mincho" w:hAnsi="Times New Roman" w:cs="Times New Roman"/>
                <w:spacing w:val="-14"/>
                <w:sz w:val="20"/>
                <w:szCs w:val="20"/>
                <w:lang w:eastAsia="ja-JP"/>
              </w:rPr>
              <w:t>202</w:t>
            </w:r>
            <w:r>
              <w:rPr>
                <w:rFonts w:ascii="Times New Roman" w:eastAsia="MS Mincho" w:hAnsi="Times New Roman" w:cs="Times New Roman"/>
                <w:spacing w:val="-14"/>
                <w:sz w:val="20"/>
                <w:szCs w:val="20"/>
                <w:lang w:eastAsia="ja-JP"/>
              </w:rPr>
              <w:t>3</w:t>
            </w:r>
            <w:r w:rsidRPr="0074406D">
              <w:rPr>
                <w:rFonts w:ascii="Times New Roman" w:eastAsia="MS Mincho" w:hAnsi="Times New Roman" w:cs="Times New Roman"/>
                <w:spacing w:val="-14"/>
                <w:sz w:val="20"/>
                <w:szCs w:val="20"/>
                <w:lang w:eastAsia="ja-JP"/>
              </w:rPr>
              <w:t>—2025</w:t>
            </w:r>
          </w:p>
        </w:tc>
        <w:tc>
          <w:tcPr>
            <w:tcW w:w="6607" w:type="dxa"/>
          </w:tcPr>
          <w:p w:rsidR="008203C8" w:rsidRPr="0074406D" w:rsidRDefault="008203C8" w:rsidP="003F0525">
            <w:pPr>
              <w:suppressLineNumbers/>
              <w:jc w:val="both"/>
              <w:rPr>
                <w:rFonts w:ascii="Times New Roman" w:eastAsia="Calibri" w:hAnsi="Times New Roman" w:cs="Times New Roman"/>
                <w:spacing w:val="-14"/>
                <w:sz w:val="20"/>
                <w:szCs w:val="20"/>
              </w:rPr>
            </w:pPr>
            <w:r w:rsidRPr="0074406D">
              <w:rPr>
                <w:rFonts w:ascii="Times New Roman" w:eastAsia="Calibri" w:hAnsi="Times New Roman" w:cs="Times New Roman"/>
                <w:spacing w:val="-14"/>
                <w:sz w:val="20"/>
                <w:szCs w:val="20"/>
              </w:rPr>
              <w:t>В області діє обласна Координаційна рада з питань сім'ї, гендерної рівності, демографічного розвитку, запобігання насильству в сім'ї та протидії торгівлі людьми, яка затверджена розпорядженням голови обласної державної адміністрації від 16.08.2013 № 307 (далі – обласна Координаційна рада). Відповідні  ради створені при  районних військових адміністраціях та виконавчих органах місцевих рад.</w:t>
            </w:r>
          </w:p>
          <w:p w:rsidR="008203C8" w:rsidRPr="0074406D" w:rsidRDefault="008203C8" w:rsidP="003F0525">
            <w:pPr>
              <w:widowControl w:val="0"/>
              <w:jc w:val="both"/>
              <w:rPr>
                <w:rFonts w:ascii="Times New Roman" w:eastAsia="MS Mincho" w:hAnsi="Times New Roman" w:cs="Times New Roman"/>
                <w:spacing w:val="-14"/>
                <w:sz w:val="20"/>
                <w:szCs w:val="20"/>
                <w:lang w:eastAsia="ja-JP"/>
              </w:rPr>
            </w:pPr>
            <w:r w:rsidRPr="0074406D">
              <w:rPr>
                <w:rFonts w:ascii="Times New Roman" w:eastAsia="Calibri" w:hAnsi="Times New Roman" w:cs="Times New Roman"/>
                <w:spacing w:val="-14"/>
                <w:sz w:val="20"/>
                <w:szCs w:val="20"/>
              </w:rPr>
              <w:t xml:space="preserve">На засіданнях вищезазначених колегіальних органів </w:t>
            </w:r>
            <w:r w:rsidRPr="0074406D">
              <w:rPr>
                <w:rFonts w:ascii="Times New Roman" w:eastAsia="MS Mincho" w:hAnsi="Times New Roman" w:cs="Times New Roman"/>
                <w:spacing w:val="-14"/>
                <w:sz w:val="20"/>
                <w:szCs w:val="20"/>
                <w:lang w:eastAsia="ja-JP"/>
              </w:rPr>
              <w:t xml:space="preserve">заслуховуються питання щодо виконання Національного плану дій з  виконання резолюції Ради Безпеки ООН 1325 «Жінки, мир, безпека» на період до 2025 року з проведенням аналізу </w:t>
            </w:r>
            <w:r w:rsidRPr="0074406D">
              <w:rPr>
                <w:rFonts w:ascii="Times New Roman" w:eastAsia="Calibri" w:hAnsi="Times New Roman" w:cs="Times New Roman"/>
                <w:spacing w:val="-14"/>
                <w:sz w:val="20"/>
                <w:szCs w:val="20"/>
              </w:rPr>
              <w:t xml:space="preserve"> </w:t>
            </w:r>
            <w:r w:rsidRPr="0074406D">
              <w:rPr>
                <w:rFonts w:ascii="Times New Roman" w:eastAsia="MS Mincho" w:hAnsi="Times New Roman" w:cs="Times New Roman"/>
                <w:spacing w:val="-14"/>
                <w:sz w:val="20"/>
                <w:szCs w:val="20"/>
                <w:lang w:eastAsia="ja-JP"/>
              </w:rPr>
              <w:t>успіхів та недоліків.</w:t>
            </w:r>
          </w:p>
          <w:p w:rsidR="008203C8" w:rsidRPr="0074406D" w:rsidRDefault="008203C8" w:rsidP="00E93C3A">
            <w:pPr>
              <w:widowControl w:val="0"/>
              <w:jc w:val="both"/>
              <w:rPr>
                <w:rFonts w:ascii="Times New Roman" w:eastAsia="Calibri" w:hAnsi="Times New Roman" w:cs="Times New Roman"/>
                <w:spacing w:val="-14"/>
                <w:sz w:val="20"/>
                <w:szCs w:val="20"/>
              </w:rPr>
            </w:pPr>
            <w:r w:rsidRPr="0074406D">
              <w:rPr>
                <w:rFonts w:ascii="Times New Roman" w:eastAsia="MS Mincho" w:hAnsi="Times New Roman" w:cs="Times New Roman"/>
                <w:spacing w:val="-14"/>
                <w:sz w:val="20"/>
                <w:szCs w:val="20"/>
                <w:lang w:eastAsia="ja-JP"/>
              </w:rPr>
              <w:t xml:space="preserve">Так, заслуховування доповіді про виконання зазначеного Національного плану дій у 2023 році  розглянуто на засіданні обласної  </w:t>
            </w:r>
            <w:r w:rsidRPr="0074406D">
              <w:rPr>
                <w:rFonts w:ascii="Times New Roman" w:eastAsia="Calibri" w:hAnsi="Times New Roman" w:cs="Times New Roman"/>
                <w:spacing w:val="-14"/>
                <w:sz w:val="20"/>
                <w:szCs w:val="20"/>
              </w:rPr>
              <w:t>Координаційної ради, у І кварталі 2023 року.</w:t>
            </w:r>
          </w:p>
          <w:p w:rsidR="008203C8" w:rsidRPr="0074406D" w:rsidRDefault="008203C8" w:rsidP="003F0525">
            <w:pPr>
              <w:widowControl w:val="0"/>
              <w:jc w:val="both"/>
              <w:rPr>
                <w:rFonts w:ascii="Times New Roman" w:eastAsia="Times New Roman" w:hAnsi="Times New Roman" w:cs="Times New Roman"/>
                <w:spacing w:val="-14"/>
                <w:sz w:val="20"/>
                <w:szCs w:val="20"/>
              </w:rPr>
            </w:pPr>
            <w:r w:rsidRPr="0074406D">
              <w:rPr>
                <w:rFonts w:ascii="Times New Roman" w:eastAsia="Times New Roman" w:hAnsi="Times New Roman" w:cs="Times New Roman"/>
                <w:spacing w:val="-14"/>
                <w:sz w:val="20"/>
                <w:szCs w:val="20"/>
              </w:rPr>
              <w:t>Крім того, протягом 2023 року продовжувала роботу Коаліція «Харківщина 1325» до складу якої ходять 36 організацій і структур, серед них 25 громадських організацій. Протягом звітного періоду відбулось 8 засідань Коаліції, на яких заслуховувалися питання виконання резолюції Ради Безпеки ООН 1325 «Жінки, мир, безпека» у Харківському регіоні.</w:t>
            </w:r>
          </w:p>
        </w:tc>
        <w:tc>
          <w:tcPr>
            <w:tcW w:w="1276" w:type="dxa"/>
            <w:gridSpan w:val="2"/>
          </w:tcPr>
          <w:p w:rsidR="008203C8" w:rsidRPr="0074406D" w:rsidRDefault="008203C8" w:rsidP="006B361F">
            <w:pPr>
              <w:pStyle w:val="a3"/>
              <w:ind w:left="0"/>
              <w:rPr>
                <w:rFonts w:ascii="Times New Roman" w:hAnsi="Times New Roman" w:cs="Times New Roman"/>
                <w:spacing w:val="-14"/>
                <w:sz w:val="20"/>
                <w:szCs w:val="20"/>
              </w:rPr>
            </w:pPr>
            <w:r w:rsidRPr="003B62B6">
              <w:rPr>
                <w:rFonts w:ascii="Times New Roman" w:hAnsi="Times New Roman" w:cs="Times New Roman"/>
                <w:spacing w:val="-14"/>
                <w:sz w:val="20"/>
                <w:szCs w:val="20"/>
              </w:rPr>
              <w:t>виконується</w:t>
            </w:r>
          </w:p>
        </w:tc>
      </w:tr>
    </w:tbl>
    <w:p w:rsidR="003455FA" w:rsidRDefault="003455FA"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r>
        <w:rPr>
          <w:rFonts w:ascii="Times New Roman" w:hAnsi="Times New Roman" w:cs="Times New Roman"/>
          <w:b/>
        </w:rPr>
        <w:t xml:space="preserve">Заступник директора Департаменту соціального захисту населення </w:t>
      </w:r>
    </w:p>
    <w:p w:rsidR="00304CB7" w:rsidRDefault="00304CB7" w:rsidP="003455FA">
      <w:pPr>
        <w:spacing w:after="0" w:line="240" w:lineRule="auto"/>
        <w:jc w:val="both"/>
        <w:rPr>
          <w:rFonts w:ascii="Times New Roman" w:hAnsi="Times New Roman" w:cs="Times New Roman"/>
          <w:b/>
        </w:rPr>
      </w:pPr>
      <w:r>
        <w:rPr>
          <w:rFonts w:ascii="Times New Roman" w:hAnsi="Times New Roman" w:cs="Times New Roman"/>
          <w:b/>
        </w:rPr>
        <w:t>Харківської обласної військової адміністрації – начальник</w:t>
      </w:r>
    </w:p>
    <w:p w:rsidR="00304CB7" w:rsidRDefault="00304CB7" w:rsidP="003455FA">
      <w:pPr>
        <w:spacing w:after="0" w:line="240" w:lineRule="auto"/>
        <w:jc w:val="both"/>
        <w:rPr>
          <w:rFonts w:ascii="Times New Roman" w:hAnsi="Times New Roman" w:cs="Times New Roman"/>
          <w:b/>
        </w:rPr>
      </w:pPr>
      <w:r>
        <w:rPr>
          <w:rFonts w:ascii="Times New Roman" w:hAnsi="Times New Roman" w:cs="Times New Roman"/>
          <w:b/>
        </w:rPr>
        <w:t>управління сімейної та гендерної політики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Ірина ГОРЮНОВА</w:t>
      </w:r>
    </w:p>
    <w:p w:rsidR="00304CB7" w:rsidRDefault="00304CB7"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p>
    <w:p w:rsidR="00304CB7" w:rsidRDefault="00304CB7" w:rsidP="003455FA">
      <w:pPr>
        <w:spacing w:after="0" w:line="240" w:lineRule="auto"/>
        <w:jc w:val="both"/>
        <w:rPr>
          <w:rFonts w:ascii="Times New Roman" w:hAnsi="Times New Roman" w:cs="Times New Roman"/>
          <w:b/>
        </w:rPr>
      </w:pPr>
    </w:p>
    <w:p w:rsidR="00304CB7" w:rsidRPr="00304CB7" w:rsidRDefault="00304CB7" w:rsidP="003455FA">
      <w:pPr>
        <w:spacing w:after="0" w:line="240" w:lineRule="auto"/>
        <w:jc w:val="both"/>
        <w:rPr>
          <w:rFonts w:ascii="Times New Roman" w:hAnsi="Times New Roman" w:cs="Times New Roman"/>
        </w:rPr>
      </w:pPr>
      <w:r w:rsidRPr="00304CB7">
        <w:rPr>
          <w:rFonts w:ascii="Times New Roman" w:hAnsi="Times New Roman" w:cs="Times New Roman"/>
        </w:rPr>
        <w:t xml:space="preserve">Ганна </w:t>
      </w:r>
      <w:proofErr w:type="spellStart"/>
      <w:r w:rsidRPr="00304CB7">
        <w:rPr>
          <w:rFonts w:ascii="Times New Roman" w:hAnsi="Times New Roman" w:cs="Times New Roman"/>
        </w:rPr>
        <w:t>Хорошко</w:t>
      </w:r>
      <w:proofErr w:type="spellEnd"/>
      <w:r>
        <w:rPr>
          <w:rFonts w:ascii="Times New Roman" w:hAnsi="Times New Roman" w:cs="Times New Roman"/>
        </w:rPr>
        <w:t xml:space="preserve"> (057) 705 26 72</w:t>
      </w:r>
    </w:p>
    <w:sectPr w:rsidR="00304CB7" w:rsidRPr="00304CB7" w:rsidSect="00DC37F6">
      <w:headerReference w:type="default" r:id="rId16"/>
      <w:pgSz w:w="16838" w:h="11906" w:orient="landscape"/>
      <w:pgMar w:top="426"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D0" w:rsidRDefault="002718D0" w:rsidP="00F453A9">
      <w:pPr>
        <w:spacing w:after="0" w:line="240" w:lineRule="auto"/>
      </w:pPr>
      <w:r>
        <w:separator/>
      </w:r>
    </w:p>
  </w:endnote>
  <w:endnote w:type="continuationSeparator" w:id="0">
    <w:p w:rsidR="002718D0" w:rsidRDefault="002718D0" w:rsidP="00F453A9">
      <w:pPr>
        <w:spacing w:after="0" w:line="240" w:lineRule="auto"/>
      </w:pPr>
      <w:r>
        <w:continuationSeparator/>
      </w:r>
    </w:p>
  </w:endnote>
  <w:endnote w:type="continuationNotice" w:id="1">
    <w:p w:rsidR="002718D0" w:rsidRDefault="00271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font243">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D0" w:rsidRDefault="002718D0" w:rsidP="00F453A9">
      <w:pPr>
        <w:spacing w:after="0" w:line="240" w:lineRule="auto"/>
      </w:pPr>
      <w:r>
        <w:separator/>
      </w:r>
    </w:p>
  </w:footnote>
  <w:footnote w:type="continuationSeparator" w:id="0">
    <w:p w:rsidR="002718D0" w:rsidRDefault="002718D0" w:rsidP="00F453A9">
      <w:pPr>
        <w:spacing w:after="0" w:line="240" w:lineRule="auto"/>
      </w:pPr>
      <w:r>
        <w:continuationSeparator/>
      </w:r>
    </w:p>
  </w:footnote>
  <w:footnote w:type="continuationNotice" w:id="1">
    <w:p w:rsidR="002718D0" w:rsidRDefault="002718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5644"/>
      <w:docPartObj>
        <w:docPartGallery w:val="Page Numbers (Top of Page)"/>
        <w:docPartUnique/>
      </w:docPartObj>
    </w:sdtPr>
    <w:sdtEndPr/>
    <w:sdtContent>
      <w:p w:rsidR="000B0498" w:rsidRDefault="000B0498">
        <w:pPr>
          <w:pStyle w:val="a6"/>
          <w:jc w:val="center"/>
        </w:pPr>
        <w:r>
          <w:fldChar w:fldCharType="begin"/>
        </w:r>
        <w:r>
          <w:instrText>PAGE   \* MERGEFORMAT</w:instrText>
        </w:r>
        <w:r>
          <w:fldChar w:fldCharType="separate"/>
        </w:r>
        <w:r w:rsidR="00286F22">
          <w:rPr>
            <w:noProof/>
          </w:rPr>
          <w:t>5</w:t>
        </w:r>
        <w:r>
          <w:rPr>
            <w:noProof/>
          </w:rPr>
          <w:fldChar w:fldCharType="end"/>
        </w:r>
      </w:p>
    </w:sdtContent>
  </w:sdt>
  <w:p w:rsidR="000B0498" w:rsidRDefault="000B04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907"/>
    <w:multiLevelType w:val="hybridMultilevel"/>
    <w:tmpl w:val="B346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52FB"/>
    <w:multiLevelType w:val="hybridMultilevel"/>
    <w:tmpl w:val="43907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A539F"/>
    <w:multiLevelType w:val="hybridMultilevel"/>
    <w:tmpl w:val="B8FAE3FE"/>
    <w:lvl w:ilvl="0" w:tplc="22F2F5D6">
      <w:start w:val="1"/>
      <w:numFmt w:val="bullet"/>
      <w:lvlText w:val="-"/>
      <w:lvlJc w:val="left"/>
      <w:pPr>
        <w:ind w:left="720" w:hanging="360"/>
      </w:pPr>
      <w:rPr>
        <w:rFonts w:ascii="Calibri" w:hAnsi="Calibri" w:hint="default"/>
      </w:rPr>
    </w:lvl>
    <w:lvl w:ilvl="1" w:tplc="C0A89CA2">
      <w:start w:val="1"/>
      <w:numFmt w:val="bullet"/>
      <w:lvlText w:val="o"/>
      <w:lvlJc w:val="left"/>
      <w:pPr>
        <w:ind w:left="1440" w:hanging="360"/>
      </w:pPr>
      <w:rPr>
        <w:rFonts w:ascii="Courier New" w:hAnsi="Courier New" w:hint="default"/>
      </w:rPr>
    </w:lvl>
    <w:lvl w:ilvl="2" w:tplc="807C9524">
      <w:start w:val="1"/>
      <w:numFmt w:val="bullet"/>
      <w:lvlText w:val=""/>
      <w:lvlJc w:val="left"/>
      <w:pPr>
        <w:ind w:left="2160" w:hanging="360"/>
      </w:pPr>
      <w:rPr>
        <w:rFonts w:ascii="Wingdings" w:hAnsi="Wingdings" w:hint="default"/>
      </w:rPr>
    </w:lvl>
    <w:lvl w:ilvl="3" w:tplc="30EC43E4">
      <w:start w:val="1"/>
      <w:numFmt w:val="bullet"/>
      <w:lvlText w:val=""/>
      <w:lvlJc w:val="left"/>
      <w:pPr>
        <w:ind w:left="2880" w:hanging="360"/>
      </w:pPr>
      <w:rPr>
        <w:rFonts w:ascii="Symbol" w:hAnsi="Symbol" w:hint="default"/>
      </w:rPr>
    </w:lvl>
    <w:lvl w:ilvl="4" w:tplc="048E3AD6">
      <w:start w:val="1"/>
      <w:numFmt w:val="bullet"/>
      <w:lvlText w:val="o"/>
      <w:lvlJc w:val="left"/>
      <w:pPr>
        <w:ind w:left="3600" w:hanging="360"/>
      </w:pPr>
      <w:rPr>
        <w:rFonts w:ascii="Courier New" w:hAnsi="Courier New" w:hint="default"/>
      </w:rPr>
    </w:lvl>
    <w:lvl w:ilvl="5" w:tplc="8284A792">
      <w:start w:val="1"/>
      <w:numFmt w:val="bullet"/>
      <w:lvlText w:val=""/>
      <w:lvlJc w:val="left"/>
      <w:pPr>
        <w:ind w:left="4320" w:hanging="360"/>
      </w:pPr>
      <w:rPr>
        <w:rFonts w:ascii="Wingdings" w:hAnsi="Wingdings" w:hint="default"/>
      </w:rPr>
    </w:lvl>
    <w:lvl w:ilvl="6" w:tplc="381611E6">
      <w:start w:val="1"/>
      <w:numFmt w:val="bullet"/>
      <w:lvlText w:val=""/>
      <w:lvlJc w:val="left"/>
      <w:pPr>
        <w:ind w:left="5040" w:hanging="360"/>
      </w:pPr>
      <w:rPr>
        <w:rFonts w:ascii="Symbol" w:hAnsi="Symbol" w:hint="default"/>
      </w:rPr>
    </w:lvl>
    <w:lvl w:ilvl="7" w:tplc="14AA38C6">
      <w:start w:val="1"/>
      <w:numFmt w:val="bullet"/>
      <w:lvlText w:val="o"/>
      <w:lvlJc w:val="left"/>
      <w:pPr>
        <w:ind w:left="5760" w:hanging="360"/>
      </w:pPr>
      <w:rPr>
        <w:rFonts w:ascii="Courier New" w:hAnsi="Courier New" w:hint="default"/>
      </w:rPr>
    </w:lvl>
    <w:lvl w:ilvl="8" w:tplc="8A600200">
      <w:start w:val="1"/>
      <w:numFmt w:val="bullet"/>
      <w:lvlText w:val=""/>
      <w:lvlJc w:val="left"/>
      <w:pPr>
        <w:ind w:left="6480" w:hanging="360"/>
      </w:pPr>
      <w:rPr>
        <w:rFonts w:ascii="Wingdings" w:hAnsi="Wingdings" w:hint="default"/>
      </w:rPr>
    </w:lvl>
  </w:abstractNum>
  <w:abstractNum w:abstractNumId="3">
    <w:nsid w:val="04688FB3"/>
    <w:multiLevelType w:val="hybridMultilevel"/>
    <w:tmpl w:val="EF8A0EA8"/>
    <w:lvl w:ilvl="0" w:tplc="9DF8D45A">
      <w:start w:val="1"/>
      <w:numFmt w:val="bullet"/>
      <w:lvlText w:val="-"/>
      <w:lvlJc w:val="left"/>
      <w:pPr>
        <w:ind w:left="720" w:hanging="360"/>
      </w:pPr>
      <w:rPr>
        <w:rFonts w:ascii="Calibri" w:hAnsi="Calibri" w:hint="default"/>
      </w:rPr>
    </w:lvl>
    <w:lvl w:ilvl="1" w:tplc="0DD28FEE">
      <w:start w:val="1"/>
      <w:numFmt w:val="bullet"/>
      <w:lvlText w:val="o"/>
      <w:lvlJc w:val="left"/>
      <w:pPr>
        <w:ind w:left="1440" w:hanging="360"/>
      </w:pPr>
      <w:rPr>
        <w:rFonts w:ascii="Courier New" w:hAnsi="Courier New" w:hint="default"/>
      </w:rPr>
    </w:lvl>
    <w:lvl w:ilvl="2" w:tplc="00C037D0">
      <w:start w:val="1"/>
      <w:numFmt w:val="bullet"/>
      <w:lvlText w:val=""/>
      <w:lvlJc w:val="left"/>
      <w:pPr>
        <w:ind w:left="2160" w:hanging="360"/>
      </w:pPr>
      <w:rPr>
        <w:rFonts w:ascii="Wingdings" w:hAnsi="Wingdings" w:hint="default"/>
      </w:rPr>
    </w:lvl>
    <w:lvl w:ilvl="3" w:tplc="8B3CE6C4">
      <w:start w:val="1"/>
      <w:numFmt w:val="bullet"/>
      <w:lvlText w:val=""/>
      <w:lvlJc w:val="left"/>
      <w:pPr>
        <w:ind w:left="2880" w:hanging="360"/>
      </w:pPr>
      <w:rPr>
        <w:rFonts w:ascii="Symbol" w:hAnsi="Symbol" w:hint="default"/>
      </w:rPr>
    </w:lvl>
    <w:lvl w:ilvl="4" w:tplc="773EF29A">
      <w:start w:val="1"/>
      <w:numFmt w:val="bullet"/>
      <w:lvlText w:val="o"/>
      <w:lvlJc w:val="left"/>
      <w:pPr>
        <w:ind w:left="3600" w:hanging="360"/>
      </w:pPr>
      <w:rPr>
        <w:rFonts w:ascii="Courier New" w:hAnsi="Courier New" w:hint="default"/>
      </w:rPr>
    </w:lvl>
    <w:lvl w:ilvl="5" w:tplc="96721B9E">
      <w:start w:val="1"/>
      <w:numFmt w:val="bullet"/>
      <w:lvlText w:val=""/>
      <w:lvlJc w:val="left"/>
      <w:pPr>
        <w:ind w:left="4320" w:hanging="360"/>
      </w:pPr>
      <w:rPr>
        <w:rFonts w:ascii="Wingdings" w:hAnsi="Wingdings" w:hint="default"/>
      </w:rPr>
    </w:lvl>
    <w:lvl w:ilvl="6" w:tplc="FDB6D362">
      <w:start w:val="1"/>
      <w:numFmt w:val="bullet"/>
      <w:lvlText w:val=""/>
      <w:lvlJc w:val="left"/>
      <w:pPr>
        <w:ind w:left="5040" w:hanging="360"/>
      </w:pPr>
      <w:rPr>
        <w:rFonts w:ascii="Symbol" w:hAnsi="Symbol" w:hint="default"/>
      </w:rPr>
    </w:lvl>
    <w:lvl w:ilvl="7" w:tplc="07A80802">
      <w:start w:val="1"/>
      <w:numFmt w:val="bullet"/>
      <w:lvlText w:val="o"/>
      <w:lvlJc w:val="left"/>
      <w:pPr>
        <w:ind w:left="5760" w:hanging="360"/>
      </w:pPr>
      <w:rPr>
        <w:rFonts w:ascii="Courier New" w:hAnsi="Courier New" w:hint="default"/>
      </w:rPr>
    </w:lvl>
    <w:lvl w:ilvl="8" w:tplc="9648CC08">
      <w:start w:val="1"/>
      <w:numFmt w:val="bullet"/>
      <w:lvlText w:val=""/>
      <w:lvlJc w:val="left"/>
      <w:pPr>
        <w:ind w:left="6480" w:hanging="360"/>
      </w:pPr>
      <w:rPr>
        <w:rFonts w:ascii="Wingdings" w:hAnsi="Wingdings" w:hint="default"/>
      </w:rPr>
    </w:lvl>
  </w:abstractNum>
  <w:abstractNum w:abstractNumId="4">
    <w:nsid w:val="05B92FCD"/>
    <w:multiLevelType w:val="hybridMultilevel"/>
    <w:tmpl w:val="E64ED888"/>
    <w:lvl w:ilvl="0" w:tplc="790C645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6492BC7"/>
    <w:multiLevelType w:val="hybridMultilevel"/>
    <w:tmpl w:val="FFFFFFFF"/>
    <w:lvl w:ilvl="0" w:tplc="5F9437B0">
      <w:start w:val="1"/>
      <w:numFmt w:val="bullet"/>
      <w:lvlText w:val="-"/>
      <w:lvlJc w:val="left"/>
      <w:pPr>
        <w:ind w:left="720" w:hanging="360"/>
      </w:pPr>
      <w:rPr>
        <w:rFonts w:ascii="Calibri" w:hAnsi="Calibri" w:hint="default"/>
      </w:rPr>
    </w:lvl>
    <w:lvl w:ilvl="1" w:tplc="D4AC5A54">
      <w:start w:val="1"/>
      <w:numFmt w:val="bullet"/>
      <w:lvlText w:val="o"/>
      <w:lvlJc w:val="left"/>
      <w:pPr>
        <w:ind w:left="1440" w:hanging="360"/>
      </w:pPr>
      <w:rPr>
        <w:rFonts w:ascii="Courier New" w:hAnsi="Courier New" w:hint="default"/>
      </w:rPr>
    </w:lvl>
    <w:lvl w:ilvl="2" w:tplc="BA444680">
      <w:start w:val="1"/>
      <w:numFmt w:val="bullet"/>
      <w:lvlText w:val=""/>
      <w:lvlJc w:val="left"/>
      <w:pPr>
        <w:ind w:left="2160" w:hanging="360"/>
      </w:pPr>
      <w:rPr>
        <w:rFonts w:ascii="Wingdings" w:hAnsi="Wingdings" w:hint="default"/>
      </w:rPr>
    </w:lvl>
    <w:lvl w:ilvl="3" w:tplc="0D5A8056">
      <w:start w:val="1"/>
      <w:numFmt w:val="bullet"/>
      <w:lvlText w:val=""/>
      <w:lvlJc w:val="left"/>
      <w:pPr>
        <w:ind w:left="2880" w:hanging="360"/>
      </w:pPr>
      <w:rPr>
        <w:rFonts w:ascii="Symbol" w:hAnsi="Symbol" w:hint="default"/>
      </w:rPr>
    </w:lvl>
    <w:lvl w:ilvl="4" w:tplc="FC60978A">
      <w:start w:val="1"/>
      <w:numFmt w:val="bullet"/>
      <w:lvlText w:val="o"/>
      <w:lvlJc w:val="left"/>
      <w:pPr>
        <w:ind w:left="3600" w:hanging="360"/>
      </w:pPr>
      <w:rPr>
        <w:rFonts w:ascii="Courier New" w:hAnsi="Courier New" w:hint="default"/>
      </w:rPr>
    </w:lvl>
    <w:lvl w:ilvl="5" w:tplc="F4786900">
      <w:start w:val="1"/>
      <w:numFmt w:val="bullet"/>
      <w:lvlText w:val=""/>
      <w:lvlJc w:val="left"/>
      <w:pPr>
        <w:ind w:left="4320" w:hanging="360"/>
      </w:pPr>
      <w:rPr>
        <w:rFonts w:ascii="Wingdings" w:hAnsi="Wingdings" w:hint="default"/>
      </w:rPr>
    </w:lvl>
    <w:lvl w:ilvl="6" w:tplc="C3F89624">
      <w:start w:val="1"/>
      <w:numFmt w:val="bullet"/>
      <w:lvlText w:val=""/>
      <w:lvlJc w:val="left"/>
      <w:pPr>
        <w:ind w:left="5040" w:hanging="360"/>
      </w:pPr>
      <w:rPr>
        <w:rFonts w:ascii="Symbol" w:hAnsi="Symbol" w:hint="default"/>
      </w:rPr>
    </w:lvl>
    <w:lvl w:ilvl="7" w:tplc="616E42CA">
      <w:start w:val="1"/>
      <w:numFmt w:val="bullet"/>
      <w:lvlText w:val="o"/>
      <w:lvlJc w:val="left"/>
      <w:pPr>
        <w:ind w:left="5760" w:hanging="360"/>
      </w:pPr>
      <w:rPr>
        <w:rFonts w:ascii="Courier New" w:hAnsi="Courier New" w:hint="default"/>
      </w:rPr>
    </w:lvl>
    <w:lvl w:ilvl="8" w:tplc="C040F228">
      <w:start w:val="1"/>
      <w:numFmt w:val="bullet"/>
      <w:lvlText w:val=""/>
      <w:lvlJc w:val="left"/>
      <w:pPr>
        <w:ind w:left="6480" w:hanging="360"/>
      </w:pPr>
      <w:rPr>
        <w:rFonts w:ascii="Wingdings" w:hAnsi="Wingdings" w:hint="default"/>
      </w:rPr>
    </w:lvl>
  </w:abstractNum>
  <w:abstractNum w:abstractNumId="6">
    <w:nsid w:val="0D053430"/>
    <w:multiLevelType w:val="hybridMultilevel"/>
    <w:tmpl w:val="87044D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FA1D7E"/>
    <w:multiLevelType w:val="hybridMultilevel"/>
    <w:tmpl w:val="FFFFFFFF"/>
    <w:lvl w:ilvl="0" w:tplc="1144E160">
      <w:start w:val="1"/>
      <w:numFmt w:val="bullet"/>
      <w:lvlText w:val="·"/>
      <w:lvlJc w:val="left"/>
      <w:pPr>
        <w:ind w:left="720" w:hanging="360"/>
      </w:pPr>
      <w:rPr>
        <w:rFonts w:ascii="Symbol" w:hAnsi="Symbol" w:hint="default"/>
      </w:rPr>
    </w:lvl>
    <w:lvl w:ilvl="1" w:tplc="A00C8EF0">
      <w:start w:val="1"/>
      <w:numFmt w:val="bullet"/>
      <w:lvlText w:val="o"/>
      <w:lvlJc w:val="left"/>
      <w:pPr>
        <w:ind w:left="1440" w:hanging="360"/>
      </w:pPr>
      <w:rPr>
        <w:rFonts w:ascii="Courier New" w:hAnsi="Courier New" w:hint="default"/>
      </w:rPr>
    </w:lvl>
    <w:lvl w:ilvl="2" w:tplc="10DE9188">
      <w:start w:val="1"/>
      <w:numFmt w:val="bullet"/>
      <w:lvlText w:val=""/>
      <w:lvlJc w:val="left"/>
      <w:pPr>
        <w:ind w:left="2160" w:hanging="360"/>
      </w:pPr>
      <w:rPr>
        <w:rFonts w:ascii="Wingdings" w:hAnsi="Wingdings" w:hint="default"/>
      </w:rPr>
    </w:lvl>
    <w:lvl w:ilvl="3" w:tplc="92261FD6">
      <w:start w:val="1"/>
      <w:numFmt w:val="bullet"/>
      <w:lvlText w:val=""/>
      <w:lvlJc w:val="left"/>
      <w:pPr>
        <w:ind w:left="2880" w:hanging="360"/>
      </w:pPr>
      <w:rPr>
        <w:rFonts w:ascii="Symbol" w:hAnsi="Symbol" w:hint="default"/>
      </w:rPr>
    </w:lvl>
    <w:lvl w:ilvl="4" w:tplc="B23425CE">
      <w:start w:val="1"/>
      <w:numFmt w:val="bullet"/>
      <w:lvlText w:val="o"/>
      <w:lvlJc w:val="left"/>
      <w:pPr>
        <w:ind w:left="3600" w:hanging="360"/>
      </w:pPr>
      <w:rPr>
        <w:rFonts w:ascii="Courier New" w:hAnsi="Courier New" w:hint="default"/>
      </w:rPr>
    </w:lvl>
    <w:lvl w:ilvl="5" w:tplc="CBCCDF0A">
      <w:start w:val="1"/>
      <w:numFmt w:val="bullet"/>
      <w:lvlText w:val=""/>
      <w:lvlJc w:val="left"/>
      <w:pPr>
        <w:ind w:left="4320" w:hanging="360"/>
      </w:pPr>
      <w:rPr>
        <w:rFonts w:ascii="Wingdings" w:hAnsi="Wingdings" w:hint="default"/>
      </w:rPr>
    </w:lvl>
    <w:lvl w:ilvl="6" w:tplc="11E01866">
      <w:start w:val="1"/>
      <w:numFmt w:val="bullet"/>
      <w:lvlText w:val=""/>
      <w:lvlJc w:val="left"/>
      <w:pPr>
        <w:ind w:left="5040" w:hanging="360"/>
      </w:pPr>
      <w:rPr>
        <w:rFonts w:ascii="Symbol" w:hAnsi="Symbol" w:hint="default"/>
      </w:rPr>
    </w:lvl>
    <w:lvl w:ilvl="7" w:tplc="4FFE408A">
      <w:start w:val="1"/>
      <w:numFmt w:val="bullet"/>
      <w:lvlText w:val="o"/>
      <w:lvlJc w:val="left"/>
      <w:pPr>
        <w:ind w:left="5760" w:hanging="360"/>
      </w:pPr>
      <w:rPr>
        <w:rFonts w:ascii="Courier New" w:hAnsi="Courier New" w:hint="default"/>
      </w:rPr>
    </w:lvl>
    <w:lvl w:ilvl="8" w:tplc="59C43C2E">
      <w:start w:val="1"/>
      <w:numFmt w:val="bullet"/>
      <w:lvlText w:val=""/>
      <w:lvlJc w:val="left"/>
      <w:pPr>
        <w:ind w:left="6480" w:hanging="360"/>
      </w:pPr>
      <w:rPr>
        <w:rFonts w:ascii="Wingdings" w:hAnsi="Wingdings" w:hint="default"/>
      </w:rPr>
    </w:lvl>
  </w:abstractNum>
  <w:abstractNum w:abstractNumId="8">
    <w:nsid w:val="1AD82942"/>
    <w:multiLevelType w:val="hybridMultilevel"/>
    <w:tmpl w:val="FFFFFFFF"/>
    <w:lvl w:ilvl="0" w:tplc="49B4F3E4">
      <w:start w:val="1"/>
      <w:numFmt w:val="bullet"/>
      <w:lvlText w:val="·"/>
      <w:lvlJc w:val="left"/>
      <w:pPr>
        <w:ind w:left="720" w:hanging="360"/>
      </w:pPr>
      <w:rPr>
        <w:rFonts w:ascii="Symbol" w:hAnsi="Symbol" w:hint="default"/>
      </w:rPr>
    </w:lvl>
    <w:lvl w:ilvl="1" w:tplc="F462E510">
      <w:start w:val="1"/>
      <w:numFmt w:val="bullet"/>
      <w:lvlText w:val="o"/>
      <w:lvlJc w:val="left"/>
      <w:pPr>
        <w:ind w:left="1440" w:hanging="360"/>
      </w:pPr>
      <w:rPr>
        <w:rFonts w:ascii="Courier New" w:hAnsi="Courier New" w:hint="default"/>
      </w:rPr>
    </w:lvl>
    <w:lvl w:ilvl="2" w:tplc="33E681EC">
      <w:start w:val="1"/>
      <w:numFmt w:val="bullet"/>
      <w:lvlText w:val=""/>
      <w:lvlJc w:val="left"/>
      <w:pPr>
        <w:ind w:left="2160" w:hanging="360"/>
      </w:pPr>
      <w:rPr>
        <w:rFonts w:ascii="Wingdings" w:hAnsi="Wingdings" w:hint="default"/>
      </w:rPr>
    </w:lvl>
    <w:lvl w:ilvl="3" w:tplc="AE907D80">
      <w:start w:val="1"/>
      <w:numFmt w:val="bullet"/>
      <w:lvlText w:val=""/>
      <w:lvlJc w:val="left"/>
      <w:pPr>
        <w:ind w:left="2880" w:hanging="360"/>
      </w:pPr>
      <w:rPr>
        <w:rFonts w:ascii="Symbol" w:hAnsi="Symbol" w:hint="default"/>
      </w:rPr>
    </w:lvl>
    <w:lvl w:ilvl="4" w:tplc="0DA84352">
      <w:start w:val="1"/>
      <w:numFmt w:val="bullet"/>
      <w:lvlText w:val="o"/>
      <w:lvlJc w:val="left"/>
      <w:pPr>
        <w:ind w:left="3600" w:hanging="360"/>
      </w:pPr>
      <w:rPr>
        <w:rFonts w:ascii="Courier New" w:hAnsi="Courier New" w:hint="default"/>
      </w:rPr>
    </w:lvl>
    <w:lvl w:ilvl="5" w:tplc="30B29F7C">
      <w:start w:val="1"/>
      <w:numFmt w:val="bullet"/>
      <w:lvlText w:val=""/>
      <w:lvlJc w:val="left"/>
      <w:pPr>
        <w:ind w:left="4320" w:hanging="360"/>
      </w:pPr>
      <w:rPr>
        <w:rFonts w:ascii="Wingdings" w:hAnsi="Wingdings" w:hint="default"/>
      </w:rPr>
    </w:lvl>
    <w:lvl w:ilvl="6" w:tplc="E9E207DA">
      <w:start w:val="1"/>
      <w:numFmt w:val="bullet"/>
      <w:lvlText w:val=""/>
      <w:lvlJc w:val="left"/>
      <w:pPr>
        <w:ind w:left="5040" w:hanging="360"/>
      </w:pPr>
      <w:rPr>
        <w:rFonts w:ascii="Symbol" w:hAnsi="Symbol" w:hint="default"/>
      </w:rPr>
    </w:lvl>
    <w:lvl w:ilvl="7" w:tplc="98E8A694">
      <w:start w:val="1"/>
      <w:numFmt w:val="bullet"/>
      <w:lvlText w:val="o"/>
      <w:lvlJc w:val="left"/>
      <w:pPr>
        <w:ind w:left="5760" w:hanging="360"/>
      </w:pPr>
      <w:rPr>
        <w:rFonts w:ascii="Courier New" w:hAnsi="Courier New" w:hint="default"/>
      </w:rPr>
    </w:lvl>
    <w:lvl w:ilvl="8" w:tplc="29FACFDE">
      <w:start w:val="1"/>
      <w:numFmt w:val="bullet"/>
      <w:lvlText w:val=""/>
      <w:lvlJc w:val="left"/>
      <w:pPr>
        <w:ind w:left="6480" w:hanging="360"/>
      </w:pPr>
      <w:rPr>
        <w:rFonts w:ascii="Wingdings" w:hAnsi="Wingdings" w:hint="default"/>
      </w:rPr>
    </w:lvl>
  </w:abstractNum>
  <w:abstractNum w:abstractNumId="9">
    <w:nsid w:val="1E2E7CBE"/>
    <w:multiLevelType w:val="hybridMultilevel"/>
    <w:tmpl w:val="7FC664EC"/>
    <w:lvl w:ilvl="0" w:tplc="04220001">
      <w:start w:val="1"/>
      <w:numFmt w:val="bullet"/>
      <w:lvlText w:val=""/>
      <w:lvlJc w:val="left"/>
      <w:pPr>
        <w:ind w:left="720" w:hanging="360"/>
      </w:pPr>
      <w:rPr>
        <w:rFonts w:ascii="Symbol" w:hAnsi="Symbol" w:hint="default"/>
      </w:rPr>
    </w:lvl>
    <w:lvl w:ilvl="1" w:tplc="1178767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3715828"/>
    <w:multiLevelType w:val="hybridMultilevel"/>
    <w:tmpl w:val="19C2A782"/>
    <w:lvl w:ilvl="0" w:tplc="038680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4754806"/>
    <w:multiLevelType w:val="hybridMultilevel"/>
    <w:tmpl w:val="92C2BBB0"/>
    <w:lvl w:ilvl="0" w:tplc="7FBAA884">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2">
    <w:nsid w:val="26D2A7A0"/>
    <w:multiLevelType w:val="hybridMultilevel"/>
    <w:tmpl w:val="FFFFFFFF"/>
    <w:lvl w:ilvl="0" w:tplc="01208C36">
      <w:start w:val="1"/>
      <w:numFmt w:val="bullet"/>
      <w:lvlText w:val=""/>
      <w:lvlJc w:val="left"/>
      <w:pPr>
        <w:ind w:left="720" w:hanging="360"/>
      </w:pPr>
      <w:rPr>
        <w:rFonts w:ascii="Symbol" w:hAnsi="Symbol" w:hint="default"/>
      </w:rPr>
    </w:lvl>
    <w:lvl w:ilvl="1" w:tplc="74763410">
      <w:start w:val="1"/>
      <w:numFmt w:val="bullet"/>
      <w:lvlText w:val="o"/>
      <w:lvlJc w:val="left"/>
      <w:pPr>
        <w:ind w:left="1440" w:hanging="360"/>
      </w:pPr>
      <w:rPr>
        <w:rFonts w:ascii="Courier New" w:hAnsi="Courier New" w:hint="default"/>
      </w:rPr>
    </w:lvl>
    <w:lvl w:ilvl="2" w:tplc="AD40F346">
      <w:start w:val="1"/>
      <w:numFmt w:val="bullet"/>
      <w:lvlText w:val=""/>
      <w:lvlJc w:val="left"/>
      <w:pPr>
        <w:ind w:left="2160" w:hanging="360"/>
      </w:pPr>
      <w:rPr>
        <w:rFonts w:ascii="Wingdings" w:hAnsi="Wingdings" w:hint="default"/>
      </w:rPr>
    </w:lvl>
    <w:lvl w:ilvl="3" w:tplc="71F2AF6A">
      <w:start w:val="1"/>
      <w:numFmt w:val="bullet"/>
      <w:lvlText w:val=""/>
      <w:lvlJc w:val="left"/>
      <w:pPr>
        <w:ind w:left="2880" w:hanging="360"/>
      </w:pPr>
      <w:rPr>
        <w:rFonts w:ascii="Symbol" w:hAnsi="Symbol" w:hint="default"/>
      </w:rPr>
    </w:lvl>
    <w:lvl w:ilvl="4" w:tplc="0AC811FA">
      <w:start w:val="1"/>
      <w:numFmt w:val="bullet"/>
      <w:lvlText w:val="o"/>
      <w:lvlJc w:val="left"/>
      <w:pPr>
        <w:ind w:left="3600" w:hanging="360"/>
      </w:pPr>
      <w:rPr>
        <w:rFonts w:ascii="Courier New" w:hAnsi="Courier New" w:hint="default"/>
      </w:rPr>
    </w:lvl>
    <w:lvl w:ilvl="5" w:tplc="E8F0BB90">
      <w:start w:val="1"/>
      <w:numFmt w:val="bullet"/>
      <w:lvlText w:val=""/>
      <w:lvlJc w:val="left"/>
      <w:pPr>
        <w:ind w:left="4320" w:hanging="360"/>
      </w:pPr>
      <w:rPr>
        <w:rFonts w:ascii="Wingdings" w:hAnsi="Wingdings" w:hint="default"/>
      </w:rPr>
    </w:lvl>
    <w:lvl w:ilvl="6" w:tplc="2FDC70A4">
      <w:start w:val="1"/>
      <w:numFmt w:val="bullet"/>
      <w:lvlText w:val=""/>
      <w:lvlJc w:val="left"/>
      <w:pPr>
        <w:ind w:left="5040" w:hanging="360"/>
      </w:pPr>
      <w:rPr>
        <w:rFonts w:ascii="Symbol" w:hAnsi="Symbol" w:hint="default"/>
      </w:rPr>
    </w:lvl>
    <w:lvl w:ilvl="7" w:tplc="D7C67DE2">
      <w:start w:val="1"/>
      <w:numFmt w:val="bullet"/>
      <w:lvlText w:val="o"/>
      <w:lvlJc w:val="left"/>
      <w:pPr>
        <w:ind w:left="5760" w:hanging="360"/>
      </w:pPr>
      <w:rPr>
        <w:rFonts w:ascii="Courier New" w:hAnsi="Courier New" w:hint="default"/>
      </w:rPr>
    </w:lvl>
    <w:lvl w:ilvl="8" w:tplc="CFCA37BE">
      <w:start w:val="1"/>
      <w:numFmt w:val="bullet"/>
      <w:lvlText w:val=""/>
      <w:lvlJc w:val="left"/>
      <w:pPr>
        <w:ind w:left="6480" w:hanging="360"/>
      </w:pPr>
      <w:rPr>
        <w:rFonts w:ascii="Wingdings" w:hAnsi="Wingdings" w:hint="default"/>
      </w:rPr>
    </w:lvl>
  </w:abstractNum>
  <w:abstractNum w:abstractNumId="13">
    <w:nsid w:val="26DA1AF0"/>
    <w:multiLevelType w:val="hybridMultilevel"/>
    <w:tmpl w:val="FFFFFFFF"/>
    <w:lvl w:ilvl="0" w:tplc="8D72BA94">
      <w:start w:val="1"/>
      <w:numFmt w:val="bullet"/>
      <w:lvlText w:val=""/>
      <w:lvlJc w:val="left"/>
      <w:pPr>
        <w:ind w:left="720" w:hanging="360"/>
      </w:pPr>
      <w:rPr>
        <w:rFonts w:ascii="Symbol" w:hAnsi="Symbol" w:hint="default"/>
      </w:rPr>
    </w:lvl>
    <w:lvl w:ilvl="1" w:tplc="775A3F4C">
      <w:start w:val="1"/>
      <w:numFmt w:val="bullet"/>
      <w:lvlText w:val="o"/>
      <w:lvlJc w:val="left"/>
      <w:pPr>
        <w:ind w:left="1440" w:hanging="360"/>
      </w:pPr>
      <w:rPr>
        <w:rFonts w:ascii="Courier New" w:hAnsi="Courier New" w:hint="default"/>
      </w:rPr>
    </w:lvl>
    <w:lvl w:ilvl="2" w:tplc="CA0A7AB4">
      <w:start w:val="1"/>
      <w:numFmt w:val="bullet"/>
      <w:lvlText w:val=""/>
      <w:lvlJc w:val="left"/>
      <w:pPr>
        <w:ind w:left="2160" w:hanging="360"/>
      </w:pPr>
      <w:rPr>
        <w:rFonts w:ascii="Wingdings" w:hAnsi="Wingdings" w:hint="default"/>
      </w:rPr>
    </w:lvl>
    <w:lvl w:ilvl="3" w:tplc="D6A0644A">
      <w:start w:val="1"/>
      <w:numFmt w:val="bullet"/>
      <w:lvlText w:val=""/>
      <w:lvlJc w:val="left"/>
      <w:pPr>
        <w:ind w:left="2880" w:hanging="360"/>
      </w:pPr>
      <w:rPr>
        <w:rFonts w:ascii="Symbol" w:hAnsi="Symbol" w:hint="default"/>
      </w:rPr>
    </w:lvl>
    <w:lvl w:ilvl="4" w:tplc="FA0A1714">
      <w:start w:val="1"/>
      <w:numFmt w:val="bullet"/>
      <w:lvlText w:val="o"/>
      <w:lvlJc w:val="left"/>
      <w:pPr>
        <w:ind w:left="3600" w:hanging="360"/>
      </w:pPr>
      <w:rPr>
        <w:rFonts w:ascii="Courier New" w:hAnsi="Courier New" w:hint="default"/>
      </w:rPr>
    </w:lvl>
    <w:lvl w:ilvl="5" w:tplc="CB40F40C">
      <w:start w:val="1"/>
      <w:numFmt w:val="bullet"/>
      <w:lvlText w:val=""/>
      <w:lvlJc w:val="left"/>
      <w:pPr>
        <w:ind w:left="4320" w:hanging="360"/>
      </w:pPr>
      <w:rPr>
        <w:rFonts w:ascii="Wingdings" w:hAnsi="Wingdings" w:hint="default"/>
      </w:rPr>
    </w:lvl>
    <w:lvl w:ilvl="6" w:tplc="EF9A6670">
      <w:start w:val="1"/>
      <w:numFmt w:val="bullet"/>
      <w:lvlText w:val=""/>
      <w:lvlJc w:val="left"/>
      <w:pPr>
        <w:ind w:left="5040" w:hanging="360"/>
      </w:pPr>
      <w:rPr>
        <w:rFonts w:ascii="Symbol" w:hAnsi="Symbol" w:hint="default"/>
      </w:rPr>
    </w:lvl>
    <w:lvl w:ilvl="7" w:tplc="2EDAC514">
      <w:start w:val="1"/>
      <w:numFmt w:val="bullet"/>
      <w:lvlText w:val="o"/>
      <w:lvlJc w:val="left"/>
      <w:pPr>
        <w:ind w:left="5760" w:hanging="360"/>
      </w:pPr>
      <w:rPr>
        <w:rFonts w:ascii="Courier New" w:hAnsi="Courier New" w:hint="default"/>
      </w:rPr>
    </w:lvl>
    <w:lvl w:ilvl="8" w:tplc="38EE64EA">
      <w:start w:val="1"/>
      <w:numFmt w:val="bullet"/>
      <w:lvlText w:val=""/>
      <w:lvlJc w:val="left"/>
      <w:pPr>
        <w:ind w:left="6480" w:hanging="360"/>
      </w:pPr>
      <w:rPr>
        <w:rFonts w:ascii="Wingdings" w:hAnsi="Wingdings" w:hint="default"/>
      </w:rPr>
    </w:lvl>
  </w:abstractNum>
  <w:abstractNum w:abstractNumId="14">
    <w:nsid w:val="28533C1B"/>
    <w:multiLevelType w:val="hybridMultilevel"/>
    <w:tmpl w:val="6AA6CC7C"/>
    <w:lvl w:ilvl="0" w:tplc="5C9E9AA6">
      <w:start w:val="1"/>
      <w:numFmt w:val="decimal"/>
      <w:lvlText w:val="%1."/>
      <w:lvlJc w:val="left"/>
      <w:pPr>
        <w:ind w:left="720" w:hanging="360"/>
      </w:pPr>
      <w:rPr>
        <w:rFonts w:ascii="Times New Roman" w:hAnsi="Times New Roman" w:cs="Times New Roman" w:hint="default"/>
        <w:sz w:val="24"/>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8B44704"/>
    <w:multiLevelType w:val="hybridMultilevel"/>
    <w:tmpl w:val="4CD4F1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3E2A46"/>
    <w:multiLevelType w:val="hybridMultilevel"/>
    <w:tmpl w:val="079C41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F7F1F93"/>
    <w:multiLevelType w:val="hybridMultilevel"/>
    <w:tmpl w:val="7C34585C"/>
    <w:lvl w:ilvl="0" w:tplc="4DAAEBD8">
      <w:start w:val="1"/>
      <w:numFmt w:val="bullet"/>
      <w:lvlText w:val="-"/>
      <w:lvlJc w:val="left"/>
      <w:pPr>
        <w:ind w:left="720" w:hanging="360"/>
      </w:pPr>
      <w:rPr>
        <w:rFonts w:ascii="Calibri" w:hAnsi="Calibri" w:hint="default"/>
      </w:rPr>
    </w:lvl>
    <w:lvl w:ilvl="1" w:tplc="55E45C2E">
      <w:start w:val="1"/>
      <w:numFmt w:val="bullet"/>
      <w:lvlText w:val="o"/>
      <w:lvlJc w:val="left"/>
      <w:pPr>
        <w:ind w:left="1440" w:hanging="360"/>
      </w:pPr>
      <w:rPr>
        <w:rFonts w:ascii="Courier New" w:hAnsi="Courier New" w:hint="default"/>
      </w:rPr>
    </w:lvl>
    <w:lvl w:ilvl="2" w:tplc="DCD8FA06">
      <w:start w:val="1"/>
      <w:numFmt w:val="bullet"/>
      <w:lvlText w:val=""/>
      <w:lvlJc w:val="left"/>
      <w:pPr>
        <w:ind w:left="2160" w:hanging="360"/>
      </w:pPr>
      <w:rPr>
        <w:rFonts w:ascii="Wingdings" w:hAnsi="Wingdings" w:hint="default"/>
      </w:rPr>
    </w:lvl>
    <w:lvl w:ilvl="3" w:tplc="424EFF1A">
      <w:start w:val="1"/>
      <w:numFmt w:val="bullet"/>
      <w:lvlText w:val=""/>
      <w:lvlJc w:val="left"/>
      <w:pPr>
        <w:ind w:left="2880" w:hanging="360"/>
      </w:pPr>
      <w:rPr>
        <w:rFonts w:ascii="Symbol" w:hAnsi="Symbol" w:hint="default"/>
      </w:rPr>
    </w:lvl>
    <w:lvl w:ilvl="4" w:tplc="25A0DBB6">
      <w:start w:val="1"/>
      <w:numFmt w:val="bullet"/>
      <w:lvlText w:val="o"/>
      <w:lvlJc w:val="left"/>
      <w:pPr>
        <w:ind w:left="3600" w:hanging="360"/>
      </w:pPr>
      <w:rPr>
        <w:rFonts w:ascii="Courier New" w:hAnsi="Courier New" w:hint="default"/>
      </w:rPr>
    </w:lvl>
    <w:lvl w:ilvl="5" w:tplc="62B67D4C">
      <w:start w:val="1"/>
      <w:numFmt w:val="bullet"/>
      <w:lvlText w:val=""/>
      <w:lvlJc w:val="left"/>
      <w:pPr>
        <w:ind w:left="4320" w:hanging="360"/>
      </w:pPr>
      <w:rPr>
        <w:rFonts w:ascii="Wingdings" w:hAnsi="Wingdings" w:hint="default"/>
      </w:rPr>
    </w:lvl>
    <w:lvl w:ilvl="6" w:tplc="4F46BB8C">
      <w:start w:val="1"/>
      <w:numFmt w:val="bullet"/>
      <w:lvlText w:val=""/>
      <w:lvlJc w:val="left"/>
      <w:pPr>
        <w:ind w:left="5040" w:hanging="360"/>
      </w:pPr>
      <w:rPr>
        <w:rFonts w:ascii="Symbol" w:hAnsi="Symbol" w:hint="default"/>
      </w:rPr>
    </w:lvl>
    <w:lvl w:ilvl="7" w:tplc="987EB900">
      <w:start w:val="1"/>
      <w:numFmt w:val="bullet"/>
      <w:lvlText w:val="o"/>
      <w:lvlJc w:val="left"/>
      <w:pPr>
        <w:ind w:left="5760" w:hanging="360"/>
      </w:pPr>
      <w:rPr>
        <w:rFonts w:ascii="Courier New" w:hAnsi="Courier New" w:hint="default"/>
      </w:rPr>
    </w:lvl>
    <w:lvl w:ilvl="8" w:tplc="B54CCA00">
      <w:start w:val="1"/>
      <w:numFmt w:val="bullet"/>
      <w:lvlText w:val=""/>
      <w:lvlJc w:val="left"/>
      <w:pPr>
        <w:ind w:left="6480" w:hanging="360"/>
      </w:pPr>
      <w:rPr>
        <w:rFonts w:ascii="Wingdings" w:hAnsi="Wingdings" w:hint="default"/>
      </w:rPr>
    </w:lvl>
  </w:abstractNum>
  <w:abstractNum w:abstractNumId="18">
    <w:nsid w:val="30EFE9A3"/>
    <w:multiLevelType w:val="hybridMultilevel"/>
    <w:tmpl w:val="631ECEA8"/>
    <w:lvl w:ilvl="0" w:tplc="9F96BA00">
      <w:start w:val="1"/>
      <w:numFmt w:val="bullet"/>
      <w:lvlText w:val="-"/>
      <w:lvlJc w:val="left"/>
      <w:pPr>
        <w:ind w:left="720" w:hanging="360"/>
      </w:pPr>
      <w:rPr>
        <w:rFonts w:ascii="Calibri" w:hAnsi="Calibri" w:hint="default"/>
      </w:rPr>
    </w:lvl>
    <w:lvl w:ilvl="1" w:tplc="41085A36">
      <w:start w:val="1"/>
      <w:numFmt w:val="bullet"/>
      <w:lvlText w:val="o"/>
      <w:lvlJc w:val="left"/>
      <w:pPr>
        <w:ind w:left="1440" w:hanging="360"/>
      </w:pPr>
      <w:rPr>
        <w:rFonts w:ascii="Courier New" w:hAnsi="Courier New" w:hint="default"/>
      </w:rPr>
    </w:lvl>
    <w:lvl w:ilvl="2" w:tplc="4F48E6B0">
      <w:start w:val="1"/>
      <w:numFmt w:val="bullet"/>
      <w:lvlText w:val=""/>
      <w:lvlJc w:val="left"/>
      <w:pPr>
        <w:ind w:left="2160" w:hanging="360"/>
      </w:pPr>
      <w:rPr>
        <w:rFonts w:ascii="Wingdings" w:hAnsi="Wingdings" w:hint="default"/>
      </w:rPr>
    </w:lvl>
    <w:lvl w:ilvl="3" w:tplc="A41E8C78">
      <w:start w:val="1"/>
      <w:numFmt w:val="bullet"/>
      <w:lvlText w:val=""/>
      <w:lvlJc w:val="left"/>
      <w:pPr>
        <w:ind w:left="2880" w:hanging="360"/>
      </w:pPr>
      <w:rPr>
        <w:rFonts w:ascii="Symbol" w:hAnsi="Symbol" w:hint="default"/>
      </w:rPr>
    </w:lvl>
    <w:lvl w:ilvl="4" w:tplc="3DE27D20">
      <w:start w:val="1"/>
      <w:numFmt w:val="bullet"/>
      <w:lvlText w:val="o"/>
      <w:lvlJc w:val="left"/>
      <w:pPr>
        <w:ind w:left="3600" w:hanging="360"/>
      </w:pPr>
      <w:rPr>
        <w:rFonts w:ascii="Courier New" w:hAnsi="Courier New" w:hint="default"/>
      </w:rPr>
    </w:lvl>
    <w:lvl w:ilvl="5" w:tplc="ACC200B4">
      <w:start w:val="1"/>
      <w:numFmt w:val="bullet"/>
      <w:lvlText w:val=""/>
      <w:lvlJc w:val="left"/>
      <w:pPr>
        <w:ind w:left="4320" w:hanging="360"/>
      </w:pPr>
      <w:rPr>
        <w:rFonts w:ascii="Wingdings" w:hAnsi="Wingdings" w:hint="default"/>
      </w:rPr>
    </w:lvl>
    <w:lvl w:ilvl="6" w:tplc="579A2DF8">
      <w:start w:val="1"/>
      <w:numFmt w:val="bullet"/>
      <w:lvlText w:val=""/>
      <w:lvlJc w:val="left"/>
      <w:pPr>
        <w:ind w:left="5040" w:hanging="360"/>
      </w:pPr>
      <w:rPr>
        <w:rFonts w:ascii="Symbol" w:hAnsi="Symbol" w:hint="default"/>
      </w:rPr>
    </w:lvl>
    <w:lvl w:ilvl="7" w:tplc="F970C314">
      <w:start w:val="1"/>
      <w:numFmt w:val="bullet"/>
      <w:lvlText w:val="o"/>
      <w:lvlJc w:val="left"/>
      <w:pPr>
        <w:ind w:left="5760" w:hanging="360"/>
      </w:pPr>
      <w:rPr>
        <w:rFonts w:ascii="Courier New" w:hAnsi="Courier New" w:hint="default"/>
      </w:rPr>
    </w:lvl>
    <w:lvl w:ilvl="8" w:tplc="4D2AC94C">
      <w:start w:val="1"/>
      <w:numFmt w:val="bullet"/>
      <w:lvlText w:val=""/>
      <w:lvlJc w:val="left"/>
      <w:pPr>
        <w:ind w:left="6480" w:hanging="360"/>
      </w:pPr>
      <w:rPr>
        <w:rFonts w:ascii="Wingdings" w:hAnsi="Wingdings" w:hint="default"/>
      </w:rPr>
    </w:lvl>
  </w:abstractNum>
  <w:abstractNum w:abstractNumId="19">
    <w:nsid w:val="33BA2FFC"/>
    <w:multiLevelType w:val="hybridMultilevel"/>
    <w:tmpl w:val="16BC7C6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7A5FBA"/>
    <w:multiLevelType w:val="hybridMultilevel"/>
    <w:tmpl w:val="A546F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9203D22"/>
    <w:multiLevelType w:val="hybridMultilevel"/>
    <w:tmpl w:val="B00EAD44"/>
    <w:lvl w:ilvl="0" w:tplc="536602E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nsid w:val="39C90EF9"/>
    <w:multiLevelType w:val="hybridMultilevel"/>
    <w:tmpl w:val="870C68F4"/>
    <w:lvl w:ilvl="0" w:tplc="9CA4BE3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3">
    <w:nsid w:val="3A3D72C5"/>
    <w:multiLevelType w:val="hybridMultilevel"/>
    <w:tmpl w:val="28CC8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AC75671"/>
    <w:multiLevelType w:val="hybridMultilevel"/>
    <w:tmpl w:val="FFFFFFFF"/>
    <w:lvl w:ilvl="0" w:tplc="DD1404D4">
      <w:start w:val="1"/>
      <w:numFmt w:val="bullet"/>
      <w:lvlText w:val=""/>
      <w:lvlJc w:val="left"/>
      <w:pPr>
        <w:ind w:left="720" w:hanging="360"/>
      </w:pPr>
      <w:rPr>
        <w:rFonts w:ascii="Symbol" w:hAnsi="Symbol" w:hint="default"/>
      </w:rPr>
    </w:lvl>
    <w:lvl w:ilvl="1" w:tplc="B602F07A">
      <w:start w:val="1"/>
      <w:numFmt w:val="bullet"/>
      <w:lvlText w:val="o"/>
      <w:lvlJc w:val="left"/>
      <w:pPr>
        <w:ind w:left="1440" w:hanging="360"/>
      </w:pPr>
      <w:rPr>
        <w:rFonts w:ascii="Courier New" w:hAnsi="Courier New" w:hint="default"/>
      </w:rPr>
    </w:lvl>
    <w:lvl w:ilvl="2" w:tplc="05D8A5EC">
      <w:start w:val="1"/>
      <w:numFmt w:val="bullet"/>
      <w:lvlText w:val=""/>
      <w:lvlJc w:val="left"/>
      <w:pPr>
        <w:ind w:left="2160" w:hanging="360"/>
      </w:pPr>
      <w:rPr>
        <w:rFonts w:ascii="Wingdings" w:hAnsi="Wingdings" w:hint="default"/>
      </w:rPr>
    </w:lvl>
    <w:lvl w:ilvl="3" w:tplc="B6E6158C">
      <w:start w:val="1"/>
      <w:numFmt w:val="bullet"/>
      <w:lvlText w:val=""/>
      <w:lvlJc w:val="left"/>
      <w:pPr>
        <w:ind w:left="2880" w:hanging="360"/>
      </w:pPr>
      <w:rPr>
        <w:rFonts w:ascii="Symbol" w:hAnsi="Symbol" w:hint="default"/>
      </w:rPr>
    </w:lvl>
    <w:lvl w:ilvl="4" w:tplc="1DB86A7C">
      <w:start w:val="1"/>
      <w:numFmt w:val="bullet"/>
      <w:lvlText w:val="o"/>
      <w:lvlJc w:val="left"/>
      <w:pPr>
        <w:ind w:left="3600" w:hanging="360"/>
      </w:pPr>
      <w:rPr>
        <w:rFonts w:ascii="Courier New" w:hAnsi="Courier New" w:hint="default"/>
      </w:rPr>
    </w:lvl>
    <w:lvl w:ilvl="5" w:tplc="A052EDCA">
      <w:start w:val="1"/>
      <w:numFmt w:val="bullet"/>
      <w:lvlText w:val=""/>
      <w:lvlJc w:val="left"/>
      <w:pPr>
        <w:ind w:left="4320" w:hanging="360"/>
      </w:pPr>
      <w:rPr>
        <w:rFonts w:ascii="Wingdings" w:hAnsi="Wingdings" w:hint="default"/>
      </w:rPr>
    </w:lvl>
    <w:lvl w:ilvl="6" w:tplc="142AD5F2">
      <w:start w:val="1"/>
      <w:numFmt w:val="bullet"/>
      <w:lvlText w:val=""/>
      <w:lvlJc w:val="left"/>
      <w:pPr>
        <w:ind w:left="5040" w:hanging="360"/>
      </w:pPr>
      <w:rPr>
        <w:rFonts w:ascii="Symbol" w:hAnsi="Symbol" w:hint="default"/>
      </w:rPr>
    </w:lvl>
    <w:lvl w:ilvl="7" w:tplc="64FCAB52">
      <w:start w:val="1"/>
      <w:numFmt w:val="bullet"/>
      <w:lvlText w:val="o"/>
      <w:lvlJc w:val="left"/>
      <w:pPr>
        <w:ind w:left="5760" w:hanging="360"/>
      </w:pPr>
      <w:rPr>
        <w:rFonts w:ascii="Courier New" w:hAnsi="Courier New" w:hint="default"/>
      </w:rPr>
    </w:lvl>
    <w:lvl w:ilvl="8" w:tplc="EFBCB0EE">
      <w:start w:val="1"/>
      <w:numFmt w:val="bullet"/>
      <w:lvlText w:val=""/>
      <w:lvlJc w:val="left"/>
      <w:pPr>
        <w:ind w:left="6480" w:hanging="360"/>
      </w:pPr>
      <w:rPr>
        <w:rFonts w:ascii="Wingdings" w:hAnsi="Wingdings" w:hint="default"/>
      </w:rPr>
    </w:lvl>
  </w:abstractNum>
  <w:abstractNum w:abstractNumId="25">
    <w:nsid w:val="3AFFB4DA"/>
    <w:multiLevelType w:val="hybridMultilevel"/>
    <w:tmpl w:val="5E7C2E0E"/>
    <w:lvl w:ilvl="0" w:tplc="3112F06A">
      <w:start w:val="1"/>
      <w:numFmt w:val="bullet"/>
      <w:lvlText w:val="-"/>
      <w:lvlJc w:val="left"/>
      <w:pPr>
        <w:ind w:left="720" w:hanging="360"/>
      </w:pPr>
      <w:rPr>
        <w:rFonts w:ascii="Calibri" w:hAnsi="Calibri" w:hint="default"/>
      </w:rPr>
    </w:lvl>
    <w:lvl w:ilvl="1" w:tplc="9552EBA2">
      <w:start w:val="1"/>
      <w:numFmt w:val="bullet"/>
      <w:lvlText w:val="o"/>
      <w:lvlJc w:val="left"/>
      <w:pPr>
        <w:ind w:left="1440" w:hanging="360"/>
      </w:pPr>
      <w:rPr>
        <w:rFonts w:ascii="Courier New" w:hAnsi="Courier New" w:hint="default"/>
      </w:rPr>
    </w:lvl>
    <w:lvl w:ilvl="2" w:tplc="62DAA032">
      <w:start w:val="1"/>
      <w:numFmt w:val="bullet"/>
      <w:lvlText w:val=""/>
      <w:lvlJc w:val="left"/>
      <w:pPr>
        <w:ind w:left="2160" w:hanging="360"/>
      </w:pPr>
      <w:rPr>
        <w:rFonts w:ascii="Wingdings" w:hAnsi="Wingdings" w:hint="default"/>
      </w:rPr>
    </w:lvl>
    <w:lvl w:ilvl="3" w:tplc="2C46E99C">
      <w:start w:val="1"/>
      <w:numFmt w:val="bullet"/>
      <w:lvlText w:val=""/>
      <w:lvlJc w:val="left"/>
      <w:pPr>
        <w:ind w:left="2880" w:hanging="360"/>
      </w:pPr>
      <w:rPr>
        <w:rFonts w:ascii="Symbol" w:hAnsi="Symbol" w:hint="default"/>
      </w:rPr>
    </w:lvl>
    <w:lvl w:ilvl="4" w:tplc="B60EE514">
      <w:start w:val="1"/>
      <w:numFmt w:val="bullet"/>
      <w:lvlText w:val="o"/>
      <w:lvlJc w:val="left"/>
      <w:pPr>
        <w:ind w:left="3600" w:hanging="360"/>
      </w:pPr>
      <w:rPr>
        <w:rFonts w:ascii="Courier New" w:hAnsi="Courier New" w:hint="default"/>
      </w:rPr>
    </w:lvl>
    <w:lvl w:ilvl="5" w:tplc="B402461E">
      <w:start w:val="1"/>
      <w:numFmt w:val="bullet"/>
      <w:lvlText w:val=""/>
      <w:lvlJc w:val="left"/>
      <w:pPr>
        <w:ind w:left="4320" w:hanging="360"/>
      </w:pPr>
      <w:rPr>
        <w:rFonts w:ascii="Wingdings" w:hAnsi="Wingdings" w:hint="default"/>
      </w:rPr>
    </w:lvl>
    <w:lvl w:ilvl="6" w:tplc="55200AA6">
      <w:start w:val="1"/>
      <w:numFmt w:val="bullet"/>
      <w:lvlText w:val=""/>
      <w:lvlJc w:val="left"/>
      <w:pPr>
        <w:ind w:left="5040" w:hanging="360"/>
      </w:pPr>
      <w:rPr>
        <w:rFonts w:ascii="Symbol" w:hAnsi="Symbol" w:hint="default"/>
      </w:rPr>
    </w:lvl>
    <w:lvl w:ilvl="7" w:tplc="D38C1E40">
      <w:start w:val="1"/>
      <w:numFmt w:val="bullet"/>
      <w:lvlText w:val="o"/>
      <w:lvlJc w:val="left"/>
      <w:pPr>
        <w:ind w:left="5760" w:hanging="360"/>
      </w:pPr>
      <w:rPr>
        <w:rFonts w:ascii="Courier New" w:hAnsi="Courier New" w:hint="default"/>
      </w:rPr>
    </w:lvl>
    <w:lvl w:ilvl="8" w:tplc="CA48A0F0">
      <w:start w:val="1"/>
      <w:numFmt w:val="bullet"/>
      <w:lvlText w:val=""/>
      <w:lvlJc w:val="left"/>
      <w:pPr>
        <w:ind w:left="6480" w:hanging="360"/>
      </w:pPr>
      <w:rPr>
        <w:rFonts w:ascii="Wingdings" w:hAnsi="Wingdings" w:hint="default"/>
      </w:rPr>
    </w:lvl>
  </w:abstractNum>
  <w:abstractNum w:abstractNumId="26">
    <w:nsid w:val="44663576"/>
    <w:multiLevelType w:val="hybridMultilevel"/>
    <w:tmpl w:val="4F6408F8"/>
    <w:lvl w:ilvl="0" w:tplc="0422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7">
    <w:nsid w:val="46457591"/>
    <w:multiLevelType w:val="hybridMultilevel"/>
    <w:tmpl w:val="03540944"/>
    <w:lvl w:ilvl="0" w:tplc="D2300BE8">
      <w:start w:val="1"/>
      <w:numFmt w:val="bullet"/>
      <w:lvlText w:val=""/>
      <w:lvlJc w:val="left"/>
      <w:pPr>
        <w:tabs>
          <w:tab w:val="num" w:pos="720"/>
        </w:tabs>
        <w:ind w:left="720" w:hanging="360"/>
      </w:pPr>
      <w:rPr>
        <w:rFonts w:ascii="Wingdings" w:hAnsi="Wingdings" w:hint="default"/>
      </w:rPr>
    </w:lvl>
    <w:lvl w:ilvl="1" w:tplc="1E32AA8E">
      <w:start w:val="1"/>
      <w:numFmt w:val="bullet"/>
      <w:lvlText w:val=""/>
      <w:lvlJc w:val="left"/>
      <w:pPr>
        <w:tabs>
          <w:tab w:val="num" w:pos="1440"/>
        </w:tabs>
        <w:ind w:left="1440" w:hanging="360"/>
      </w:pPr>
      <w:rPr>
        <w:rFonts w:ascii="Wingdings" w:hAnsi="Wingdings" w:hint="default"/>
      </w:rPr>
    </w:lvl>
    <w:lvl w:ilvl="2" w:tplc="A7BEB5F0">
      <w:start w:val="1"/>
      <w:numFmt w:val="bullet"/>
      <w:lvlText w:val=""/>
      <w:lvlJc w:val="left"/>
      <w:pPr>
        <w:tabs>
          <w:tab w:val="num" w:pos="2160"/>
        </w:tabs>
        <w:ind w:left="2160" w:hanging="360"/>
      </w:pPr>
      <w:rPr>
        <w:rFonts w:ascii="Wingdings" w:hAnsi="Wingdings" w:hint="default"/>
      </w:rPr>
    </w:lvl>
    <w:lvl w:ilvl="3" w:tplc="290AD5BE">
      <w:start w:val="1"/>
      <w:numFmt w:val="bullet"/>
      <w:lvlText w:val=""/>
      <w:lvlJc w:val="left"/>
      <w:pPr>
        <w:tabs>
          <w:tab w:val="num" w:pos="2880"/>
        </w:tabs>
        <w:ind w:left="2880" w:hanging="360"/>
      </w:pPr>
      <w:rPr>
        <w:rFonts w:ascii="Wingdings" w:hAnsi="Wingdings" w:hint="default"/>
      </w:rPr>
    </w:lvl>
    <w:lvl w:ilvl="4" w:tplc="73E6C542">
      <w:start w:val="1"/>
      <w:numFmt w:val="bullet"/>
      <w:lvlText w:val=""/>
      <w:lvlJc w:val="left"/>
      <w:pPr>
        <w:tabs>
          <w:tab w:val="num" w:pos="3600"/>
        </w:tabs>
        <w:ind w:left="3600" w:hanging="360"/>
      </w:pPr>
      <w:rPr>
        <w:rFonts w:ascii="Wingdings" w:hAnsi="Wingdings" w:hint="default"/>
      </w:rPr>
    </w:lvl>
    <w:lvl w:ilvl="5" w:tplc="13B21004">
      <w:start w:val="1"/>
      <w:numFmt w:val="bullet"/>
      <w:lvlText w:val=""/>
      <w:lvlJc w:val="left"/>
      <w:pPr>
        <w:tabs>
          <w:tab w:val="num" w:pos="4320"/>
        </w:tabs>
        <w:ind w:left="4320" w:hanging="360"/>
      </w:pPr>
      <w:rPr>
        <w:rFonts w:ascii="Wingdings" w:hAnsi="Wingdings" w:hint="default"/>
      </w:rPr>
    </w:lvl>
    <w:lvl w:ilvl="6" w:tplc="CDE8B9FA">
      <w:start w:val="1"/>
      <w:numFmt w:val="bullet"/>
      <w:lvlText w:val=""/>
      <w:lvlJc w:val="left"/>
      <w:pPr>
        <w:tabs>
          <w:tab w:val="num" w:pos="5040"/>
        </w:tabs>
        <w:ind w:left="5040" w:hanging="360"/>
      </w:pPr>
      <w:rPr>
        <w:rFonts w:ascii="Wingdings" w:hAnsi="Wingdings" w:hint="default"/>
      </w:rPr>
    </w:lvl>
    <w:lvl w:ilvl="7" w:tplc="20CC836C">
      <w:start w:val="1"/>
      <w:numFmt w:val="bullet"/>
      <w:lvlText w:val=""/>
      <w:lvlJc w:val="left"/>
      <w:pPr>
        <w:tabs>
          <w:tab w:val="num" w:pos="5760"/>
        </w:tabs>
        <w:ind w:left="5760" w:hanging="360"/>
      </w:pPr>
      <w:rPr>
        <w:rFonts w:ascii="Wingdings" w:hAnsi="Wingdings" w:hint="default"/>
      </w:rPr>
    </w:lvl>
    <w:lvl w:ilvl="8" w:tplc="4E1048CE">
      <w:start w:val="1"/>
      <w:numFmt w:val="bullet"/>
      <w:lvlText w:val=""/>
      <w:lvlJc w:val="left"/>
      <w:pPr>
        <w:tabs>
          <w:tab w:val="num" w:pos="6480"/>
        </w:tabs>
        <w:ind w:left="6480" w:hanging="360"/>
      </w:pPr>
      <w:rPr>
        <w:rFonts w:ascii="Wingdings" w:hAnsi="Wingdings" w:hint="default"/>
      </w:rPr>
    </w:lvl>
  </w:abstractNum>
  <w:abstractNum w:abstractNumId="28">
    <w:nsid w:val="4D115A2B"/>
    <w:multiLevelType w:val="hybridMultilevel"/>
    <w:tmpl w:val="AFB4F9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4EC36705"/>
    <w:multiLevelType w:val="hybridMultilevel"/>
    <w:tmpl w:val="F5D23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FB524A8"/>
    <w:multiLevelType w:val="hybridMultilevel"/>
    <w:tmpl w:val="D3F046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19D4116"/>
    <w:multiLevelType w:val="hybridMultilevel"/>
    <w:tmpl w:val="6D5282D6"/>
    <w:lvl w:ilvl="0" w:tplc="E8021D24">
      <w:start w:val="7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525B2FA9"/>
    <w:multiLevelType w:val="hybridMultilevel"/>
    <w:tmpl w:val="5F8027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2D2A92E"/>
    <w:multiLevelType w:val="hybridMultilevel"/>
    <w:tmpl w:val="FFFFFFFF"/>
    <w:lvl w:ilvl="0" w:tplc="22B85420">
      <w:start w:val="1"/>
      <w:numFmt w:val="bullet"/>
      <w:lvlText w:val=""/>
      <w:lvlJc w:val="left"/>
      <w:pPr>
        <w:ind w:left="720" w:hanging="360"/>
      </w:pPr>
      <w:rPr>
        <w:rFonts w:ascii="Symbol" w:hAnsi="Symbol" w:hint="default"/>
      </w:rPr>
    </w:lvl>
    <w:lvl w:ilvl="1" w:tplc="C5C00262">
      <w:start w:val="1"/>
      <w:numFmt w:val="bullet"/>
      <w:lvlText w:val="o"/>
      <w:lvlJc w:val="left"/>
      <w:pPr>
        <w:ind w:left="1440" w:hanging="360"/>
      </w:pPr>
      <w:rPr>
        <w:rFonts w:ascii="Courier New" w:hAnsi="Courier New" w:hint="default"/>
      </w:rPr>
    </w:lvl>
    <w:lvl w:ilvl="2" w:tplc="CAD6F802">
      <w:start w:val="1"/>
      <w:numFmt w:val="bullet"/>
      <w:lvlText w:val=""/>
      <w:lvlJc w:val="left"/>
      <w:pPr>
        <w:ind w:left="2160" w:hanging="360"/>
      </w:pPr>
      <w:rPr>
        <w:rFonts w:ascii="Wingdings" w:hAnsi="Wingdings" w:hint="default"/>
      </w:rPr>
    </w:lvl>
    <w:lvl w:ilvl="3" w:tplc="0E9E1D8A">
      <w:start w:val="1"/>
      <w:numFmt w:val="bullet"/>
      <w:lvlText w:val=""/>
      <w:lvlJc w:val="left"/>
      <w:pPr>
        <w:ind w:left="2880" w:hanging="360"/>
      </w:pPr>
      <w:rPr>
        <w:rFonts w:ascii="Symbol" w:hAnsi="Symbol" w:hint="default"/>
      </w:rPr>
    </w:lvl>
    <w:lvl w:ilvl="4" w:tplc="863AE482">
      <w:start w:val="1"/>
      <w:numFmt w:val="bullet"/>
      <w:lvlText w:val="o"/>
      <w:lvlJc w:val="left"/>
      <w:pPr>
        <w:ind w:left="3600" w:hanging="360"/>
      </w:pPr>
      <w:rPr>
        <w:rFonts w:ascii="Courier New" w:hAnsi="Courier New" w:hint="default"/>
      </w:rPr>
    </w:lvl>
    <w:lvl w:ilvl="5" w:tplc="D196F6F4">
      <w:start w:val="1"/>
      <w:numFmt w:val="bullet"/>
      <w:lvlText w:val=""/>
      <w:lvlJc w:val="left"/>
      <w:pPr>
        <w:ind w:left="4320" w:hanging="360"/>
      </w:pPr>
      <w:rPr>
        <w:rFonts w:ascii="Wingdings" w:hAnsi="Wingdings" w:hint="default"/>
      </w:rPr>
    </w:lvl>
    <w:lvl w:ilvl="6" w:tplc="9AAC639C">
      <w:start w:val="1"/>
      <w:numFmt w:val="bullet"/>
      <w:lvlText w:val=""/>
      <w:lvlJc w:val="left"/>
      <w:pPr>
        <w:ind w:left="5040" w:hanging="360"/>
      </w:pPr>
      <w:rPr>
        <w:rFonts w:ascii="Symbol" w:hAnsi="Symbol" w:hint="default"/>
      </w:rPr>
    </w:lvl>
    <w:lvl w:ilvl="7" w:tplc="EA545C4C">
      <w:start w:val="1"/>
      <w:numFmt w:val="bullet"/>
      <w:lvlText w:val="o"/>
      <w:lvlJc w:val="left"/>
      <w:pPr>
        <w:ind w:left="5760" w:hanging="360"/>
      </w:pPr>
      <w:rPr>
        <w:rFonts w:ascii="Courier New" w:hAnsi="Courier New" w:hint="default"/>
      </w:rPr>
    </w:lvl>
    <w:lvl w:ilvl="8" w:tplc="608E7BF2">
      <w:start w:val="1"/>
      <w:numFmt w:val="bullet"/>
      <w:lvlText w:val=""/>
      <w:lvlJc w:val="left"/>
      <w:pPr>
        <w:ind w:left="6480" w:hanging="360"/>
      </w:pPr>
      <w:rPr>
        <w:rFonts w:ascii="Wingdings" w:hAnsi="Wingdings" w:hint="default"/>
      </w:rPr>
    </w:lvl>
  </w:abstractNum>
  <w:abstractNum w:abstractNumId="34">
    <w:nsid w:val="52F962AB"/>
    <w:multiLevelType w:val="hybridMultilevel"/>
    <w:tmpl w:val="0BF2B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3DC5EC8"/>
    <w:multiLevelType w:val="hybridMultilevel"/>
    <w:tmpl w:val="5C8E1C48"/>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E215C"/>
    <w:multiLevelType w:val="hybridMultilevel"/>
    <w:tmpl w:val="FFFFFFFF"/>
    <w:lvl w:ilvl="0" w:tplc="0C8A7848">
      <w:start w:val="1"/>
      <w:numFmt w:val="bullet"/>
      <w:lvlText w:val=""/>
      <w:lvlJc w:val="left"/>
      <w:pPr>
        <w:ind w:left="720" w:hanging="360"/>
      </w:pPr>
      <w:rPr>
        <w:rFonts w:ascii="Symbol" w:hAnsi="Symbol" w:hint="default"/>
      </w:rPr>
    </w:lvl>
    <w:lvl w:ilvl="1" w:tplc="DF626CD6">
      <w:start w:val="1"/>
      <w:numFmt w:val="bullet"/>
      <w:lvlText w:val="o"/>
      <w:lvlJc w:val="left"/>
      <w:pPr>
        <w:ind w:left="1440" w:hanging="360"/>
      </w:pPr>
      <w:rPr>
        <w:rFonts w:ascii="Courier New" w:hAnsi="Courier New" w:hint="default"/>
      </w:rPr>
    </w:lvl>
    <w:lvl w:ilvl="2" w:tplc="C186C520">
      <w:start w:val="1"/>
      <w:numFmt w:val="bullet"/>
      <w:lvlText w:val=""/>
      <w:lvlJc w:val="left"/>
      <w:pPr>
        <w:ind w:left="2160" w:hanging="360"/>
      </w:pPr>
      <w:rPr>
        <w:rFonts w:ascii="Wingdings" w:hAnsi="Wingdings" w:hint="default"/>
      </w:rPr>
    </w:lvl>
    <w:lvl w:ilvl="3" w:tplc="E1BC93E2">
      <w:start w:val="1"/>
      <w:numFmt w:val="bullet"/>
      <w:lvlText w:val=""/>
      <w:lvlJc w:val="left"/>
      <w:pPr>
        <w:ind w:left="2880" w:hanging="360"/>
      </w:pPr>
      <w:rPr>
        <w:rFonts w:ascii="Symbol" w:hAnsi="Symbol" w:hint="default"/>
      </w:rPr>
    </w:lvl>
    <w:lvl w:ilvl="4" w:tplc="C80E3DB8">
      <w:start w:val="1"/>
      <w:numFmt w:val="bullet"/>
      <w:lvlText w:val="o"/>
      <w:lvlJc w:val="left"/>
      <w:pPr>
        <w:ind w:left="3600" w:hanging="360"/>
      </w:pPr>
      <w:rPr>
        <w:rFonts w:ascii="Courier New" w:hAnsi="Courier New" w:hint="default"/>
      </w:rPr>
    </w:lvl>
    <w:lvl w:ilvl="5" w:tplc="37C620A4">
      <w:start w:val="1"/>
      <w:numFmt w:val="bullet"/>
      <w:lvlText w:val=""/>
      <w:lvlJc w:val="left"/>
      <w:pPr>
        <w:ind w:left="4320" w:hanging="360"/>
      </w:pPr>
      <w:rPr>
        <w:rFonts w:ascii="Wingdings" w:hAnsi="Wingdings" w:hint="default"/>
      </w:rPr>
    </w:lvl>
    <w:lvl w:ilvl="6" w:tplc="880A6DA0">
      <w:start w:val="1"/>
      <w:numFmt w:val="bullet"/>
      <w:lvlText w:val=""/>
      <w:lvlJc w:val="left"/>
      <w:pPr>
        <w:ind w:left="5040" w:hanging="360"/>
      </w:pPr>
      <w:rPr>
        <w:rFonts w:ascii="Symbol" w:hAnsi="Symbol" w:hint="default"/>
      </w:rPr>
    </w:lvl>
    <w:lvl w:ilvl="7" w:tplc="F7169778">
      <w:start w:val="1"/>
      <w:numFmt w:val="bullet"/>
      <w:lvlText w:val="o"/>
      <w:lvlJc w:val="left"/>
      <w:pPr>
        <w:ind w:left="5760" w:hanging="360"/>
      </w:pPr>
      <w:rPr>
        <w:rFonts w:ascii="Courier New" w:hAnsi="Courier New" w:hint="default"/>
      </w:rPr>
    </w:lvl>
    <w:lvl w:ilvl="8" w:tplc="454249E2">
      <w:start w:val="1"/>
      <w:numFmt w:val="bullet"/>
      <w:lvlText w:val=""/>
      <w:lvlJc w:val="left"/>
      <w:pPr>
        <w:ind w:left="6480" w:hanging="360"/>
      </w:pPr>
      <w:rPr>
        <w:rFonts w:ascii="Wingdings" w:hAnsi="Wingdings" w:hint="default"/>
      </w:rPr>
    </w:lvl>
  </w:abstractNum>
  <w:abstractNum w:abstractNumId="37">
    <w:nsid w:val="67242562"/>
    <w:multiLevelType w:val="hybridMultilevel"/>
    <w:tmpl w:val="98080728"/>
    <w:lvl w:ilvl="0" w:tplc="F552F25E">
      <w:start w:val="2021"/>
      <w:numFmt w:val="bullet"/>
      <w:lvlText w:val="-"/>
      <w:lvlJc w:val="left"/>
      <w:pPr>
        <w:ind w:left="696" w:hanging="360"/>
      </w:pPr>
      <w:rPr>
        <w:rFonts w:ascii="Times New Roman" w:eastAsia="Times New Roman" w:hAnsi="Times New Roman" w:hint="default"/>
      </w:rPr>
    </w:lvl>
    <w:lvl w:ilvl="1" w:tplc="04090003" w:tentative="1">
      <w:start w:val="1"/>
      <w:numFmt w:val="bullet"/>
      <w:lvlText w:val="o"/>
      <w:lvlJc w:val="left"/>
      <w:pPr>
        <w:ind w:left="1416" w:hanging="360"/>
      </w:pPr>
      <w:rPr>
        <w:rFonts w:ascii="Courier New" w:hAnsi="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8">
    <w:nsid w:val="69147E7F"/>
    <w:multiLevelType w:val="hybridMultilevel"/>
    <w:tmpl w:val="0E622A98"/>
    <w:lvl w:ilvl="0" w:tplc="CC1A7904">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BD225F0"/>
    <w:multiLevelType w:val="hybridMultilevel"/>
    <w:tmpl w:val="9CE69D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C5B1DC7"/>
    <w:multiLevelType w:val="hybridMultilevel"/>
    <w:tmpl w:val="DD14F6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CBE94F1"/>
    <w:multiLevelType w:val="hybridMultilevel"/>
    <w:tmpl w:val="FFFFFFFF"/>
    <w:lvl w:ilvl="0" w:tplc="52028B7C">
      <w:start w:val="1"/>
      <w:numFmt w:val="bullet"/>
      <w:lvlText w:val=""/>
      <w:lvlJc w:val="left"/>
      <w:pPr>
        <w:ind w:left="720" w:hanging="360"/>
      </w:pPr>
      <w:rPr>
        <w:rFonts w:ascii="Symbol" w:hAnsi="Symbol" w:hint="default"/>
      </w:rPr>
    </w:lvl>
    <w:lvl w:ilvl="1" w:tplc="913C4330">
      <w:start w:val="1"/>
      <w:numFmt w:val="bullet"/>
      <w:lvlText w:val="o"/>
      <w:lvlJc w:val="left"/>
      <w:pPr>
        <w:ind w:left="1440" w:hanging="360"/>
      </w:pPr>
      <w:rPr>
        <w:rFonts w:ascii="Courier New" w:hAnsi="Courier New" w:hint="default"/>
      </w:rPr>
    </w:lvl>
    <w:lvl w:ilvl="2" w:tplc="07105F3E">
      <w:start w:val="1"/>
      <w:numFmt w:val="bullet"/>
      <w:lvlText w:val=""/>
      <w:lvlJc w:val="left"/>
      <w:pPr>
        <w:ind w:left="2160" w:hanging="360"/>
      </w:pPr>
      <w:rPr>
        <w:rFonts w:ascii="Wingdings" w:hAnsi="Wingdings" w:hint="default"/>
      </w:rPr>
    </w:lvl>
    <w:lvl w:ilvl="3" w:tplc="54A6C980">
      <w:start w:val="1"/>
      <w:numFmt w:val="bullet"/>
      <w:lvlText w:val=""/>
      <w:lvlJc w:val="left"/>
      <w:pPr>
        <w:ind w:left="2880" w:hanging="360"/>
      </w:pPr>
      <w:rPr>
        <w:rFonts w:ascii="Symbol" w:hAnsi="Symbol" w:hint="default"/>
      </w:rPr>
    </w:lvl>
    <w:lvl w:ilvl="4" w:tplc="C05C27F6">
      <w:start w:val="1"/>
      <w:numFmt w:val="bullet"/>
      <w:lvlText w:val="o"/>
      <w:lvlJc w:val="left"/>
      <w:pPr>
        <w:ind w:left="3600" w:hanging="360"/>
      </w:pPr>
      <w:rPr>
        <w:rFonts w:ascii="Courier New" w:hAnsi="Courier New" w:hint="default"/>
      </w:rPr>
    </w:lvl>
    <w:lvl w:ilvl="5" w:tplc="74F8D350">
      <w:start w:val="1"/>
      <w:numFmt w:val="bullet"/>
      <w:lvlText w:val=""/>
      <w:lvlJc w:val="left"/>
      <w:pPr>
        <w:ind w:left="4320" w:hanging="360"/>
      </w:pPr>
      <w:rPr>
        <w:rFonts w:ascii="Wingdings" w:hAnsi="Wingdings" w:hint="default"/>
      </w:rPr>
    </w:lvl>
    <w:lvl w:ilvl="6" w:tplc="59DE2306">
      <w:start w:val="1"/>
      <w:numFmt w:val="bullet"/>
      <w:lvlText w:val=""/>
      <w:lvlJc w:val="left"/>
      <w:pPr>
        <w:ind w:left="5040" w:hanging="360"/>
      </w:pPr>
      <w:rPr>
        <w:rFonts w:ascii="Symbol" w:hAnsi="Symbol" w:hint="default"/>
      </w:rPr>
    </w:lvl>
    <w:lvl w:ilvl="7" w:tplc="0C72B64E">
      <w:start w:val="1"/>
      <w:numFmt w:val="bullet"/>
      <w:lvlText w:val="o"/>
      <w:lvlJc w:val="left"/>
      <w:pPr>
        <w:ind w:left="5760" w:hanging="360"/>
      </w:pPr>
      <w:rPr>
        <w:rFonts w:ascii="Courier New" w:hAnsi="Courier New" w:hint="default"/>
      </w:rPr>
    </w:lvl>
    <w:lvl w:ilvl="8" w:tplc="54CA258C">
      <w:start w:val="1"/>
      <w:numFmt w:val="bullet"/>
      <w:lvlText w:val=""/>
      <w:lvlJc w:val="left"/>
      <w:pPr>
        <w:ind w:left="6480" w:hanging="360"/>
      </w:pPr>
      <w:rPr>
        <w:rFonts w:ascii="Wingdings" w:hAnsi="Wingdings" w:hint="default"/>
      </w:rPr>
    </w:lvl>
  </w:abstractNum>
  <w:abstractNum w:abstractNumId="42">
    <w:nsid w:val="71A0564E"/>
    <w:multiLevelType w:val="hybridMultilevel"/>
    <w:tmpl w:val="831E8D2C"/>
    <w:lvl w:ilvl="0" w:tplc="0422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3">
    <w:nsid w:val="724D5239"/>
    <w:multiLevelType w:val="hybridMultilevel"/>
    <w:tmpl w:val="E21E1EE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4">
    <w:nsid w:val="7414728F"/>
    <w:multiLevelType w:val="hybridMultilevel"/>
    <w:tmpl w:val="30BE73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46F51CE"/>
    <w:multiLevelType w:val="hybridMultilevel"/>
    <w:tmpl w:val="B4AA78BE"/>
    <w:lvl w:ilvl="0" w:tplc="91DC46BC">
      <w:start w:val="1"/>
      <w:numFmt w:val="bullet"/>
      <w:lvlText w:val="-"/>
      <w:lvlJc w:val="left"/>
      <w:pPr>
        <w:ind w:left="720" w:hanging="360"/>
      </w:pPr>
      <w:rPr>
        <w:rFonts w:ascii="Calibri" w:hAnsi="Calibri" w:hint="default"/>
      </w:rPr>
    </w:lvl>
    <w:lvl w:ilvl="1" w:tplc="2BF812CC">
      <w:start w:val="1"/>
      <w:numFmt w:val="bullet"/>
      <w:lvlText w:val="o"/>
      <w:lvlJc w:val="left"/>
      <w:pPr>
        <w:ind w:left="1440" w:hanging="360"/>
      </w:pPr>
      <w:rPr>
        <w:rFonts w:ascii="Courier New" w:hAnsi="Courier New" w:hint="default"/>
      </w:rPr>
    </w:lvl>
    <w:lvl w:ilvl="2" w:tplc="71567DD4">
      <w:start w:val="1"/>
      <w:numFmt w:val="bullet"/>
      <w:lvlText w:val=""/>
      <w:lvlJc w:val="left"/>
      <w:pPr>
        <w:ind w:left="2160" w:hanging="360"/>
      </w:pPr>
      <w:rPr>
        <w:rFonts w:ascii="Wingdings" w:hAnsi="Wingdings" w:hint="default"/>
      </w:rPr>
    </w:lvl>
    <w:lvl w:ilvl="3" w:tplc="965260B0">
      <w:start w:val="1"/>
      <w:numFmt w:val="bullet"/>
      <w:lvlText w:val=""/>
      <w:lvlJc w:val="left"/>
      <w:pPr>
        <w:ind w:left="2880" w:hanging="360"/>
      </w:pPr>
      <w:rPr>
        <w:rFonts w:ascii="Symbol" w:hAnsi="Symbol" w:hint="default"/>
      </w:rPr>
    </w:lvl>
    <w:lvl w:ilvl="4" w:tplc="D76AB8BE">
      <w:start w:val="1"/>
      <w:numFmt w:val="bullet"/>
      <w:lvlText w:val="o"/>
      <w:lvlJc w:val="left"/>
      <w:pPr>
        <w:ind w:left="3600" w:hanging="360"/>
      </w:pPr>
      <w:rPr>
        <w:rFonts w:ascii="Courier New" w:hAnsi="Courier New" w:hint="default"/>
      </w:rPr>
    </w:lvl>
    <w:lvl w:ilvl="5" w:tplc="0890004C">
      <w:start w:val="1"/>
      <w:numFmt w:val="bullet"/>
      <w:lvlText w:val=""/>
      <w:lvlJc w:val="left"/>
      <w:pPr>
        <w:ind w:left="4320" w:hanging="360"/>
      </w:pPr>
      <w:rPr>
        <w:rFonts w:ascii="Wingdings" w:hAnsi="Wingdings" w:hint="default"/>
      </w:rPr>
    </w:lvl>
    <w:lvl w:ilvl="6" w:tplc="9F1C84F4">
      <w:start w:val="1"/>
      <w:numFmt w:val="bullet"/>
      <w:lvlText w:val=""/>
      <w:lvlJc w:val="left"/>
      <w:pPr>
        <w:ind w:left="5040" w:hanging="360"/>
      </w:pPr>
      <w:rPr>
        <w:rFonts w:ascii="Symbol" w:hAnsi="Symbol" w:hint="default"/>
      </w:rPr>
    </w:lvl>
    <w:lvl w:ilvl="7" w:tplc="1578104A">
      <w:start w:val="1"/>
      <w:numFmt w:val="bullet"/>
      <w:lvlText w:val="o"/>
      <w:lvlJc w:val="left"/>
      <w:pPr>
        <w:ind w:left="5760" w:hanging="360"/>
      </w:pPr>
      <w:rPr>
        <w:rFonts w:ascii="Courier New" w:hAnsi="Courier New" w:hint="default"/>
      </w:rPr>
    </w:lvl>
    <w:lvl w:ilvl="8" w:tplc="2FAC61B2">
      <w:start w:val="1"/>
      <w:numFmt w:val="bullet"/>
      <w:lvlText w:val=""/>
      <w:lvlJc w:val="left"/>
      <w:pPr>
        <w:ind w:left="6480" w:hanging="360"/>
      </w:pPr>
      <w:rPr>
        <w:rFonts w:ascii="Wingdings" w:hAnsi="Wingdings" w:hint="default"/>
      </w:rPr>
    </w:lvl>
  </w:abstractNum>
  <w:abstractNum w:abstractNumId="46">
    <w:nsid w:val="74B3556A"/>
    <w:multiLevelType w:val="hybridMultilevel"/>
    <w:tmpl w:val="FCAE3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5B15317"/>
    <w:multiLevelType w:val="hybridMultilevel"/>
    <w:tmpl w:val="894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B677F7"/>
    <w:multiLevelType w:val="hybridMultilevel"/>
    <w:tmpl w:val="5604293C"/>
    <w:lvl w:ilvl="0" w:tplc="0422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10"/>
  </w:num>
  <w:num w:numId="3">
    <w:abstractNumId w:val="40"/>
  </w:num>
  <w:num w:numId="4">
    <w:abstractNumId w:val="34"/>
  </w:num>
  <w:num w:numId="5">
    <w:abstractNumId w:val="9"/>
  </w:num>
  <w:num w:numId="6">
    <w:abstractNumId w:val="28"/>
  </w:num>
  <w:num w:numId="7">
    <w:abstractNumId w:val="16"/>
  </w:num>
  <w:num w:numId="8">
    <w:abstractNumId w:val="42"/>
  </w:num>
  <w:num w:numId="9">
    <w:abstractNumId w:val="26"/>
  </w:num>
  <w:num w:numId="10">
    <w:abstractNumId w:val="30"/>
  </w:num>
  <w:num w:numId="11">
    <w:abstractNumId w:val="46"/>
  </w:num>
  <w:num w:numId="12">
    <w:abstractNumId w:val="48"/>
  </w:num>
  <w:num w:numId="13">
    <w:abstractNumId w:val="0"/>
  </w:num>
  <w:num w:numId="14">
    <w:abstractNumId w:val="47"/>
  </w:num>
  <w:num w:numId="15">
    <w:abstractNumId w:val="35"/>
  </w:num>
  <w:num w:numId="16">
    <w:abstractNumId w:val="44"/>
  </w:num>
  <w:num w:numId="17">
    <w:abstractNumId w:val="19"/>
  </w:num>
  <w:num w:numId="18">
    <w:abstractNumId w:val="23"/>
  </w:num>
  <w:num w:numId="19">
    <w:abstractNumId w:val="29"/>
  </w:num>
  <w:num w:numId="20">
    <w:abstractNumId w:val="22"/>
  </w:num>
  <w:num w:numId="21">
    <w:abstractNumId w:val="43"/>
  </w:num>
  <w:num w:numId="22">
    <w:abstractNumId w:val="31"/>
  </w:num>
  <w:num w:numId="23">
    <w:abstractNumId w:val="37"/>
  </w:num>
  <w:num w:numId="24">
    <w:abstractNumId w:val="38"/>
  </w:num>
  <w:num w:numId="25">
    <w:abstractNumId w:val="1"/>
  </w:num>
  <w:num w:numId="26">
    <w:abstractNumId w:val="11"/>
  </w:num>
  <w:num w:numId="27">
    <w:abstractNumId w:val="21"/>
  </w:num>
  <w:num w:numId="28">
    <w:abstractNumId w:val="14"/>
  </w:num>
  <w:num w:numId="29">
    <w:abstractNumId w:val="39"/>
  </w:num>
  <w:num w:numId="30">
    <w:abstractNumId w:val="20"/>
  </w:num>
  <w:num w:numId="31">
    <w:abstractNumId w:val="8"/>
  </w:num>
  <w:num w:numId="32">
    <w:abstractNumId w:val="7"/>
  </w:num>
  <w:num w:numId="33">
    <w:abstractNumId w:val="6"/>
  </w:num>
  <w:num w:numId="34">
    <w:abstractNumId w:val="32"/>
  </w:num>
  <w:num w:numId="35">
    <w:abstractNumId w:val="5"/>
  </w:num>
  <w:num w:numId="36">
    <w:abstractNumId w:val="41"/>
  </w:num>
  <w:num w:numId="37">
    <w:abstractNumId w:val="13"/>
  </w:num>
  <w:num w:numId="38">
    <w:abstractNumId w:val="36"/>
  </w:num>
  <w:num w:numId="39">
    <w:abstractNumId w:val="33"/>
  </w:num>
  <w:num w:numId="40">
    <w:abstractNumId w:val="12"/>
  </w:num>
  <w:num w:numId="41">
    <w:abstractNumId w:val="24"/>
  </w:num>
  <w:num w:numId="42">
    <w:abstractNumId w:val="45"/>
  </w:num>
  <w:num w:numId="43">
    <w:abstractNumId w:val="17"/>
  </w:num>
  <w:num w:numId="44">
    <w:abstractNumId w:val="3"/>
  </w:num>
  <w:num w:numId="45">
    <w:abstractNumId w:val="25"/>
  </w:num>
  <w:num w:numId="46">
    <w:abstractNumId w:val="2"/>
  </w:num>
  <w:num w:numId="47">
    <w:abstractNumId w:val="18"/>
  </w:num>
  <w:num w:numId="48">
    <w:abstractNumId w:val="2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E470E"/>
    <w:rsid w:val="00000936"/>
    <w:rsid w:val="000010DA"/>
    <w:rsid w:val="000011BB"/>
    <w:rsid w:val="0000135E"/>
    <w:rsid w:val="00001C66"/>
    <w:rsid w:val="00002331"/>
    <w:rsid w:val="0000554B"/>
    <w:rsid w:val="00006002"/>
    <w:rsid w:val="000077C5"/>
    <w:rsid w:val="00007952"/>
    <w:rsid w:val="00007B82"/>
    <w:rsid w:val="000106E5"/>
    <w:rsid w:val="00010C64"/>
    <w:rsid w:val="0001250A"/>
    <w:rsid w:val="000142DE"/>
    <w:rsid w:val="0001454A"/>
    <w:rsid w:val="000151F9"/>
    <w:rsid w:val="000157F0"/>
    <w:rsid w:val="00016E19"/>
    <w:rsid w:val="00021342"/>
    <w:rsid w:val="0002207B"/>
    <w:rsid w:val="00022CED"/>
    <w:rsid w:val="000230D8"/>
    <w:rsid w:val="00024989"/>
    <w:rsid w:val="00024C36"/>
    <w:rsid w:val="00024F6E"/>
    <w:rsid w:val="00025A1C"/>
    <w:rsid w:val="000273F5"/>
    <w:rsid w:val="00027911"/>
    <w:rsid w:val="000300F6"/>
    <w:rsid w:val="000302F7"/>
    <w:rsid w:val="000307C1"/>
    <w:rsid w:val="00031774"/>
    <w:rsid w:val="0003437A"/>
    <w:rsid w:val="0003670F"/>
    <w:rsid w:val="0003684F"/>
    <w:rsid w:val="00036A2C"/>
    <w:rsid w:val="00040389"/>
    <w:rsid w:val="00040C53"/>
    <w:rsid w:val="00040E18"/>
    <w:rsid w:val="000424ED"/>
    <w:rsid w:val="000427C3"/>
    <w:rsid w:val="00042C3F"/>
    <w:rsid w:val="000430CA"/>
    <w:rsid w:val="0004316E"/>
    <w:rsid w:val="00044208"/>
    <w:rsid w:val="00045828"/>
    <w:rsid w:val="00047C8B"/>
    <w:rsid w:val="00050BD3"/>
    <w:rsid w:val="00051F8B"/>
    <w:rsid w:val="000529C1"/>
    <w:rsid w:val="00055509"/>
    <w:rsid w:val="00055A11"/>
    <w:rsid w:val="0005677F"/>
    <w:rsid w:val="00056F8E"/>
    <w:rsid w:val="00056FA7"/>
    <w:rsid w:val="000571A6"/>
    <w:rsid w:val="00064681"/>
    <w:rsid w:val="000651F2"/>
    <w:rsid w:val="000656C2"/>
    <w:rsid w:val="00065C3C"/>
    <w:rsid w:val="00065EBB"/>
    <w:rsid w:val="00066496"/>
    <w:rsid w:val="00066526"/>
    <w:rsid w:val="00066EAB"/>
    <w:rsid w:val="00070FA4"/>
    <w:rsid w:val="00072056"/>
    <w:rsid w:val="00072E83"/>
    <w:rsid w:val="00073327"/>
    <w:rsid w:val="000734A9"/>
    <w:rsid w:val="00073839"/>
    <w:rsid w:val="00076C24"/>
    <w:rsid w:val="00076E8C"/>
    <w:rsid w:val="000776E1"/>
    <w:rsid w:val="00077838"/>
    <w:rsid w:val="00077F70"/>
    <w:rsid w:val="0008037B"/>
    <w:rsid w:val="0008092F"/>
    <w:rsid w:val="0008264E"/>
    <w:rsid w:val="00084350"/>
    <w:rsid w:val="000848DD"/>
    <w:rsid w:val="00084988"/>
    <w:rsid w:val="00085875"/>
    <w:rsid w:val="000865D4"/>
    <w:rsid w:val="000874AB"/>
    <w:rsid w:val="000874E4"/>
    <w:rsid w:val="00087B7D"/>
    <w:rsid w:val="00087E27"/>
    <w:rsid w:val="00090459"/>
    <w:rsid w:val="00091B57"/>
    <w:rsid w:val="00091DCF"/>
    <w:rsid w:val="00092F63"/>
    <w:rsid w:val="00093C7E"/>
    <w:rsid w:val="00093CD7"/>
    <w:rsid w:val="00093DCA"/>
    <w:rsid w:val="00094848"/>
    <w:rsid w:val="000958CE"/>
    <w:rsid w:val="000A122F"/>
    <w:rsid w:val="000A1858"/>
    <w:rsid w:val="000A1CF6"/>
    <w:rsid w:val="000A3169"/>
    <w:rsid w:val="000A4ED5"/>
    <w:rsid w:val="000A5975"/>
    <w:rsid w:val="000A5CD2"/>
    <w:rsid w:val="000A7216"/>
    <w:rsid w:val="000A7915"/>
    <w:rsid w:val="000A7956"/>
    <w:rsid w:val="000A7B2B"/>
    <w:rsid w:val="000A7F4B"/>
    <w:rsid w:val="000B0498"/>
    <w:rsid w:val="000B04F1"/>
    <w:rsid w:val="000B1FE5"/>
    <w:rsid w:val="000B2728"/>
    <w:rsid w:val="000B2D4B"/>
    <w:rsid w:val="000B2E3F"/>
    <w:rsid w:val="000B356D"/>
    <w:rsid w:val="000B4178"/>
    <w:rsid w:val="000B4C6D"/>
    <w:rsid w:val="000B6609"/>
    <w:rsid w:val="000B6EE4"/>
    <w:rsid w:val="000B7CC5"/>
    <w:rsid w:val="000B7E98"/>
    <w:rsid w:val="000C1027"/>
    <w:rsid w:val="000C1973"/>
    <w:rsid w:val="000C2031"/>
    <w:rsid w:val="000C2666"/>
    <w:rsid w:val="000C3019"/>
    <w:rsid w:val="000C3A7E"/>
    <w:rsid w:val="000C3D2F"/>
    <w:rsid w:val="000C477E"/>
    <w:rsid w:val="000C50E5"/>
    <w:rsid w:val="000C6219"/>
    <w:rsid w:val="000C6331"/>
    <w:rsid w:val="000D22E9"/>
    <w:rsid w:val="000D2E18"/>
    <w:rsid w:val="000D4AE5"/>
    <w:rsid w:val="000D571B"/>
    <w:rsid w:val="000D5FF4"/>
    <w:rsid w:val="000D6817"/>
    <w:rsid w:val="000D6F4F"/>
    <w:rsid w:val="000D746F"/>
    <w:rsid w:val="000D75AD"/>
    <w:rsid w:val="000E06EA"/>
    <w:rsid w:val="000E177A"/>
    <w:rsid w:val="000E286B"/>
    <w:rsid w:val="000E454C"/>
    <w:rsid w:val="000E4D43"/>
    <w:rsid w:val="000E5EE3"/>
    <w:rsid w:val="000E6056"/>
    <w:rsid w:val="000E7086"/>
    <w:rsid w:val="000E7729"/>
    <w:rsid w:val="000F186D"/>
    <w:rsid w:val="000F1B37"/>
    <w:rsid w:val="000F1E06"/>
    <w:rsid w:val="000F26C3"/>
    <w:rsid w:val="000F3F27"/>
    <w:rsid w:val="000F597B"/>
    <w:rsid w:val="000F68FD"/>
    <w:rsid w:val="000F6969"/>
    <w:rsid w:val="000F6BFC"/>
    <w:rsid w:val="000F6DBA"/>
    <w:rsid w:val="000F72AE"/>
    <w:rsid w:val="000F7743"/>
    <w:rsid w:val="000F7BE5"/>
    <w:rsid w:val="0010006B"/>
    <w:rsid w:val="00100FF5"/>
    <w:rsid w:val="001017FA"/>
    <w:rsid w:val="00101FA9"/>
    <w:rsid w:val="00102BF5"/>
    <w:rsid w:val="00103011"/>
    <w:rsid w:val="001050D4"/>
    <w:rsid w:val="001062B4"/>
    <w:rsid w:val="001074D8"/>
    <w:rsid w:val="00107E37"/>
    <w:rsid w:val="00110A1C"/>
    <w:rsid w:val="0011104A"/>
    <w:rsid w:val="00111C61"/>
    <w:rsid w:val="001128EA"/>
    <w:rsid w:val="001129F9"/>
    <w:rsid w:val="00112E50"/>
    <w:rsid w:val="0011424F"/>
    <w:rsid w:val="00115F0A"/>
    <w:rsid w:val="001163F7"/>
    <w:rsid w:val="00116AFD"/>
    <w:rsid w:val="00116B69"/>
    <w:rsid w:val="001204D5"/>
    <w:rsid w:val="00120E57"/>
    <w:rsid w:val="001214EF"/>
    <w:rsid w:val="001215C0"/>
    <w:rsid w:val="00122044"/>
    <w:rsid w:val="00122518"/>
    <w:rsid w:val="00122CF8"/>
    <w:rsid w:val="00123D8D"/>
    <w:rsid w:val="00124821"/>
    <w:rsid w:val="00125161"/>
    <w:rsid w:val="001255CC"/>
    <w:rsid w:val="00126D7F"/>
    <w:rsid w:val="00126FDC"/>
    <w:rsid w:val="001270FB"/>
    <w:rsid w:val="00132A19"/>
    <w:rsid w:val="00132D0C"/>
    <w:rsid w:val="00132EB5"/>
    <w:rsid w:val="00134253"/>
    <w:rsid w:val="00135830"/>
    <w:rsid w:val="00136B17"/>
    <w:rsid w:val="00137EAE"/>
    <w:rsid w:val="00140EC5"/>
    <w:rsid w:val="001419DF"/>
    <w:rsid w:val="001424BA"/>
    <w:rsid w:val="00142886"/>
    <w:rsid w:val="0014563F"/>
    <w:rsid w:val="0014634B"/>
    <w:rsid w:val="001535CA"/>
    <w:rsid w:val="00154EBD"/>
    <w:rsid w:val="00157319"/>
    <w:rsid w:val="0015746E"/>
    <w:rsid w:val="001609E4"/>
    <w:rsid w:val="00162871"/>
    <w:rsid w:val="00164254"/>
    <w:rsid w:val="001643FE"/>
    <w:rsid w:val="00164A1F"/>
    <w:rsid w:val="001650F6"/>
    <w:rsid w:val="0016730F"/>
    <w:rsid w:val="001678BC"/>
    <w:rsid w:val="00167A64"/>
    <w:rsid w:val="0017053D"/>
    <w:rsid w:val="00170F62"/>
    <w:rsid w:val="00171E14"/>
    <w:rsid w:val="00172B80"/>
    <w:rsid w:val="00172E08"/>
    <w:rsid w:val="0017473F"/>
    <w:rsid w:val="00174DB6"/>
    <w:rsid w:val="0017509F"/>
    <w:rsid w:val="00176F2E"/>
    <w:rsid w:val="00180148"/>
    <w:rsid w:val="00182492"/>
    <w:rsid w:val="00182CA0"/>
    <w:rsid w:val="00182DA2"/>
    <w:rsid w:val="00184065"/>
    <w:rsid w:val="0018426F"/>
    <w:rsid w:val="00184E57"/>
    <w:rsid w:val="00185052"/>
    <w:rsid w:val="0018540D"/>
    <w:rsid w:val="00185F1C"/>
    <w:rsid w:val="00186800"/>
    <w:rsid w:val="0018769B"/>
    <w:rsid w:val="00187981"/>
    <w:rsid w:val="00191E19"/>
    <w:rsid w:val="00192FAD"/>
    <w:rsid w:val="00194328"/>
    <w:rsid w:val="0019581E"/>
    <w:rsid w:val="00196360"/>
    <w:rsid w:val="00196555"/>
    <w:rsid w:val="00196F39"/>
    <w:rsid w:val="001975F1"/>
    <w:rsid w:val="001978BD"/>
    <w:rsid w:val="001A14BA"/>
    <w:rsid w:val="001A192E"/>
    <w:rsid w:val="001A2B39"/>
    <w:rsid w:val="001A30E1"/>
    <w:rsid w:val="001A4101"/>
    <w:rsid w:val="001A46BD"/>
    <w:rsid w:val="001A4B94"/>
    <w:rsid w:val="001A5562"/>
    <w:rsid w:val="001A65E5"/>
    <w:rsid w:val="001A6905"/>
    <w:rsid w:val="001A6D1A"/>
    <w:rsid w:val="001B0245"/>
    <w:rsid w:val="001B0F6B"/>
    <w:rsid w:val="001B1833"/>
    <w:rsid w:val="001B1875"/>
    <w:rsid w:val="001B1A91"/>
    <w:rsid w:val="001B247B"/>
    <w:rsid w:val="001B31B5"/>
    <w:rsid w:val="001B3D19"/>
    <w:rsid w:val="001B3F40"/>
    <w:rsid w:val="001B4995"/>
    <w:rsid w:val="001B4D12"/>
    <w:rsid w:val="001B5C5B"/>
    <w:rsid w:val="001B7805"/>
    <w:rsid w:val="001B78A9"/>
    <w:rsid w:val="001B7B83"/>
    <w:rsid w:val="001B7DE9"/>
    <w:rsid w:val="001C1FC9"/>
    <w:rsid w:val="001C24AE"/>
    <w:rsid w:val="001C2D37"/>
    <w:rsid w:val="001C2E10"/>
    <w:rsid w:val="001C3A6C"/>
    <w:rsid w:val="001C6C20"/>
    <w:rsid w:val="001D055D"/>
    <w:rsid w:val="001D0BF7"/>
    <w:rsid w:val="001D17BE"/>
    <w:rsid w:val="001D4170"/>
    <w:rsid w:val="001D4590"/>
    <w:rsid w:val="001D60DA"/>
    <w:rsid w:val="001D624F"/>
    <w:rsid w:val="001D67E7"/>
    <w:rsid w:val="001D6BE8"/>
    <w:rsid w:val="001D718D"/>
    <w:rsid w:val="001E088D"/>
    <w:rsid w:val="001E096F"/>
    <w:rsid w:val="001E0DF5"/>
    <w:rsid w:val="001E0FC1"/>
    <w:rsid w:val="001E1488"/>
    <w:rsid w:val="001E1A80"/>
    <w:rsid w:val="001E22E3"/>
    <w:rsid w:val="001E22EC"/>
    <w:rsid w:val="001E3395"/>
    <w:rsid w:val="001E35D4"/>
    <w:rsid w:val="001E37C7"/>
    <w:rsid w:val="001E39F4"/>
    <w:rsid w:val="001E49AB"/>
    <w:rsid w:val="001E518A"/>
    <w:rsid w:val="001F0F53"/>
    <w:rsid w:val="001F20F6"/>
    <w:rsid w:val="001F2AF3"/>
    <w:rsid w:val="001F2F9D"/>
    <w:rsid w:val="001F39B5"/>
    <w:rsid w:val="001F495B"/>
    <w:rsid w:val="001F49C0"/>
    <w:rsid w:val="001F4C58"/>
    <w:rsid w:val="001F7CC2"/>
    <w:rsid w:val="002000C9"/>
    <w:rsid w:val="00200224"/>
    <w:rsid w:val="002005A3"/>
    <w:rsid w:val="0020091D"/>
    <w:rsid w:val="00201043"/>
    <w:rsid w:val="00201788"/>
    <w:rsid w:val="00201F4E"/>
    <w:rsid w:val="002020F7"/>
    <w:rsid w:val="0020291E"/>
    <w:rsid w:val="00202DB9"/>
    <w:rsid w:val="00203AC3"/>
    <w:rsid w:val="0020424F"/>
    <w:rsid w:val="00205351"/>
    <w:rsid w:val="002058BD"/>
    <w:rsid w:val="00205D7E"/>
    <w:rsid w:val="00206988"/>
    <w:rsid w:val="00206D75"/>
    <w:rsid w:val="00206F04"/>
    <w:rsid w:val="002079AF"/>
    <w:rsid w:val="00207FC4"/>
    <w:rsid w:val="00210098"/>
    <w:rsid w:val="002104FD"/>
    <w:rsid w:val="00210509"/>
    <w:rsid w:val="00210D15"/>
    <w:rsid w:val="0021153C"/>
    <w:rsid w:val="0021169B"/>
    <w:rsid w:val="00211816"/>
    <w:rsid w:val="0021182B"/>
    <w:rsid w:val="002123A4"/>
    <w:rsid w:val="002149AD"/>
    <w:rsid w:val="00216F70"/>
    <w:rsid w:val="00217E9F"/>
    <w:rsid w:val="00222551"/>
    <w:rsid w:val="00224F64"/>
    <w:rsid w:val="002312D7"/>
    <w:rsid w:val="00231A9D"/>
    <w:rsid w:val="002332EC"/>
    <w:rsid w:val="00233A80"/>
    <w:rsid w:val="0023452C"/>
    <w:rsid w:val="00234A90"/>
    <w:rsid w:val="00234CD0"/>
    <w:rsid w:val="00235503"/>
    <w:rsid w:val="002355DE"/>
    <w:rsid w:val="0023576F"/>
    <w:rsid w:val="002358C7"/>
    <w:rsid w:val="00236A12"/>
    <w:rsid w:val="002372AF"/>
    <w:rsid w:val="002412E6"/>
    <w:rsid w:val="00241728"/>
    <w:rsid w:val="00241BE1"/>
    <w:rsid w:val="00241D3C"/>
    <w:rsid w:val="00244821"/>
    <w:rsid w:val="00246087"/>
    <w:rsid w:val="00246E08"/>
    <w:rsid w:val="002478B2"/>
    <w:rsid w:val="00247DD0"/>
    <w:rsid w:val="00247DFB"/>
    <w:rsid w:val="00250B5B"/>
    <w:rsid w:val="00253726"/>
    <w:rsid w:val="00254CDF"/>
    <w:rsid w:val="0025501C"/>
    <w:rsid w:val="00255159"/>
    <w:rsid w:val="00255346"/>
    <w:rsid w:val="00256457"/>
    <w:rsid w:val="002573C1"/>
    <w:rsid w:val="002601B6"/>
    <w:rsid w:val="00260698"/>
    <w:rsid w:val="0026084A"/>
    <w:rsid w:val="00260D29"/>
    <w:rsid w:val="00261252"/>
    <w:rsid w:val="002628CE"/>
    <w:rsid w:val="00262FFB"/>
    <w:rsid w:val="002631E1"/>
    <w:rsid w:val="002632BA"/>
    <w:rsid w:val="00263B15"/>
    <w:rsid w:val="00263C7C"/>
    <w:rsid w:val="002643C8"/>
    <w:rsid w:val="002663DA"/>
    <w:rsid w:val="0026754D"/>
    <w:rsid w:val="00267DB0"/>
    <w:rsid w:val="00270CE7"/>
    <w:rsid w:val="002718D0"/>
    <w:rsid w:val="00272395"/>
    <w:rsid w:val="00274632"/>
    <w:rsid w:val="00274BC3"/>
    <w:rsid w:val="00275445"/>
    <w:rsid w:val="00275EA6"/>
    <w:rsid w:val="00276DD9"/>
    <w:rsid w:val="002777D4"/>
    <w:rsid w:val="002778D4"/>
    <w:rsid w:val="002779DE"/>
    <w:rsid w:val="00281A8B"/>
    <w:rsid w:val="002828DB"/>
    <w:rsid w:val="00282C35"/>
    <w:rsid w:val="00283841"/>
    <w:rsid w:val="00285A3E"/>
    <w:rsid w:val="00286F22"/>
    <w:rsid w:val="00292CC6"/>
    <w:rsid w:val="0029364A"/>
    <w:rsid w:val="002936F9"/>
    <w:rsid w:val="00294E08"/>
    <w:rsid w:val="00296021"/>
    <w:rsid w:val="002972BB"/>
    <w:rsid w:val="002A075C"/>
    <w:rsid w:val="002A0940"/>
    <w:rsid w:val="002A212C"/>
    <w:rsid w:val="002A22BC"/>
    <w:rsid w:val="002A44B4"/>
    <w:rsid w:val="002A6215"/>
    <w:rsid w:val="002A6E1A"/>
    <w:rsid w:val="002B0CDE"/>
    <w:rsid w:val="002B105F"/>
    <w:rsid w:val="002B10CF"/>
    <w:rsid w:val="002B12CD"/>
    <w:rsid w:val="002B17B8"/>
    <w:rsid w:val="002B17F5"/>
    <w:rsid w:val="002B1B21"/>
    <w:rsid w:val="002B1EC8"/>
    <w:rsid w:val="002B29CA"/>
    <w:rsid w:val="002B2BDE"/>
    <w:rsid w:val="002B3C54"/>
    <w:rsid w:val="002B474E"/>
    <w:rsid w:val="002B4B67"/>
    <w:rsid w:val="002B4C29"/>
    <w:rsid w:val="002B50BF"/>
    <w:rsid w:val="002B527E"/>
    <w:rsid w:val="002B5A74"/>
    <w:rsid w:val="002B5DDA"/>
    <w:rsid w:val="002B67A9"/>
    <w:rsid w:val="002B6A3D"/>
    <w:rsid w:val="002B6FC3"/>
    <w:rsid w:val="002C0068"/>
    <w:rsid w:val="002C01C3"/>
    <w:rsid w:val="002C04FE"/>
    <w:rsid w:val="002C183B"/>
    <w:rsid w:val="002C2311"/>
    <w:rsid w:val="002C234C"/>
    <w:rsid w:val="002C353D"/>
    <w:rsid w:val="002C3BA3"/>
    <w:rsid w:val="002D0EEF"/>
    <w:rsid w:val="002D139B"/>
    <w:rsid w:val="002D16A8"/>
    <w:rsid w:val="002D29CC"/>
    <w:rsid w:val="002D2A01"/>
    <w:rsid w:val="002D3B3B"/>
    <w:rsid w:val="002D43DC"/>
    <w:rsid w:val="002D56EC"/>
    <w:rsid w:val="002D5985"/>
    <w:rsid w:val="002D60F7"/>
    <w:rsid w:val="002D6256"/>
    <w:rsid w:val="002D67A0"/>
    <w:rsid w:val="002D6FE6"/>
    <w:rsid w:val="002E0AA6"/>
    <w:rsid w:val="002E133F"/>
    <w:rsid w:val="002E15DB"/>
    <w:rsid w:val="002E2B24"/>
    <w:rsid w:val="002E4A1E"/>
    <w:rsid w:val="002E513A"/>
    <w:rsid w:val="002E541F"/>
    <w:rsid w:val="002E5BA3"/>
    <w:rsid w:val="002E6034"/>
    <w:rsid w:val="002F1632"/>
    <w:rsid w:val="002F1875"/>
    <w:rsid w:val="002F1DA1"/>
    <w:rsid w:val="002F2AB7"/>
    <w:rsid w:val="002F2D50"/>
    <w:rsid w:val="002F3A90"/>
    <w:rsid w:val="002F3E80"/>
    <w:rsid w:val="002F43B7"/>
    <w:rsid w:val="002F500F"/>
    <w:rsid w:val="002F5A2F"/>
    <w:rsid w:val="003006B1"/>
    <w:rsid w:val="003023AB"/>
    <w:rsid w:val="00303147"/>
    <w:rsid w:val="003041D5"/>
    <w:rsid w:val="003045C3"/>
    <w:rsid w:val="00304CB7"/>
    <w:rsid w:val="00305C1D"/>
    <w:rsid w:val="00306870"/>
    <w:rsid w:val="00307020"/>
    <w:rsid w:val="003074C7"/>
    <w:rsid w:val="00307CA4"/>
    <w:rsid w:val="00311020"/>
    <w:rsid w:val="003128DE"/>
    <w:rsid w:val="00312CC3"/>
    <w:rsid w:val="003130A8"/>
    <w:rsid w:val="00314046"/>
    <w:rsid w:val="003165EA"/>
    <w:rsid w:val="00316898"/>
    <w:rsid w:val="00316945"/>
    <w:rsid w:val="0031704A"/>
    <w:rsid w:val="00317504"/>
    <w:rsid w:val="003179C6"/>
    <w:rsid w:val="00317D18"/>
    <w:rsid w:val="00322450"/>
    <w:rsid w:val="0032287B"/>
    <w:rsid w:val="00323823"/>
    <w:rsid w:val="00323F60"/>
    <w:rsid w:val="0032542B"/>
    <w:rsid w:val="00325A59"/>
    <w:rsid w:val="00327D1D"/>
    <w:rsid w:val="00330136"/>
    <w:rsid w:val="003306C3"/>
    <w:rsid w:val="00330B42"/>
    <w:rsid w:val="0033171D"/>
    <w:rsid w:val="0033358A"/>
    <w:rsid w:val="003349CE"/>
    <w:rsid w:val="00334E26"/>
    <w:rsid w:val="0033556F"/>
    <w:rsid w:val="003362FD"/>
    <w:rsid w:val="0033670C"/>
    <w:rsid w:val="00337E8A"/>
    <w:rsid w:val="003401E8"/>
    <w:rsid w:val="00341F8E"/>
    <w:rsid w:val="00342556"/>
    <w:rsid w:val="003439D2"/>
    <w:rsid w:val="0034466C"/>
    <w:rsid w:val="003452E4"/>
    <w:rsid w:val="003455FA"/>
    <w:rsid w:val="00346099"/>
    <w:rsid w:val="00346E3C"/>
    <w:rsid w:val="0035031E"/>
    <w:rsid w:val="00350736"/>
    <w:rsid w:val="00351C30"/>
    <w:rsid w:val="00352C8D"/>
    <w:rsid w:val="00355E83"/>
    <w:rsid w:val="00356180"/>
    <w:rsid w:val="003565D3"/>
    <w:rsid w:val="003577DE"/>
    <w:rsid w:val="00357E2E"/>
    <w:rsid w:val="00360866"/>
    <w:rsid w:val="00360A82"/>
    <w:rsid w:val="00360CED"/>
    <w:rsid w:val="00361FBF"/>
    <w:rsid w:val="00362822"/>
    <w:rsid w:val="003631D1"/>
    <w:rsid w:val="003636A1"/>
    <w:rsid w:val="00363DD4"/>
    <w:rsid w:val="00364716"/>
    <w:rsid w:val="00364948"/>
    <w:rsid w:val="00364F7D"/>
    <w:rsid w:val="0036548D"/>
    <w:rsid w:val="00365F3D"/>
    <w:rsid w:val="003701D9"/>
    <w:rsid w:val="003707DB"/>
    <w:rsid w:val="00370DBC"/>
    <w:rsid w:val="00371CC5"/>
    <w:rsid w:val="00371F31"/>
    <w:rsid w:val="00372101"/>
    <w:rsid w:val="00372891"/>
    <w:rsid w:val="00372BFB"/>
    <w:rsid w:val="00374537"/>
    <w:rsid w:val="00374875"/>
    <w:rsid w:val="00374C8A"/>
    <w:rsid w:val="00375198"/>
    <w:rsid w:val="00375F39"/>
    <w:rsid w:val="003761A5"/>
    <w:rsid w:val="00376914"/>
    <w:rsid w:val="0037722E"/>
    <w:rsid w:val="00381426"/>
    <w:rsid w:val="00381D9F"/>
    <w:rsid w:val="00381F45"/>
    <w:rsid w:val="00382E8C"/>
    <w:rsid w:val="00382EF4"/>
    <w:rsid w:val="00383511"/>
    <w:rsid w:val="00384404"/>
    <w:rsid w:val="00384E74"/>
    <w:rsid w:val="00387461"/>
    <w:rsid w:val="0038791B"/>
    <w:rsid w:val="00390AC0"/>
    <w:rsid w:val="00391055"/>
    <w:rsid w:val="003918C8"/>
    <w:rsid w:val="00392193"/>
    <w:rsid w:val="00392A3B"/>
    <w:rsid w:val="003936AB"/>
    <w:rsid w:val="003936CF"/>
    <w:rsid w:val="00394896"/>
    <w:rsid w:val="00394E75"/>
    <w:rsid w:val="00395A94"/>
    <w:rsid w:val="003A0601"/>
    <w:rsid w:val="003A1096"/>
    <w:rsid w:val="003A1222"/>
    <w:rsid w:val="003A139E"/>
    <w:rsid w:val="003A2D34"/>
    <w:rsid w:val="003A2ECD"/>
    <w:rsid w:val="003A453B"/>
    <w:rsid w:val="003A515E"/>
    <w:rsid w:val="003A57F5"/>
    <w:rsid w:val="003A60F0"/>
    <w:rsid w:val="003B1C66"/>
    <w:rsid w:val="003B25BA"/>
    <w:rsid w:val="003B2D09"/>
    <w:rsid w:val="003B3FEC"/>
    <w:rsid w:val="003B62B6"/>
    <w:rsid w:val="003B7275"/>
    <w:rsid w:val="003B7D8A"/>
    <w:rsid w:val="003C18F3"/>
    <w:rsid w:val="003C24D3"/>
    <w:rsid w:val="003C3121"/>
    <w:rsid w:val="003C32F5"/>
    <w:rsid w:val="003C365E"/>
    <w:rsid w:val="003C4C8F"/>
    <w:rsid w:val="003C4DBD"/>
    <w:rsid w:val="003C501D"/>
    <w:rsid w:val="003C56A3"/>
    <w:rsid w:val="003C5F44"/>
    <w:rsid w:val="003C6073"/>
    <w:rsid w:val="003C64B5"/>
    <w:rsid w:val="003D074B"/>
    <w:rsid w:val="003D276A"/>
    <w:rsid w:val="003D390D"/>
    <w:rsid w:val="003D4B85"/>
    <w:rsid w:val="003D4ED7"/>
    <w:rsid w:val="003D5536"/>
    <w:rsid w:val="003D6B3B"/>
    <w:rsid w:val="003D72DF"/>
    <w:rsid w:val="003E1420"/>
    <w:rsid w:val="003E1666"/>
    <w:rsid w:val="003E1BE6"/>
    <w:rsid w:val="003E290B"/>
    <w:rsid w:val="003E290E"/>
    <w:rsid w:val="003E35D4"/>
    <w:rsid w:val="003E4017"/>
    <w:rsid w:val="003E63C8"/>
    <w:rsid w:val="003E7287"/>
    <w:rsid w:val="003E72A4"/>
    <w:rsid w:val="003E741C"/>
    <w:rsid w:val="003F0284"/>
    <w:rsid w:val="003F0525"/>
    <w:rsid w:val="003F0BD2"/>
    <w:rsid w:val="003F1C8E"/>
    <w:rsid w:val="003F20BD"/>
    <w:rsid w:val="003F2CFC"/>
    <w:rsid w:val="003F4010"/>
    <w:rsid w:val="003F4376"/>
    <w:rsid w:val="003F50E0"/>
    <w:rsid w:val="003F5158"/>
    <w:rsid w:val="003F6700"/>
    <w:rsid w:val="003F77EE"/>
    <w:rsid w:val="00400433"/>
    <w:rsid w:val="00401939"/>
    <w:rsid w:val="004039C7"/>
    <w:rsid w:val="0041024B"/>
    <w:rsid w:val="00411511"/>
    <w:rsid w:val="004127B4"/>
    <w:rsid w:val="004152E1"/>
    <w:rsid w:val="00415C35"/>
    <w:rsid w:val="00416B7F"/>
    <w:rsid w:val="00417824"/>
    <w:rsid w:val="00417C7B"/>
    <w:rsid w:val="0042004E"/>
    <w:rsid w:val="00421B94"/>
    <w:rsid w:val="00421CBD"/>
    <w:rsid w:val="00422244"/>
    <w:rsid w:val="00422558"/>
    <w:rsid w:val="00423ABB"/>
    <w:rsid w:val="004254D4"/>
    <w:rsid w:val="00426120"/>
    <w:rsid w:val="004262E1"/>
    <w:rsid w:val="00426B5A"/>
    <w:rsid w:val="0042749F"/>
    <w:rsid w:val="00430B95"/>
    <w:rsid w:val="0043311D"/>
    <w:rsid w:val="004343F3"/>
    <w:rsid w:val="0043463A"/>
    <w:rsid w:val="0043487E"/>
    <w:rsid w:val="00435CE1"/>
    <w:rsid w:val="004361F0"/>
    <w:rsid w:val="00436B12"/>
    <w:rsid w:val="00436FB8"/>
    <w:rsid w:val="00436FCE"/>
    <w:rsid w:val="004377B4"/>
    <w:rsid w:val="00437907"/>
    <w:rsid w:val="00440131"/>
    <w:rsid w:val="004415AB"/>
    <w:rsid w:val="00441A2C"/>
    <w:rsid w:val="004426C6"/>
    <w:rsid w:val="00444A42"/>
    <w:rsid w:val="0044616C"/>
    <w:rsid w:val="00446BC9"/>
    <w:rsid w:val="00447301"/>
    <w:rsid w:val="00447724"/>
    <w:rsid w:val="00451D46"/>
    <w:rsid w:val="00452B45"/>
    <w:rsid w:val="004535C3"/>
    <w:rsid w:val="004537D9"/>
    <w:rsid w:val="00453A0C"/>
    <w:rsid w:val="00453C86"/>
    <w:rsid w:val="00453C8C"/>
    <w:rsid w:val="00453EE6"/>
    <w:rsid w:val="004558C9"/>
    <w:rsid w:val="00456818"/>
    <w:rsid w:val="004569D2"/>
    <w:rsid w:val="00456FAE"/>
    <w:rsid w:val="004574E6"/>
    <w:rsid w:val="0045753E"/>
    <w:rsid w:val="004603ED"/>
    <w:rsid w:val="004607BF"/>
    <w:rsid w:val="00460A58"/>
    <w:rsid w:val="00461456"/>
    <w:rsid w:val="004617AF"/>
    <w:rsid w:val="004629DC"/>
    <w:rsid w:val="004634FA"/>
    <w:rsid w:val="00463CF3"/>
    <w:rsid w:val="00464976"/>
    <w:rsid w:val="00464F12"/>
    <w:rsid w:val="0046749B"/>
    <w:rsid w:val="0047004E"/>
    <w:rsid w:val="0047041A"/>
    <w:rsid w:val="0047083D"/>
    <w:rsid w:val="00471987"/>
    <w:rsid w:val="00472144"/>
    <w:rsid w:val="0047239C"/>
    <w:rsid w:val="00472719"/>
    <w:rsid w:val="00472F8B"/>
    <w:rsid w:val="00473578"/>
    <w:rsid w:val="004736E4"/>
    <w:rsid w:val="00473E30"/>
    <w:rsid w:val="00475670"/>
    <w:rsid w:val="00476721"/>
    <w:rsid w:val="00477BDB"/>
    <w:rsid w:val="00480C23"/>
    <w:rsid w:val="00481D0B"/>
    <w:rsid w:val="0048368E"/>
    <w:rsid w:val="00483AE4"/>
    <w:rsid w:val="00483BB8"/>
    <w:rsid w:val="00483DA3"/>
    <w:rsid w:val="00485126"/>
    <w:rsid w:val="0048538A"/>
    <w:rsid w:val="00485A5E"/>
    <w:rsid w:val="004863C0"/>
    <w:rsid w:val="00486768"/>
    <w:rsid w:val="00487829"/>
    <w:rsid w:val="0049025E"/>
    <w:rsid w:val="004904FA"/>
    <w:rsid w:val="00490EEF"/>
    <w:rsid w:val="00492553"/>
    <w:rsid w:val="00492E18"/>
    <w:rsid w:val="0049346B"/>
    <w:rsid w:val="00493850"/>
    <w:rsid w:val="00493E59"/>
    <w:rsid w:val="00495EE8"/>
    <w:rsid w:val="00496CB2"/>
    <w:rsid w:val="00496FCD"/>
    <w:rsid w:val="004971F2"/>
    <w:rsid w:val="004A15B0"/>
    <w:rsid w:val="004A1A99"/>
    <w:rsid w:val="004A2671"/>
    <w:rsid w:val="004A38F6"/>
    <w:rsid w:val="004A3900"/>
    <w:rsid w:val="004A43E2"/>
    <w:rsid w:val="004A447B"/>
    <w:rsid w:val="004A4AA9"/>
    <w:rsid w:val="004A723A"/>
    <w:rsid w:val="004A745A"/>
    <w:rsid w:val="004B0515"/>
    <w:rsid w:val="004B09DC"/>
    <w:rsid w:val="004B0A3B"/>
    <w:rsid w:val="004B2780"/>
    <w:rsid w:val="004B2E7F"/>
    <w:rsid w:val="004B4105"/>
    <w:rsid w:val="004B4E0E"/>
    <w:rsid w:val="004B4E89"/>
    <w:rsid w:val="004B5093"/>
    <w:rsid w:val="004B60BF"/>
    <w:rsid w:val="004B6FC3"/>
    <w:rsid w:val="004B7F21"/>
    <w:rsid w:val="004C09CF"/>
    <w:rsid w:val="004C0A38"/>
    <w:rsid w:val="004C1606"/>
    <w:rsid w:val="004C1972"/>
    <w:rsid w:val="004C220A"/>
    <w:rsid w:val="004C46E8"/>
    <w:rsid w:val="004C49CE"/>
    <w:rsid w:val="004C4B83"/>
    <w:rsid w:val="004C5301"/>
    <w:rsid w:val="004C60B6"/>
    <w:rsid w:val="004C6BA2"/>
    <w:rsid w:val="004C6ECC"/>
    <w:rsid w:val="004D28DA"/>
    <w:rsid w:val="004D2F01"/>
    <w:rsid w:val="004D362E"/>
    <w:rsid w:val="004D45D5"/>
    <w:rsid w:val="004D5EAB"/>
    <w:rsid w:val="004D6FB1"/>
    <w:rsid w:val="004D7852"/>
    <w:rsid w:val="004D7AB3"/>
    <w:rsid w:val="004D7BBE"/>
    <w:rsid w:val="004E13DD"/>
    <w:rsid w:val="004E19BA"/>
    <w:rsid w:val="004E1C64"/>
    <w:rsid w:val="004E3083"/>
    <w:rsid w:val="004E35B3"/>
    <w:rsid w:val="004E3F3E"/>
    <w:rsid w:val="004E40E3"/>
    <w:rsid w:val="004E4B80"/>
    <w:rsid w:val="004E4E67"/>
    <w:rsid w:val="004E6E9F"/>
    <w:rsid w:val="004F0693"/>
    <w:rsid w:val="004F17A3"/>
    <w:rsid w:val="004F2872"/>
    <w:rsid w:val="004F2A3D"/>
    <w:rsid w:val="004F5626"/>
    <w:rsid w:val="004F5C04"/>
    <w:rsid w:val="004F5D39"/>
    <w:rsid w:val="004F5D7B"/>
    <w:rsid w:val="004F6AC4"/>
    <w:rsid w:val="004F6EAF"/>
    <w:rsid w:val="004F774D"/>
    <w:rsid w:val="004F7BC3"/>
    <w:rsid w:val="00500385"/>
    <w:rsid w:val="00501A1E"/>
    <w:rsid w:val="00501A45"/>
    <w:rsid w:val="00501AA8"/>
    <w:rsid w:val="00502032"/>
    <w:rsid w:val="005029BE"/>
    <w:rsid w:val="00504AE1"/>
    <w:rsid w:val="005053D7"/>
    <w:rsid w:val="00505471"/>
    <w:rsid w:val="00505562"/>
    <w:rsid w:val="00505A8C"/>
    <w:rsid w:val="005069BF"/>
    <w:rsid w:val="00506BC1"/>
    <w:rsid w:val="00507080"/>
    <w:rsid w:val="00507427"/>
    <w:rsid w:val="00510C9B"/>
    <w:rsid w:val="00511111"/>
    <w:rsid w:val="00512E09"/>
    <w:rsid w:val="00513206"/>
    <w:rsid w:val="00513A48"/>
    <w:rsid w:val="00513E80"/>
    <w:rsid w:val="005146CD"/>
    <w:rsid w:val="0051542A"/>
    <w:rsid w:val="005165A5"/>
    <w:rsid w:val="005166F8"/>
    <w:rsid w:val="005205DC"/>
    <w:rsid w:val="00521B29"/>
    <w:rsid w:val="00521CFA"/>
    <w:rsid w:val="005231FB"/>
    <w:rsid w:val="0052402F"/>
    <w:rsid w:val="005261A1"/>
    <w:rsid w:val="00531156"/>
    <w:rsid w:val="0053157D"/>
    <w:rsid w:val="0053191A"/>
    <w:rsid w:val="00531D6A"/>
    <w:rsid w:val="005341B7"/>
    <w:rsid w:val="00535A44"/>
    <w:rsid w:val="00536437"/>
    <w:rsid w:val="00536EA0"/>
    <w:rsid w:val="005372C3"/>
    <w:rsid w:val="0054151C"/>
    <w:rsid w:val="005418F4"/>
    <w:rsid w:val="0054285F"/>
    <w:rsid w:val="00542B0E"/>
    <w:rsid w:val="00542F7D"/>
    <w:rsid w:val="00545727"/>
    <w:rsid w:val="00546984"/>
    <w:rsid w:val="00546C2D"/>
    <w:rsid w:val="005500C1"/>
    <w:rsid w:val="00550271"/>
    <w:rsid w:val="005507A8"/>
    <w:rsid w:val="00552488"/>
    <w:rsid w:val="00552AFE"/>
    <w:rsid w:val="00552CCC"/>
    <w:rsid w:val="00552CDC"/>
    <w:rsid w:val="0055357D"/>
    <w:rsid w:val="00553BCD"/>
    <w:rsid w:val="00553F18"/>
    <w:rsid w:val="005550BF"/>
    <w:rsid w:val="00555575"/>
    <w:rsid w:val="00555A42"/>
    <w:rsid w:val="00556102"/>
    <w:rsid w:val="00556458"/>
    <w:rsid w:val="00556E88"/>
    <w:rsid w:val="0055772D"/>
    <w:rsid w:val="005601E4"/>
    <w:rsid w:val="005604D2"/>
    <w:rsid w:val="0056059E"/>
    <w:rsid w:val="00562098"/>
    <w:rsid w:val="005621ED"/>
    <w:rsid w:val="005622C4"/>
    <w:rsid w:val="005643EC"/>
    <w:rsid w:val="0056547C"/>
    <w:rsid w:val="0056565A"/>
    <w:rsid w:val="005660A7"/>
    <w:rsid w:val="005661E6"/>
    <w:rsid w:val="00566F03"/>
    <w:rsid w:val="00570CAE"/>
    <w:rsid w:val="00572E14"/>
    <w:rsid w:val="00573B39"/>
    <w:rsid w:val="00574209"/>
    <w:rsid w:val="005742B4"/>
    <w:rsid w:val="00574809"/>
    <w:rsid w:val="00575167"/>
    <w:rsid w:val="00575B96"/>
    <w:rsid w:val="00575D5E"/>
    <w:rsid w:val="00576BFA"/>
    <w:rsid w:val="00577149"/>
    <w:rsid w:val="00577F37"/>
    <w:rsid w:val="005824CC"/>
    <w:rsid w:val="005832B1"/>
    <w:rsid w:val="0058535F"/>
    <w:rsid w:val="005868C0"/>
    <w:rsid w:val="00586975"/>
    <w:rsid w:val="00587EDD"/>
    <w:rsid w:val="00590B44"/>
    <w:rsid w:val="00591523"/>
    <w:rsid w:val="0059156B"/>
    <w:rsid w:val="0059168F"/>
    <w:rsid w:val="00594E0A"/>
    <w:rsid w:val="00594F0C"/>
    <w:rsid w:val="00595F0B"/>
    <w:rsid w:val="00596AF2"/>
    <w:rsid w:val="00597A5D"/>
    <w:rsid w:val="00597EBF"/>
    <w:rsid w:val="00597EEE"/>
    <w:rsid w:val="005A1246"/>
    <w:rsid w:val="005A234F"/>
    <w:rsid w:val="005A29E8"/>
    <w:rsid w:val="005A2C79"/>
    <w:rsid w:val="005A3675"/>
    <w:rsid w:val="005A7263"/>
    <w:rsid w:val="005A7C87"/>
    <w:rsid w:val="005A7E55"/>
    <w:rsid w:val="005B2058"/>
    <w:rsid w:val="005B222E"/>
    <w:rsid w:val="005B2E5F"/>
    <w:rsid w:val="005B438E"/>
    <w:rsid w:val="005B4653"/>
    <w:rsid w:val="005B5F9E"/>
    <w:rsid w:val="005B696F"/>
    <w:rsid w:val="005B6B90"/>
    <w:rsid w:val="005B70EF"/>
    <w:rsid w:val="005C01C0"/>
    <w:rsid w:val="005C02D6"/>
    <w:rsid w:val="005C0412"/>
    <w:rsid w:val="005C11E9"/>
    <w:rsid w:val="005C135A"/>
    <w:rsid w:val="005C206C"/>
    <w:rsid w:val="005C31E6"/>
    <w:rsid w:val="005C4467"/>
    <w:rsid w:val="005C4F6F"/>
    <w:rsid w:val="005C5DC0"/>
    <w:rsid w:val="005C65B4"/>
    <w:rsid w:val="005C68B3"/>
    <w:rsid w:val="005C6B6C"/>
    <w:rsid w:val="005C7F5B"/>
    <w:rsid w:val="005D02A3"/>
    <w:rsid w:val="005D0B6C"/>
    <w:rsid w:val="005D1314"/>
    <w:rsid w:val="005D13AE"/>
    <w:rsid w:val="005D173A"/>
    <w:rsid w:val="005D2B4B"/>
    <w:rsid w:val="005D344F"/>
    <w:rsid w:val="005D3FE1"/>
    <w:rsid w:val="005D425B"/>
    <w:rsid w:val="005D679F"/>
    <w:rsid w:val="005D6865"/>
    <w:rsid w:val="005D7442"/>
    <w:rsid w:val="005D7AD2"/>
    <w:rsid w:val="005D7F07"/>
    <w:rsid w:val="005E14E9"/>
    <w:rsid w:val="005E2C91"/>
    <w:rsid w:val="005E32BF"/>
    <w:rsid w:val="005E49A3"/>
    <w:rsid w:val="005E5528"/>
    <w:rsid w:val="005E58D7"/>
    <w:rsid w:val="005E70AE"/>
    <w:rsid w:val="005E7D2E"/>
    <w:rsid w:val="005F0165"/>
    <w:rsid w:val="005F0BEA"/>
    <w:rsid w:val="005F1ED0"/>
    <w:rsid w:val="005F246F"/>
    <w:rsid w:val="005F25FC"/>
    <w:rsid w:val="005F2648"/>
    <w:rsid w:val="005F401E"/>
    <w:rsid w:val="005F5073"/>
    <w:rsid w:val="005F5988"/>
    <w:rsid w:val="005F5AB7"/>
    <w:rsid w:val="005F5B41"/>
    <w:rsid w:val="005F663B"/>
    <w:rsid w:val="005F6F60"/>
    <w:rsid w:val="005F7483"/>
    <w:rsid w:val="005F7B61"/>
    <w:rsid w:val="005F7C17"/>
    <w:rsid w:val="00600116"/>
    <w:rsid w:val="00600218"/>
    <w:rsid w:val="00601365"/>
    <w:rsid w:val="00602638"/>
    <w:rsid w:val="00602846"/>
    <w:rsid w:val="006034CC"/>
    <w:rsid w:val="006036B5"/>
    <w:rsid w:val="00604D39"/>
    <w:rsid w:val="00605564"/>
    <w:rsid w:val="00606B4D"/>
    <w:rsid w:val="00607268"/>
    <w:rsid w:val="00607CBD"/>
    <w:rsid w:val="006100D4"/>
    <w:rsid w:val="00610BD4"/>
    <w:rsid w:val="00613A58"/>
    <w:rsid w:val="006156B4"/>
    <w:rsid w:val="006162FC"/>
    <w:rsid w:val="00620816"/>
    <w:rsid w:val="00621159"/>
    <w:rsid w:val="00621C4B"/>
    <w:rsid w:val="00621EC5"/>
    <w:rsid w:val="0062225C"/>
    <w:rsid w:val="00623873"/>
    <w:rsid w:val="006259BC"/>
    <w:rsid w:val="00625D74"/>
    <w:rsid w:val="00626270"/>
    <w:rsid w:val="00626973"/>
    <w:rsid w:val="006301C8"/>
    <w:rsid w:val="00630501"/>
    <w:rsid w:val="0063077C"/>
    <w:rsid w:val="00631177"/>
    <w:rsid w:val="0063138B"/>
    <w:rsid w:val="00631FD4"/>
    <w:rsid w:val="00635A91"/>
    <w:rsid w:val="00635BB6"/>
    <w:rsid w:val="00636A79"/>
    <w:rsid w:val="0063758B"/>
    <w:rsid w:val="0063788A"/>
    <w:rsid w:val="00637CC7"/>
    <w:rsid w:val="006402DC"/>
    <w:rsid w:val="0064064C"/>
    <w:rsid w:val="0064125A"/>
    <w:rsid w:val="006448EF"/>
    <w:rsid w:val="00644D3F"/>
    <w:rsid w:val="00646253"/>
    <w:rsid w:val="00650BE4"/>
    <w:rsid w:val="006520B4"/>
    <w:rsid w:val="006524FB"/>
    <w:rsid w:val="006537DE"/>
    <w:rsid w:val="006544B9"/>
    <w:rsid w:val="00654C10"/>
    <w:rsid w:val="006569DA"/>
    <w:rsid w:val="00657401"/>
    <w:rsid w:val="00657D23"/>
    <w:rsid w:val="00660AF7"/>
    <w:rsid w:val="0066295A"/>
    <w:rsid w:val="0066351A"/>
    <w:rsid w:val="00663F13"/>
    <w:rsid w:val="006644F3"/>
    <w:rsid w:val="00666EC5"/>
    <w:rsid w:val="00672AB8"/>
    <w:rsid w:val="00672AB9"/>
    <w:rsid w:val="00673386"/>
    <w:rsid w:val="006753F1"/>
    <w:rsid w:val="006757FB"/>
    <w:rsid w:val="00675D0A"/>
    <w:rsid w:val="006806B4"/>
    <w:rsid w:val="00682532"/>
    <w:rsid w:val="0068272C"/>
    <w:rsid w:val="00683110"/>
    <w:rsid w:val="00683F0E"/>
    <w:rsid w:val="00685CD7"/>
    <w:rsid w:val="006864E9"/>
    <w:rsid w:val="00686DAA"/>
    <w:rsid w:val="00687BAB"/>
    <w:rsid w:val="00687BAD"/>
    <w:rsid w:val="006908CB"/>
    <w:rsid w:val="00690B80"/>
    <w:rsid w:val="006918B1"/>
    <w:rsid w:val="006924A2"/>
    <w:rsid w:val="00692558"/>
    <w:rsid w:val="00693EC4"/>
    <w:rsid w:val="006941D9"/>
    <w:rsid w:val="006960DD"/>
    <w:rsid w:val="00696AF4"/>
    <w:rsid w:val="0069730C"/>
    <w:rsid w:val="006A05DC"/>
    <w:rsid w:val="006A0D77"/>
    <w:rsid w:val="006A1C6C"/>
    <w:rsid w:val="006A1F1E"/>
    <w:rsid w:val="006A21FB"/>
    <w:rsid w:val="006A2782"/>
    <w:rsid w:val="006A2F87"/>
    <w:rsid w:val="006A334F"/>
    <w:rsid w:val="006A417F"/>
    <w:rsid w:val="006A5249"/>
    <w:rsid w:val="006A6189"/>
    <w:rsid w:val="006A64D4"/>
    <w:rsid w:val="006A6F80"/>
    <w:rsid w:val="006A73FA"/>
    <w:rsid w:val="006B02B5"/>
    <w:rsid w:val="006B07A6"/>
    <w:rsid w:val="006B0845"/>
    <w:rsid w:val="006B1B27"/>
    <w:rsid w:val="006B361F"/>
    <w:rsid w:val="006B61F1"/>
    <w:rsid w:val="006B6251"/>
    <w:rsid w:val="006B64A0"/>
    <w:rsid w:val="006C0480"/>
    <w:rsid w:val="006C1956"/>
    <w:rsid w:val="006C34AE"/>
    <w:rsid w:val="006C47B9"/>
    <w:rsid w:val="006C4EE9"/>
    <w:rsid w:val="006C5682"/>
    <w:rsid w:val="006C697B"/>
    <w:rsid w:val="006C794C"/>
    <w:rsid w:val="006D14AB"/>
    <w:rsid w:val="006D1CFB"/>
    <w:rsid w:val="006D3099"/>
    <w:rsid w:val="006D3F4F"/>
    <w:rsid w:val="006D6BC9"/>
    <w:rsid w:val="006D6D59"/>
    <w:rsid w:val="006E060C"/>
    <w:rsid w:val="006E0796"/>
    <w:rsid w:val="006E0E37"/>
    <w:rsid w:val="006E0EAF"/>
    <w:rsid w:val="006E23AE"/>
    <w:rsid w:val="006E3831"/>
    <w:rsid w:val="006E4A24"/>
    <w:rsid w:val="006E4E85"/>
    <w:rsid w:val="006E51CF"/>
    <w:rsid w:val="006E686F"/>
    <w:rsid w:val="006F0BC1"/>
    <w:rsid w:val="006F1087"/>
    <w:rsid w:val="006F1C08"/>
    <w:rsid w:val="006F1E2C"/>
    <w:rsid w:val="006F5D08"/>
    <w:rsid w:val="006F5FD3"/>
    <w:rsid w:val="006F6E09"/>
    <w:rsid w:val="006F6E58"/>
    <w:rsid w:val="007007AF"/>
    <w:rsid w:val="00700F16"/>
    <w:rsid w:val="007030AE"/>
    <w:rsid w:val="00703958"/>
    <w:rsid w:val="007102DC"/>
    <w:rsid w:val="007106A5"/>
    <w:rsid w:val="007114FA"/>
    <w:rsid w:val="00711A9F"/>
    <w:rsid w:val="00711CE3"/>
    <w:rsid w:val="007133B8"/>
    <w:rsid w:val="00714EF5"/>
    <w:rsid w:val="007151FE"/>
    <w:rsid w:val="00716885"/>
    <w:rsid w:val="00717144"/>
    <w:rsid w:val="007177C9"/>
    <w:rsid w:val="00717859"/>
    <w:rsid w:val="00717E52"/>
    <w:rsid w:val="00720773"/>
    <w:rsid w:val="00721BEE"/>
    <w:rsid w:val="00722134"/>
    <w:rsid w:val="00722397"/>
    <w:rsid w:val="00722DCA"/>
    <w:rsid w:val="00723FB3"/>
    <w:rsid w:val="007302A9"/>
    <w:rsid w:val="00730C9A"/>
    <w:rsid w:val="00730FA6"/>
    <w:rsid w:val="00735356"/>
    <w:rsid w:val="007353C4"/>
    <w:rsid w:val="0073634C"/>
    <w:rsid w:val="007365C1"/>
    <w:rsid w:val="007368E2"/>
    <w:rsid w:val="0073710C"/>
    <w:rsid w:val="0073726C"/>
    <w:rsid w:val="007377AF"/>
    <w:rsid w:val="007403AF"/>
    <w:rsid w:val="00740DD1"/>
    <w:rsid w:val="00741752"/>
    <w:rsid w:val="007419E5"/>
    <w:rsid w:val="00743031"/>
    <w:rsid w:val="007433B4"/>
    <w:rsid w:val="00743CF1"/>
    <w:rsid w:val="0074406D"/>
    <w:rsid w:val="007447DD"/>
    <w:rsid w:val="00744F53"/>
    <w:rsid w:val="007457D1"/>
    <w:rsid w:val="007459B6"/>
    <w:rsid w:val="00745C4D"/>
    <w:rsid w:val="00745F95"/>
    <w:rsid w:val="007515B2"/>
    <w:rsid w:val="0075240A"/>
    <w:rsid w:val="00753466"/>
    <w:rsid w:val="00755550"/>
    <w:rsid w:val="00755972"/>
    <w:rsid w:val="00760406"/>
    <w:rsid w:val="0076122A"/>
    <w:rsid w:val="00761B0E"/>
    <w:rsid w:val="00761BC4"/>
    <w:rsid w:val="007621AE"/>
    <w:rsid w:val="00762899"/>
    <w:rsid w:val="0076301F"/>
    <w:rsid w:val="007634DB"/>
    <w:rsid w:val="0076364E"/>
    <w:rsid w:val="00764256"/>
    <w:rsid w:val="00764453"/>
    <w:rsid w:val="00765DA8"/>
    <w:rsid w:val="00767E87"/>
    <w:rsid w:val="007702F9"/>
    <w:rsid w:val="00770F9E"/>
    <w:rsid w:val="0077114E"/>
    <w:rsid w:val="00771178"/>
    <w:rsid w:val="00771EB1"/>
    <w:rsid w:val="0077246B"/>
    <w:rsid w:val="00772E94"/>
    <w:rsid w:val="007731B3"/>
    <w:rsid w:val="007756F3"/>
    <w:rsid w:val="00777935"/>
    <w:rsid w:val="00777C59"/>
    <w:rsid w:val="0078082F"/>
    <w:rsid w:val="00780841"/>
    <w:rsid w:val="007809C3"/>
    <w:rsid w:val="00780A39"/>
    <w:rsid w:val="00780AA1"/>
    <w:rsid w:val="00781AC9"/>
    <w:rsid w:val="00782A59"/>
    <w:rsid w:val="00782F36"/>
    <w:rsid w:val="007830B0"/>
    <w:rsid w:val="00783668"/>
    <w:rsid w:val="00783CE9"/>
    <w:rsid w:val="007845F6"/>
    <w:rsid w:val="0078552A"/>
    <w:rsid w:val="007861E0"/>
    <w:rsid w:val="00787296"/>
    <w:rsid w:val="0078790B"/>
    <w:rsid w:val="0079046C"/>
    <w:rsid w:val="00790E37"/>
    <w:rsid w:val="00793E5B"/>
    <w:rsid w:val="00795B56"/>
    <w:rsid w:val="00795E7F"/>
    <w:rsid w:val="00796F2F"/>
    <w:rsid w:val="007A08B1"/>
    <w:rsid w:val="007A0A25"/>
    <w:rsid w:val="007A20A1"/>
    <w:rsid w:val="007A33BA"/>
    <w:rsid w:val="007A47DE"/>
    <w:rsid w:val="007A5006"/>
    <w:rsid w:val="007A51AB"/>
    <w:rsid w:val="007A54B9"/>
    <w:rsid w:val="007A648E"/>
    <w:rsid w:val="007A660F"/>
    <w:rsid w:val="007A6F05"/>
    <w:rsid w:val="007B03B9"/>
    <w:rsid w:val="007B03F4"/>
    <w:rsid w:val="007B07CF"/>
    <w:rsid w:val="007B127A"/>
    <w:rsid w:val="007B1C77"/>
    <w:rsid w:val="007B5473"/>
    <w:rsid w:val="007B76E5"/>
    <w:rsid w:val="007C0884"/>
    <w:rsid w:val="007C18ED"/>
    <w:rsid w:val="007C2DA5"/>
    <w:rsid w:val="007C344C"/>
    <w:rsid w:val="007C4437"/>
    <w:rsid w:val="007C6613"/>
    <w:rsid w:val="007C6944"/>
    <w:rsid w:val="007C6DBA"/>
    <w:rsid w:val="007C7233"/>
    <w:rsid w:val="007C7C02"/>
    <w:rsid w:val="007C7C53"/>
    <w:rsid w:val="007D043F"/>
    <w:rsid w:val="007D1234"/>
    <w:rsid w:val="007D1DF9"/>
    <w:rsid w:val="007D2D11"/>
    <w:rsid w:val="007D460B"/>
    <w:rsid w:val="007D4E72"/>
    <w:rsid w:val="007D6950"/>
    <w:rsid w:val="007D758C"/>
    <w:rsid w:val="007D7C4B"/>
    <w:rsid w:val="007E0824"/>
    <w:rsid w:val="007E0D40"/>
    <w:rsid w:val="007E11B6"/>
    <w:rsid w:val="007E3D2F"/>
    <w:rsid w:val="007E4AB2"/>
    <w:rsid w:val="007E55C0"/>
    <w:rsid w:val="007E5DF3"/>
    <w:rsid w:val="007E6652"/>
    <w:rsid w:val="007E7575"/>
    <w:rsid w:val="007F0222"/>
    <w:rsid w:val="007F0C5B"/>
    <w:rsid w:val="007F0DD5"/>
    <w:rsid w:val="007F0EAD"/>
    <w:rsid w:val="007F2392"/>
    <w:rsid w:val="007F3496"/>
    <w:rsid w:val="007F40FC"/>
    <w:rsid w:val="007F532F"/>
    <w:rsid w:val="007F5441"/>
    <w:rsid w:val="007F5B6A"/>
    <w:rsid w:val="007F6F11"/>
    <w:rsid w:val="007F79F4"/>
    <w:rsid w:val="008019F4"/>
    <w:rsid w:val="00801DE5"/>
    <w:rsid w:val="00802011"/>
    <w:rsid w:val="008026C2"/>
    <w:rsid w:val="00803B19"/>
    <w:rsid w:val="00803CD8"/>
    <w:rsid w:val="0080436A"/>
    <w:rsid w:val="00805218"/>
    <w:rsid w:val="00805853"/>
    <w:rsid w:val="00805BEF"/>
    <w:rsid w:val="00805E0F"/>
    <w:rsid w:val="00806AA4"/>
    <w:rsid w:val="00806DA7"/>
    <w:rsid w:val="00807289"/>
    <w:rsid w:val="008077A8"/>
    <w:rsid w:val="00811DB0"/>
    <w:rsid w:val="00811F82"/>
    <w:rsid w:val="00812291"/>
    <w:rsid w:val="00812BB8"/>
    <w:rsid w:val="00812F0D"/>
    <w:rsid w:val="00812F53"/>
    <w:rsid w:val="0081424D"/>
    <w:rsid w:val="008146D6"/>
    <w:rsid w:val="00814FC1"/>
    <w:rsid w:val="0081559C"/>
    <w:rsid w:val="008155FE"/>
    <w:rsid w:val="0081719D"/>
    <w:rsid w:val="008203C8"/>
    <w:rsid w:val="0082077A"/>
    <w:rsid w:val="008210C4"/>
    <w:rsid w:val="00821FAD"/>
    <w:rsid w:val="00824ED0"/>
    <w:rsid w:val="00825245"/>
    <w:rsid w:val="00830209"/>
    <w:rsid w:val="008309B2"/>
    <w:rsid w:val="00830DD6"/>
    <w:rsid w:val="00830F0C"/>
    <w:rsid w:val="008315C8"/>
    <w:rsid w:val="008317C6"/>
    <w:rsid w:val="00832B46"/>
    <w:rsid w:val="008330E7"/>
    <w:rsid w:val="00833592"/>
    <w:rsid w:val="008355B2"/>
    <w:rsid w:val="00836354"/>
    <w:rsid w:val="00836FE5"/>
    <w:rsid w:val="00837842"/>
    <w:rsid w:val="008412D6"/>
    <w:rsid w:val="00841D7C"/>
    <w:rsid w:val="00843003"/>
    <w:rsid w:val="00843F1B"/>
    <w:rsid w:val="00846821"/>
    <w:rsid w:val="00851186"/>
    <w:rsid w:val="00851FC1"/>
    <w:rsid w:val="008537F3"/>
    <w:rsid w:val="00855F30"/>
    <w:rsid w:val="00856F2C"/>
    <w:rsid w:val="00856FE3"/>
    <w:rsid w:val="008577ED"/>
    <w:rsid w:val="00857810"/>
    <w:rsid w:val="00857EE9"/>
    <w:rsid w:val="00860143"/>
    <w:rsid w:val="008603CE"/>
    <w:rsid w:val="008607D1"/>
    <w:rsid w:val="0086190F"/>
    <w:rsid w:val="0086207E"/>
    <w:rsid w:val="008629C3"/>
    <w:rsid w:val="00862CB1"/>
    <w:rsid w:val="0086327B"/>
    <w:rsid w:val="008635C3"/>
    <w:rsid w:val="0086507C"/>
    <w:rsid w:val="0086580E"/>
    <w:rsid w:val="00866DD0"/>
    <w:rsid w:val="00867FF4"/>
    <w:rsid w:val="00873132"/>
    <w:rsid w:val="00873681"/>
    <w:rsid w:val="00874A6F"/>
    <w:rsid w:val="00875A0A"/>
    <w:rsid w:val="00875BDB"/>
    <w:rsid w:val="0087689B"/>
    <w:rsid w:val="00876FFE"/>
    <w:rsid w:val="00877169"/>
    <w:rsid w:val="008778A1"/>
    <w:rsid w:val="00880114"/>
    <w:rsid w:val="008803C4"/>
    <w:rsid w:val="00880B40"/>
    <w:rsid w:val="00880D49"/>
    <w:rsid w:val="00881487"/>
    <w:rsid w:val="008815E5"/>
    <w:rsid w:val="00885AE0"/>
    <w:rsid w:val="008867AB"/>
    <w:rsid w:val="00886B43"/>
    <w:rsid w:val="00886F3C"/>
    <w:rsid w:val="00887521"/>
    <w:rsid w:val="008904A5"/>
    <w:rsid w:val="008906E7"/>
    <w:rsid w:val="00892CA1"/>
    <w:rsid w:val="008939E5"/>
    <w:rsid w:val="008940BF"/>
    <w:rsid w:val="008945F4"/>
    <w:rsid w:val="00894E3A"/>
    <w:rsid w:val="00894E47"/>
    <w:rsid w:val="0089587B"/>
    <w:rsid w:val="00895DEC"/>
    <w:rsid w:val="0089662B"/>
    <w:rsid w:val="008975D0"/>
    <w:rsid w:val="0089776B"/>
    <w:rsid w:val="008979F3"/>
    <w:rsid w:val="00897CE0"/>
    <w:rsid w:val="00897D2F"/>
    <w:rsid w:val="008A17F4"/>
    <w:rsid w:val="008A28DD"/>
    <w:rsid w:val="008A2C8E"/>
    <w:rsid w:val="008A322A"/>
    <w:rsid w:val="008A3BDD"/>
    <w:rsid w:val="008A4DD8"/>
    <w:rsid w:val="008A6384"/>
    <w:rsid w:val="008A691B"/>
    <w:rsid w:val="008A7E8F"/>
    <w:rsid w:val="008B08FB"/>
    <w:rsid w:val="008B1B47"/>
    <w:rsid w:val="008B1C78"/>
    <w:rsid w:val="008B208B"/>
    <w:rsid w:val="008B2804"/>
    <w:rsid w:val="008B2976"/>
    <w:rsid w:val="008B3CC3"/>
    <w:rsid w:val="008B3F2B"/>
    <w:rsid w:val="008B4861"/>
    <w:rsid w:val="008B6891"/>
    <w:rsid w:val="008B6E13"/>
    <w:rsid w:val="008B741A"/>
    <w:rsid w:val="008B7CE2"/>
    <w:rsid w:val="008C1EE0"/>
    <w:rsid w:val="008C21DD"/>
    <w:rsid w:val="008C2205"/>
    <w:rsid w:val="008C4E90"/>
    <w:rsid w:val="008C56D2"/>
    <w:rsid w:val="008C57A2"/>
    <w:rsid w:val="008C6FAD"/>
    <w:rsid w:val="008C6FB4"/>
    <w:rsid w:val="008C7231"/>
    <w:rsid w:val="008D17B0"/>
    <w:rsid w:val="008D1B7B"/>
    <w:rsid w:val="008D27CA"/>
    <w:rsid w:val="008D28D7"/>
    <w:rsid w:val="008D346B"/>
    <w:rsid w:val="008D3727"/>
    <w:rsid w:val="008D433B"/>
    <w:rsid w:val="008D592E"/>
    <w:rsid w:val="008D66D9"/>
    <w:rsid w:val="008D69C6"/>
    <w:rsid w:val="008E04C4"/>
    <w:rsid w:val="008E0832"/>
    <w:rsid w:val="008E0842"/>
    <w:rsid w:val="008E156A"/>
    <w:rsid w:val="008E23E1"/>
    <w:rsid w:val="008E27E3"/>
    <w:rsid w:val="008E28BA"/>
    <w:rsid w:val="008E2EA4"/>
    <w:rsid w:val="008E2FD4"/>
    <w:rsid w:val="008E4C43"/>
    <w:rsid w:val="008E4CEC"/>
    <w:rsid w:val="008E6310"/>
    <w:rsid w:val="008E6ADB"/>
    <w:rsid w:val="008E6F26"/>
    <w:rsid w:val="008F08F1"/>
    <w:rsid w:val="008F1658"/>
    <w:rsid w:val="008F272E"/>
    <w:rsid w:val="008F2DA2"/>
    <w:rsid w:val="008F3738"/>
    <w:rsid w:val="008F3F69"/>
    <w:rsid w:val="008F40C5"/>
    <w:rsid w:val="008F4381"/>
    <w:rsid w:val="008F43F8"/>
    <w:rsid w:val="008F47C5"/>
    <w:rsid w:val="008F5501"/>
    <w:rsid w:val="008F56DA"/>
    <w:rsid w:val="008F5AB5"/>
    <w:rsid w:val="008F62EB"/>
    <w:rsid w:val="00900765"/>
    <w:rsid w:val="009008B0"/>
    <w:rsid w:val="00900B86"/>
    <w:rsid w:val="00900CC0"/>
    <w:rsid w:val="00901ECE"/>
    <w:rsid w:val="009025D6"/>
    <w:rsid w:val="009033E6"/>
    <w:rsid w:val="009042A1"/>
    <w:rsid w:val="009043FE"/>
    <w:rsid w:val="00905ADB"/>
    <w:rsid w:val="00905FFE"/>
    <w:rsid w:val="00906B02"/>
    <w:rsid w:val="00910381"/>
    <w:rsid w:val="00910796"/>
    <w:rsid w:val="009123EA"/>
    <w:rsid w:val="00913981"/>
    <w:rsid w:val="00913A5F"/>
    <w:rsid w:val="0091440F"/>
    <w:rsid w:val="00914E26"/>
    <w:rsid w:val="009162E2"/>
    <w:rsid w:val="00916358"/>
    <w:rsid w:val="0091731F"/>
    <w:rsid w:val="00917EC3"/>
    <w:rsid w:val="009218B5"/>
    <w:rsid w:val="00921B00"/>
    <w:rsid w:val="0092286B"/>
    <w:rsid w:val="009228D0"/>
    <w:rsid w:val="00922AFD"/>
    <w:rsid w:val="00924943"/>
    <w:rsid w:val="00924D68"/>
    <w:rsid w:val="00925317"/>
    <w:rsid w:val="00925A78"/>
    <w:rsid w:val="009263A4"/>
    <w:rsid w:val="00926B0A"/>
    <w:rsid w:val="00927D2E"/>
    <w:rsid w:val="00927D38"/>
    <w:rsid w:val="009301C7"/>
    <w:rsid w:val="009313D5"/>
    <w:rsid w:val="00932021"/>
    <w:rsid w:val="00933FB7"/>
    <w:rsid w:val="0093445E"/>
    <w:rsid w:val="009356FF"/>
    <w:rsid w:val="009359AF"/>
    <w:rsid w:val="00936C99"/>
    <w:rsid w:val="00940357"/>
    <w:rsid w:val="00940B29"/>
    <w:rsid w:val="00940E5F"/>
    <w:rsid w:val="009424D3"/>
    <w:rsid w:val="00942FF6"/>
    <w:rsid w:val="0094368A"/>
    <w:rsid w:val="00943DCD"/>
    <w:rsid w:val="00944A4F"/>
    <w:rsid w:val="00945973"/>
    <w:rsid w:val="00945EC4"/>
    <w:rsid w:val="0094642A"/>
    <w:rsid w:val="009464BC"/>
    <w:rsid w:val="0094665D"/>
    <w:rsid w:val="009478A3"/>
    <w:rsid w:val="0094797D"/>
    <w:rsid w:val="00951456"/>
    <w:rsid w:val="00952C8B"/>
    <w:rsid w:val="00953222"/>
    <w:rsid w:val="00953292"/>
    <w:rsid w:val="00953CF9"/>
    <w:rsid w:val="0095417B"/>
    <w:rsid w:val="009551F7"/>
    <w:rsid w:val="00955729"/>
    <w:rsid w:val="00955AC3"/>
    <w:rsid w:val="00955FE1"/>
    <w:rsid w:val="009571AB"/>
    <w:rsid w:val="009576C7"/>
    <w:rsid w:val="00961762"/>
    <w:rsid w:val="00961ED4"/>
    <w:rsid w:val="00961F59"/>
    <w:rsid w:val="009625DD"/>
    <w:rsid w:val="00963DF9"/>
    <w:rsid w:val="0096491D"/>
    <w:rsid w:val="00970043"/>
    <w:rsid w:val="009701DF"/>
    <w:rsid w:val="009706B3"/>
    <w:rsid w:val="009729B1"/>
    <w:rsid w:val="00972D71"/>
    <w:rsid w:val="009732B5"/>
    <w:rsid w:val="0097492F"/>
    <w:rsid w:val="0097589D"/>
    <w:rsid w:val="00976F20"/>
    <w:rsid w:val="009801D0"/>
    <w:rsid w:val="00980AB2"/>
    <w:rsid w:val="00981349"/>
    <w:rsid w:val="00981975"/>
    <w:rsid w:val="00982959"/>
    <w:rsid w:val="00982C62"/>
    <w:rsid w:val="00983F08"/>
    <w:rsid w:val="009860BE"/>
    <w:rsid w:val="00986E40"/>
    <w:rsid w:val="0098746C"/>
    <w:rsid w:val="0098749B"/>
    <w:rsid w:val="00987C71"/>
    <w:rsid w:val="00990B8E"/>
    <w:rsid w:val="00991F51"/>
    <w:rsid w:val="00992200"/>
    <w:rsid w:val="00993FD4"/>
    <w:rsid w:val="009946D0"/>
    <w:rsid w:val="009946F8"/>
    <w:rsid w:val="0099498B"/>
    <w:rsid w:val="00996E8E"/>
    <w:rsid w:val="009972FD"/>
    <w:rsid w:val="00997761"/>
    <w:rsid w:val="009A0970"/>
    <w:rsid w:val="009A0A6D"/>
    <w:rsid w:val="009A291C"/>
    <w:rsid w:val="009A2940"/>
    <w:rsid w:val="009A2F7E"/>
    <w:rsid w:val="009A3173"/>
    <w:rsid w:val="009A3BD3"/>
    <w:rsid w:val="009A3C91"/>
    <w:rsid w:val="009A410B"/>
    <w:rsid w:val="009A4DC8"/>
    <w:rsid w:val="009A5A8A"/>
    <w:rsid w:val="009A721E"/>
    <w:rsid w:val="009A78C1"/>
    <w:rsid w:val="009B01EE"/>
    <w:rsid w:val="009B0461"/>
    <w:rsid w:val="009B0B47"/>
    <w:rsid w:val="009B15A6"/>
    <w:rsid w:val="009B2F27"/>
    <w:rsid w:val="009B3965"/>
    <w:rsid w:val="009B39A8"/>
    <w:rsid w:val="009B4EA3"/>
    <w:rsid w:val="009B55A4"/>
    <w:rsid w:val="009B582C"/>
    <w:rsid w:val="009B58D5"/>
    <w:rsid w:val="009B67FA"/>
    <w:rsid w:val="009B73C5"/>
    <w:rsid w:val="009B74CD"/>
    <w:rsid w:val="009C1CE4"/>
    <w:rsid w:val="009C2088"/>
    <w:rsid w:val="009C208A"/>
    <w:rsid w:val="009C2258"/>
    <w:rsid w:val="009C3859"/>
    <w:rsid w:val="009C3F1A"/>
    <w:rsid w:val="009C421E"/>
    <w:rsid w:val="009C4871"/>
    <w:rsid w:val="009C516F"/>
    <w:rsid w:val="009C7172"/>
    <w:rsid w:val="009D0A43"/>
    <w:rsid w:val="009D0ED6"/>
    <w:rsid w:val="009D199B"/>
    <w:rsid w:val="009D1B52"/>
    <w:rsid w:val="009D27A8"/>
    <w:rsid w:val="009D3338"/>
    <w:rsid w:val="009D3C67"/>
    <w:rsid w:val="009D72C1"/>
    <w:rsid w:val="009D73D6"/>
    <w:rsid w:val="009E31EB"/>
    <w:rsid w:val="009E3CD5"/>
    <w:rsid w:val="009E6D66"/>
    <w:rsid w:val="009E7352"/>
    <w:rsid w:val="009E74D8"/>
    <w:rsid w:val="009E7822"/>
    <w:rsid w:val="009E78DC"/>
    <w:rsid w:val="009E7D9D"/>
    <w:rsid w:val="009F0105"/>
    <w:rsid w:val="009F094F"/>
    <w:rsid w:val="009F1A0C"/>
    <w:rsid w:val="009F1A8B"/>
    <w:rsid w:val="009F1D9C"/>
    <w:rsid w:val="009F398A"/>
    <w:rsid w:val="009F4CEF"/>
    <w:rsid w:val="009F5451"/>
    <w:rsid w:val="009F5786"/>
    <w:rsid w:val="009F5939"/>
    <w:rsid w:val="009F6853"/>
    <w:rsid w:val="009F6B1D"/>
    <w:rsid w:val="009F72C0"/>
    <w:rsid w:val="009F77BA"/>
    <w:rsid w:val="00A00280"/>
    <w:rsid w:val="00A00EA3"/>
    <w:rsid w:val="00A00FA3"/>
    <w:rsid w:val="00A016B2"/>
    <w:rsid w:val="00A01DEC"/>
    <w:rsid w:val="00A02FCE"/>
    <w:rsid w:val="00A030A6"/>
    <w:rsid w:val="00A030CE"/>
    <w:rsid w:val="00A059CA"/>
    <w:rsid w:val="00A06527"/>
    <w:rsid w:val="00A11619"/>
    <w:rsid w:val="00A1325D"/>
    <w:rsid w:val="00A13AE7"/>
    <w:rsid w:val="00A13D76"/>
    <w:rsid w:val="00A14B98"/>
    <w:rsid w:val="00A14BB1"/>
    <w:rsid w:val="00A15797"/>
    <w:rsid w:val="00A164BB"/>
    <w:rsid w:val="00A16EC8"/>
    <w:rsid w:val="00A16EEC"/>
    <w:rsid w:val="00A174FA"/>
    <w:rsid w:val="00A21240"/>
    <w:rsid w:val="00A224AB"/>
    <w:rsid w:val="00A22DF7"/>
    <w:rsid w:val="00A238DB"/>
    <w:rsid w:val="00A23EAF"/>
    <w:rsid w:val="00A23FBB"/>
    <w:rsid w:val="00A24586"/>
    <w:rsid w:val="00A26DAF"/>
    <w:rsid w:val="00A27111"/>
    <w:rsid w:val="00A27C1A"/>
    <w:rsid w:val="00A27DFA"/>
    <w:rsid w:val="00A301D5"/>
    <w:rsid w:val="00A3022F"/>
    <w:rsid w:val="00A30652"/>
    <w:rsid w:val="00A30E57"/>
    <w:rsid w:val="00A32070"/>
    <w:rsid w:val="00A321DC"/>
    <w:rsid w:val="00A321E3"/>
    <w:rsid w:val="00A33FAD"/>
    <w:rsid w:val="00A34515"/>
    <w:rsid w:val="00A349A2"/>
    <w:rsid w:val="00A34E7E"/>
    <w:rsid w:val="00A35C02"/>
    <w:rsid w:val="00A36D9D"/>
    <w:rsid w:val="00A374DA"/>
    <w:rsid w:val="00A40516"/>
    <w:rsid w:val="00A40975"/>
    <w:rsid w:val="00A41830"/>
    <w:rsid w:val="00A4185D"/>
    <w:rsid w:val="00A41DE5"/>
    <w:rsid w:val="00A4299C"/>
    <w:rsid w:val="00A42C0B"/>
    <w:rsid w:val="00A434E0"/>
    <w:rsid w:val="00A45BED"/>
    <w:rsid w:val="00A45D8C"/>
    <w:rsid w:val="00A46034"/>
    <w:rsid w:val="00A50BE1"/>
    <w:rsid w:val="00A50EE1"/>
    <w:rsid w:val="00A5163E"/>
    <w:rsid w:val="00A51CFA"/>
    <w:rsid w:val="00A527D5"/>
    <w:rsid w:val="00A52F82"/>
    <w:rsid w:val="00A537F3"/>
    <w:rsid w:val="00A546F4"/>
    <w:rsid w:val="00A54753"/>
    <w:rsid w:val="00A60216"/>
    <w:rsid w:val="00A60A0D"/>
    <w:rsid w:val="00A61EDC"/>
    <w:rsid w:val="00A63A17"/>
    <w:rsid w:val="00A64AD8"/>
    <w:rsid w:val="00A64C22"/>
    <w:rsid w:val="00A65009"/>
    <w:rsid w:val="00A65098"/>
    <w:rsid w:val="00A651DE"/>
    <w:rsid w:val="00A6524A"/>
    <w:rsid w:val="00A65920"/>
    <w:rsid w:val="00A65BA5"/>
    <w:rsid w:val="00A67019"/>
    <w:rsid w:val="00A6726D"/>
    <w:rsid w:val="00A67C8C"/>
    <w:rsid w:val="00A70332"/>
    <w:rsid w:val="00A70898"/>
    <w:rsid w:val="00A70C42"/>
    <w:rsid w:val="00A71D3F"/>
    <w:rsid w:val="00A720E4"/>
    <w:rsid w:val="00A721F1"/>
    <w:rsid w:val="00A72A83"/>
    <w:rsid w:val="00A74501"/>
    <w:rsid w:val="00A7466A"/>
    <w:rsid w:val="00A75A84"/>
    <w:rsid w:val="00A76475"/>
    <w:rsid w:val="00A765EA"/>
    <w:rsid w:val="00A7671A"/>
    <w:rsid w:val="00A81803"/>
    <w:rsid w:val="00A823C6"/>
    <w:rsid w:val="00A832DC"/>
    <w:rsid w:val="00A83574"/>
    <w:rsid w:val="00A842D3"/>
    <w:rsid w:val="00A86861"/>
    <w:rsid w:val="00A86E3A"/>
    <w:rsid w:val="00A87415"/>
    <w:rsid w:val="00A87F4F"/>
    <w:rsid w:val="00A91A52"/>
    <w:rsid w:val="00A92119"/>
    <w:rsid w:val="00A94680"/>
    <w:rsid w:val="00A94E3B"/>
    <w:rsid w:val="00A95730"/>
    <w:rsid w:val="00A9714D"/>
    <w:rsid w:val="00AA03FE"/>
    <w:rsid w:val="00AA07AD"/>
    <w:rsid w:val="00AA0B31"/>
    <w:rsid w:val="00AA1019"/>
    <w:rsid w:val="00AA378A"/>
    <w:rsid w:val="00AA38D4"/>
    <w:rsid w:val="00AA4831"/>
    <w:rsid w:val="00AA571D"/>
    <w:rsid w:val="00AA7861"/>
    <w:rsid w:val="00AB0C72"/>
    <w:rsid w:val="00AB1F39"/>
    <w:rsid w:val="00AB26D5"/>
    <w:rsid w:val="00AB3952"/>
    <w:rsid w:val="00AB3E52"/>
    <w:rsid w:val="00AB4555"/>
    <w:rsid w:val="00AB54EE"/>
    <w:rsid w:val="00AB5534"/>
    <w:rsid w:val="00AB69C5"/>
    <w:rsid w:val="00AC2D2B"/>
    <w:rsid w:val="00AC3F65"/>
    <w:rsid w:val="00AC5E32"/>
    <w:rsid w:val="00AC6182"/>
    <w:rsid w:val="00AC6FCF"/>
    <w:rsid w:val="00AD153E"/>
    <w:rsid w:val="00AD213B"/>
    <w:rsid w:val="00AD28E0"/>
    <w:rsid w:val="00AD3122"/>
    <w:rsid w:val="00AD5EE8"/>
    <w:rsid w:val="00AD603D"/>
    <w:rsid w:val="00AD65D4"/>
    <w:rsid w:val="00AD6D8D"/>
    <w:rsid w:val="00AD72D1"/>
    <w:rsid w:val="00AD7625"/>
    <w:rsid w:val="00AD7F2E"/>
    <w:rsid w:val="00AE03AC"/>
    <w:rsid w:val="00AE0D66"/>
    <w:rsid w:val="00AE1805"/>
    <w:rsid w:val="00AE2955"/>
    <w:rsid w:val="00AE3C1F"/>
    <w:rsid w:val="00AE4577"/>
    <w:rsid w:val="00AE470E"/>
    <w:rsid w:val="00AE6E3C"/>
    <w:rsid w:val="00AE7790"/>
    <w:rsid w:val="00AF0AE1"/>
    <w:rsid w:val="00AF0F46"/>
    <w:rsid w:val="00AF2CC9"/>
    <w:rsid w:val="00AF39B9"/>
    <w:rsid w:val="00AF3E13"/>
    <w:rsid w:val="00AF500F"/>
    <w:rsid w:val="00AF7644"/>
    <w:rsid w:val="00AF765F"/>
    <w:rsid w:val="00B00DF5"/>
    <w:rsid w:val="00B01A9A"/>
    <w:rsid w:val="00B02EA6"/>
    <w:rsid w:val="00B02EB0"/>
    <w:rsid w:val="00B0326E"/>
    <w:rsid w:val="00B04D02"/>
    <w:rsid w:val="00B0619B"/>
    <w:rsid w:val="00B10AC3"/>
    <w:rsid w:val="00B11293"/>
    <w:rsid w:val="00B1159F"/>
    <w:rsid w:val="00B13955"/>
    <w:rsid w:val="00B14287"/>
    <w:rsid w:val="00B14667"/>
    <w:rsid w:val="00B174E7"/>
    <w:rsid w:val="00B17D83"/>
    <w:rsid w:val="00B17FA4"/>
    <w:rsid w:val="00B222F1"/>
    <w:rsid w:val="00B22D0A"/>
    <w:rsid w:val="00B2351C"/>
    <w:rsid w:val="00B23A97"/>
    <w:rsid w:val="00B23AD1"/>
    <w:rsid w:val="00B23F44"/>
    <w:rsid w:val="00B25698"/>
    <w:rsid w:val="00B26AFF"/>
    <w:rsid w:val="00B27F39"/>
    <w:rsid w:val="00B30A64"/>
    <w:rsid w:val="00B30F20"/>
    <w:rsid w:val="00B31060"/>
    <w:rsid w:val="00B3163A"/>
    <w:rsid w:val="00B3210D"/>
    <w:rsid w:val="00B32252"/>
    <w:rsid w:val="00B324F1"/>
    <w:rsid w:val="00B32B6A"/>
    <w:rsid w:val="00B32E2A"/>
    <w:rsid w:val="00B3316F"/>
    <w:rsid w:val="00B35958"/>
    <w:rsid w:val="00B35E91"/>
    <w:rsid w:val="00B40A8E"/>
    <w:rsid w:val="00B40F09"/>
    <w:rsid w:val="00B43057"/>
    <w:rsid w:val="00B450EC"/>
    <w:rsid w:val="00B4586F"/>
    <w:rsid w:val="00B46C80"/>
    <w:rsid w:val="00B47402"/>
    <w:rsid w:val="00B47820"/>
    <w:rsid w:val="00B50428"/>
    <w:rsid w:val="00B51042"/>
    <w:rsid w:val="00B51E7D"/>
    <w:rsid w:val="00B52B8C"/>
    <w:rsid w:val="00B536A1"/>
    <w:rsid w:val="00B53950"/>
    <w:rsid w:val="00B53C0D"/>
    <w:rsid w:val="00B54FB6"/>
    <w:rsid w:val="00B601F8"/>
    <w:rsid w:val="00B62668"/>
    <w:rsid w:val="00B62F35"/>
    <w:rsid w:val="00B62FCA"/>
    <w:rsid w:val="00B643C8"/>
    <w:rsid w:val="00B649FC"/>
    <w:rsid w:val="00B64AE2"/>
    <w:rsid w:val="00B65F49"/>
    <w:rsid w:val="00B668FD"/>
    <w:rsid w:val="00B66F74"/>
    <w:rsid w:val="00B671F2"/>
    <w:rsid w:val="00B674BA"/>
    <w:rsid w:val="00B678C6"/>
    <w:rsid w:val="00B679DA"/>
    <w:rsid w:val="00B7169A"/>
    <w:rsid w:val="00B71F45"/>
    <w:rsid w:val="00B72111"/>
    <w:rsid w:val="00B72E79"/>
    <w:rsid w:val="00B74156"/>
    <w:rsid w:val="00B74222"/>
    <w:rsid w:val="00B75726"/>
    <w:rsid w:val="00B75A02"/>
    <w:rsid w:val="00B76843"/>
    <w:rsid w:val="00B7772B"/>
    <w:rsid w:val="00B80E5D"/>
    <w:rsid w:val="00B8107E"/>
    <w:rsid w:val="00B82091"/>
    <w:rsid w:val="00B83551"/>
    <w:rsid w:val="00B8581A"/>
    <w:rsid w:val="00B85B84"/>
    <w:rsid w:val="00B862CD"/>
    <w:rsid w:val="00B86711"/>
    <w:rsid w:val="00B8716F"/>
    <w:rsid w:val="00B87358"/>
    <w:rsid w:val="00B90C6B"/>
    <w:rsid w:val="00B90DB5"/>
    <w:rsid w:val="00B90F27"/>
    <w:rsid w:val="00B9237C"/>
    <w:rsid w:val="00B92ADD"/>
    <w:rsid w:val="00B93144"/>
    <w:rsid w:val="00B93FA2"/>
    <w:rsid w:val="00B95D55"/>
    <w:rsid w:val="00B97614"/>
    <w:rsid w:val="00BA0135"/>
    <w:rsid w:val="00BA0197"/>
    <w:rsid w:val="00BA0B7C"/>
    <w:rsid w:val="00BA0B7E"/>
    <w:rsid w:val="00BA178C"/>
    <w:rsid w:val="00BA20C2"/>
    <w:rsid w:val="00BA2C03"/>
    <w:rsid w:val="00BA4635"/>
    <w:rsid w:val="00BA541A"/>
    <w:rsid w:val="00BA748C"/>
    <w:rsid w:val="00BA7DE0"/>
    <w:rsid w:val="00BB1ABD"/>
    <w:rsid w:val="00BB29A8"/>
    <w:rsid w:val="00BB3439"/>
    <w:rsid w:val="00BB3AD9"/>
    <w:rsid w:val="00BB414E"/>
    <w:rsid w:val="00BB521A"/>
    <w:rsid w:val="00BB5CAE"/>
    <w:rsid w:val="00BB60FB"/>
    <w:rsid w:val="00BB6162"/>
    <w:rsid w:val="00BB68B1"/>
    <w:rsid w:val="00BB75D7"/>
    <w:rsid w:val="00BB7FE4"/>
    <w:rsid w:val="00BC1EB1"/>
    <w:rsid w:val="00BC2473"/>
    <w:rsid w:val="00BC2787"/>
    <w:rsid w:val="00BC30C6"/>
    <w:rsid w:val="00BC33B1"/>
    <w:rsid w:val="00BC3CD7"/>
    <w:rsid w:val="00BC44B3"/>
    <w:rsid w:val="00BC4C93"/>
    <w:rsid w:val="00BC5E67"/>
    <w:rsid w:val="00BC68B2"/>
    <w:rsid w:val="00BD009F"/>
    <w:rsid w:val="00BD06EB"/>
    <w:rsid w:val="00BD0D52"/>
    <w:rsid w:val="00BD21D3"/>
    <w:rsid w:val="00BD2406"/>
    <w:rsid w:val="00BD2EB6"/>
    <w:rsid w:val="00BD6CDD"/>
    <w:rsid w:val="00BE011E"/>
    <w:rsid w:val="00BE0613"/>
    <w:rsid w:val="00BE11D1"/>
    <w:rsid w:val="00BE306B"/>
    <w:rsid w:val="00BE3217"/>
    <w:rsid w:val="00BE4169"/>
    <w:rsid w:val="00BE5D80"/>
    <w:rsid w:val="00BE6D4A"/>
    <w:rsid w:val="00BE713E"/>
    <w:rsid w:val="00BE751B"/>
    <w:rsid w:val="00BE7CE0"/>
    <w:rsid w:val="00BF17DD"/>
    <w:rsid w:val="00BF2F29"/>
    <w:rsid w:val="00BF3928"/>
    <w:rsid w:val="00BF4242"/>
    <w:rsid w:val="00BF429A"/>
    <w:rsid w:val="00BF4FD6"/>
    <w:rsid w:val="00BF508F"/>
    <w:rsid w:val="00BF5F46"/>
    <w:rsid w:val="00BF63B9"/>
    <w:rsid w:val="00BF6D6E"/>
    <w:rsid w:val="00BF7EBC"/>
    <w:rsid w:val="00C00307"/>
    <w:rsid w:val="00C0049F"/>
    <w:rsid w:val="00C0126E"/>
    <w:rsid w:val="00C01367"/>
    <w:rsid w:val="00C018EC"/>
    <w:rsid w:val="00C01AC5"/>
    <w:rsid w:val="00C02F09"/>
    <w:rsid w:val="00C038BC"/>
    <w:rsid w:val="00C040DB"/>
    <w:rsid w:val="00C0678E"/>
    <w:rsid w:val="00C07FC9"/>
    <w:rsid w:val="00C10154"/>
    <w:rsid w:val="00C11E3D"/>
    <w:rsid w:val="00C12B1E"/>
    <w:rsid w:val="00C12B37"/>
    <w:rsid w:val="00C14402"/>
    <w:rsid w:val="00C14994"/>
    <w:rsid w:val="00C16161"/>
    <w:rsid w:val="00C175E3"/>
    <w:rsid w:val="00C20010"/>
    <w:rsid w:val="00C20E2E"/>
    <w:rsid w:val="00C21FAD"/>
    <w:rsid w:val="00C2250E"/>
    <w:rsid w:val="00C2341E"/>
    <w:rsid w:val="00C24192"/>
    <w:rsid w:val="00C2466F"/>
    <w:rsid w:val="00C2781D"/>
    <w:rsid w:val="00C3038B"/>
    <w:rsid w:val="00C3065C"/>
    <w:rsid w:val="00C306FB"/>
    <w:rsid w:val="00C30C2D"/>
    <w:rsid w:val="00C30D70"/>
    <w:rsid w:val="00C31103"/>
    <w:rsid w:val="00C32651"/>
    <w:rsid w:val="00C33ED2"/>
    <w:rsid w:val="00C340EB"/>
    <w:rsid w:val="00C340F7"/>
    <w:rsid w:val="00C34629"/>
    <w:rsid w:val="00C34FE1"/>
    <w:rsid w:val="00C363B8"/>
    <w:rsid w:val="00C3658E"/>
    <w:rsid w:val="00C36FEF"/>
    <w:rsid w:val="00C400C2"/>
    <w:rsid w:val="00C412DF"/>
    <w:rsid w:val="00C42046"/>
    <w:rsid w:val="00C42908"/>
    <w:rsid w:val="00C43D61"/>
    <w:rsid w:val="00C45C81"/>
    <w:rsid w:val="00C46402"/>
    <w:rsid w:val="00C468BB"/>
    <w:rsid w:val="00C46BFF"/>
    <w:rsid w:val="00C47668"/>
    <w:rsid w:val="00C5000F"/>
    <w:rsid w:val="00C5022D"/>
    <w:rsid w:val="00C51C70"/>
    <w:rsid w:val="00C52F54"/>
    <w:rsid w:val="00C534F7"/>
    <w:rsid w:val="00C53C42"/>
    <w:rsid w:val="00C53DA8"/>
    <w:rsid w:val="00C5406D"/>
    <w:rsid w:val="00C5692F"/>
    <w:rsid w:val="00C56CF2"/>
    <w:rsid w:val="00C60285"/>
    <w:rsid w:val="00C6181C"/>
    <w:rsid w:val="00C6369C"/>
    <w:rsid w:val="00C63D72"/>
    <w:rsid w:val="00C63F19"/>
    <w:rsid w:val="00C64335"/>
    <w:rsid w:val="00C6536E"/>
    <w:rsid w:val="00C6781D"/>
    <w:rsid w:val="00C70AF7"/>
    <w:rsid w:val="00C72780"/>
    <w:rsid w:val="00C72783"/>
    <w:rsid w:val="00C72B84"/>
    <w:rsid w:val="00C72BC4"/>
    <w:rsid w:val="00C732C3"/>
    <w:rsid w:val="00C7418B"/>
    <w:rsid w:val="00C750D2"/>
    <w:rsid w:val="00C75BE2"/>
    <w:rsid w:val="00C768CB"/>
    <w:rsid w:val="00C7792B"/>
    <w:rsid w:val="00C77A8B"/>
    <w:rsid w:val="00C800BC"/>
    <w:rsid w:val="00C81D23"/>
    <w:rsid w:val="00C8405E"/>
    <w:rsid w:val="00C84375"/>
    <w:rsid w:val="00C846FF"/>
    <w:rsid w:val="00C84ADC"/>
    <w:rsid w:val="00C84F7B"/>
    <w:rsid w:val="00C860CF"/>
    <w:rsid w:val="00C86495"/>
    <w:rsid w:val="00C86C3A"/>
    <w:rsid w:val="00C86F70"/>
    <w:rsid w:val="00C87013"/>
    <w:rsid w:val="00C87161"/>
    <w:rsid w:val="00C907B4"/>
    <w:rsid w:val="00C909DA"/>
    <w:rsid w:val="00C91114"/>
    <w:rsid w:val="00C9152D"/>
    <w:rsid w:val="00C926C3"/>
    <w:rsid w:val="00C926DF"/>
    <w:rsid w:val="00C92B37"/>
    <w:rsid w:val="00C9472A"/>
    <w:rsid w:val="00C94C99"/>
    <w:rsid w:val="00C95396"/>
    <w:rsid w:val="00C962C0"/>
    <w:rsid w:val="00CA0669"/>
    <w:rsid w:val="00CA0983"/>
    <w:rsid w:val="00CA0F8F"/>
    <w:rsid w:val="00CA1AE2"/>
    <w:rsid w:val="00CA1DCF"/>
    <w:rsid w:val="00CA2295"/>
    <w:rsid w:val="00CA242C"/>
    <w:rsid w:val="00CA493F"/>
    <w:rsid w:val="00CA4EAE"/>
    <w:rsid w:val="00CA64AD"/>
    <w:rsid w:val="00CB06A2"/>
    <w:rsid w:val="00CB08C9"/>
    <w:rsid w:val="00CB098B"/>
    <w:rsid w:val="00CB10DB"/>
    <w:rsid w:val="00CB2052"/>
    <w:rsid w:val="00CB305C"/>
    <w:rsid w:val="00CB3288"/>
    <w:rsid w:val="00CB35FB"/>
    <w:rsid w:val="00CB415E"/>
    <w:rsid w:val="00CB5E77"/>
    <w:rsid w:val="00CB5FE8"/>
    <w:rsid w:val="00CB62C8"/>
    <w:rsid w:val="00CB6709"/>
    <w:rsid w:val="00CB6E6F"/>
    <w:rsid w:val="00CB6E91"/>
    <w:rsid w:val="00CC0107"/>
    <w:rsid w:val="00CC0DC0"/>
    <w:rsid w:val="00CC0F59"/>
    <w:rsid w:val="00CC12D0"/>
    <w:rsid w:val="00CC1315"/>
    <w:rsid w:val="00CC1348"/>
    <w:rsid w:val="00CC13AE"/>
    <w:rsid w:val="00CC1810"/>
    <w:rsid w:val="00CC1C1F"/>
    <w:rsid w:val="00CC223D"/>
    <w:rsid w:val="00CC2441"/>
    <w:rsid w:val="00CC3927"/>
    <w:rsid w:val="00CC4949"/>
    <w:rsid w:val="00CC5D23"/>
    <w:rsid w:val="00CC6379"/>
    <w:rsid w:val="00CC65E5"/>
    <w:rsid w:val="00CC7189"/>
    <w:rsid w:val="00CC7282"/>
    <w:rsid w:val="00CC79CF"/>
    <w:rsid w:val="00CD0492"/>
    <w:rsid w:val="00CD068B"/>
    <w:rsid w:val="00CD287D"/>
    <w:rsid w:val="00CD33FD"/>
    <w:rsid w:val="00CD43A3"/>
    <w:rsid w:val="00CD484A"/>
    <w:rsid w:val="00CD53FC"/>
    <w:rsid w:val="00CD56DA"/>
    <w:rsid w:val="00CD7620"/>
    <w:rsid w:val="00CE17A8"/>
    <w:rsid w:val="00CE2567"/>
    <w:rsid w:val="00CE2BFB"/>
    <w:rsid w:val="00CE3601"/>
    <w:rsid w:val="00CE3BFD"/>
    <w:rsid w:val="00CE4479"/>
    <w:rsid w:val="00CE5350"/>
    <w:rsid w:val="00CE5508"/>
    <w:rsid w:val="00CE76AE"/>
    <w:rsid w:val="00CF0A3D"/>
    <w:rsid w:val="00CF0AD1"/>
    <w:rsid w:val="00CF148C"/>
    <w:rsid w:val="00CF165F"/>
    <w:rsid w:val="00CF1A14"/>
    <w:rsid w:val="00CF3939"/>
    <w:rsid w:val="00CF6005"/>
    <w:rsid w:val="00CF697F"/>
    <w:rsid w:val="00CF6BB6"/>
    <w:rsid w:val="00CF6F7D"/>
    <w:rsid w:val="00CF7185"/>
    <w:rsid w:val="00CF7B05"/>
    <w:rsid w:val="00D01627"/>
    <w:rsid w:val="00D0454C"/>
    <w:rsid w:val="00D04601"/>
    <w:rsid w:val="00D05117"/>
    <w:rsid w:val="00D062E0"/>
    <w:rsid w:val="00D07600"/>
    <w:rsid w:val="00D07EDC"/>
    <w:rsid w:val="00D10E8A"/>
    <w:rsid w:val="00D11267"/>
    <w:rsid w:val="00D11DFE"/>
    <w:rsid w:val="00D140EC"/>
    <w:rsid w:val="00D14820"/>
    <w:rsid w:val="00D15080"/>
    <w:rsid w:val="00D152CD"/>
    <w:rsid w:val="00D15551"/>
    <w:rsid w:val="00D15884"/>
    <w:rsid w:val="00D2045D"/>
    <w:rsid w:val="00D21315"/>
    <w:rsid w:val="00D2156A"/>
    <w:rsid w:val="00D22287"/>
    <w:rsid w:val="00D2266D"/>
    <w:rsid w:val="00D24952"/>
    <w:rsid w:val="00D24A8A"/>
    <w:rsid w:val="00D2510B"/>
    <w:rsid w:val="00D25A53"/>
    <w:rsid w:val="00D25E37"/>
    <w:rsid w:val="00D26B50"/>
    <w:rsid w:val="00D26D9D"/>
    <w:rsid w:val="00D277B1"/>
    <w:rsid w:val="00D3167A"/>
    <w:rsid w:val="00D321B2"/>
    <w:rsid w:val="00D325A2"/>
    <w:rsid w:val="00D32EE7"/>
    <w:rsid w:val="00D3323F"/>
    <w:rsid w:val="00D343F3"/>
    <w:rsid w:val="00D35676"/>
    <w:rsid w:val="00D36444"/>
    <w:rsid w:val="00D36AC4"/>
    <w:rsid w:val="00D36DFA"/>
    <w:rsid w:val="00D36EF3"/>
    <w:rsid w:val="00D3708D"/>
    <w:rsid w:val="00D37793"/>
    <w:rsid w:val="00D37929"/>
    <w:rsid w:val="00D40194"/>
    <w:rsid w:val="00D40B6F"/>
    <w:rsid w:val="00D40FA1"/>
    <w:rsid w:val="00D410C6"/>
    <w:rsid w:val="00D41572"/>
    <w:rsid w:val="00D419F8"/>
    <w:rsid w:val="00D41B3B"/>
    <w:rsid w:val="00D42D89"/>
    <w:rsid w:val="00D4353D"/>
    <w:rsid w:val="00D43984"/>
    <w:rsid w:val="00D43A87"/>
    <w:rsid w:val="00D43DF4"/>
    <w:rsid w:val="00D44F54"/>
    <w:rsid w:val="00D4735B"/>
    <w:rsid w:val="00D47865"/>
    <w:rsid w:val="00D47DCA"/>
    <w:rsid w:val="00D506BB"/>
    <w:rsid w:val="00D52177"/>
    <w:rsid w:val="00D543C0"/>
    <w:rsid w:val="00D55DB2"/>
    <w:rsid w:val="00D5780A"/>
    <w:rsid w:val="00D609FA"/>
    <w:rsid w:val="00D61B4F"/>
    <w:rsid w:val="00D62483"/>
    <w:rsid w:val="00D62D36"/>
    <w:rsid w:val="00D62EC9"/>
    <w:rsid w:val="00D63B1F"/>
    <w:rsid w:val="00D63C62"/>
    <w:rsid w:val="00D63CAA"/>
    <w:rsid w:val="00D647CB"/>
    <w:rsid w:val="00D64AA1"/>
    <w:rsid w:val="00D64C0D"/>
    <w:rsid w:val="00D659AB"/>
    <w:rsid w:val="00D65EB6"/>
    <w:rsid w:val="00D66C18"/>
    <w:rsid w:val="00D66C77"/>
    <w:rsid w:val="00D675EF"/>
    <w:rsid w:val="00D67691"/>
    <w:rsid w:val="00D676E4"/>
    <w:rsid w:val="00D67AD5"/>
    <w:rsid w:val="00D67B76"/>
    <w:rsid w:val="00D70774"/>
    <w:rsid w:val="00D7099E"/>
    <w:rsid w:val="00D70EEF"/>
    <w:rsid w:val="00D71C86"/>
    <w:rsid w:val="00D737F6"/>
    <w:rsid w:val="00D738AB"/>
    <w:rsid w:val="00D74134"/>
    <w:rsid w:val="00D753AC"/>
    <w:rsid w:val="00D76A51"/>
    <w:rsid w:val="00D77BE6"/>
    <w:rsid w:val="00D80195"/>
    <w:rsid w:val="00D80466"/>
    <w:rsid w:val="00D80986"/>
    <w:rsid w:val="00D81D56"/>
    <w:rsid w:val="00D82339"/>
    <w:rsid w:val="00D83243"/>
    <w:rsid w:val="00D85867"/>
    <w:rsid w:val="00D86F69"/>
    <w:rsid w:val="00D87408"/>
    <w:rsid w:val="00D878CF"/>
    <w:rsid w:val="00D90621"/>
    <w:rsid w:val="00D91DE4"/>
    <w:rsid w:val="00D92521"/>
    <w:rsid w:val="00D93911"/>
    <w:rsid w:val="00D9447A"/>
    <w:rsid w:val="00D96795"/>
    <w:rsid w:val="00D969FE"/>
    <w:rsid w:val="00D97DC3"/>
    <w:rsid w:val="00DA0628"/>
    <w:rsid w:val="00DA11BB"/>
    <w:rsid w:val="00DA1E8D"/>
    <w:rsid w:val="00DA1F08"/>
    <w:rsid w:val="00DA291C"/>
    <w:rsid w:val="00DA2A02"/>
    <w:rsid w:val="00DA345E"/>
    <w:rsid w:val="00DA3BEA"/>
    <w:rsid w:val="00DA3E36"/>
    <w:rsid w:val="00DA3FFD"/>
    <w:rsid w:val="00DA4097"/>
    <w:rsid w:val="00DA41B3"/>
    <w:rsid w:val="00DA54CF"/>
    <w:rsid w:val="00DA5756"/>
    <w:rsid w:val="00DA61F1"/>
    <w:rsid w:val="00DA6711"/>
    <w:rsid w:val="00DA68A0"/>
    <w:rsid w:val="00DA715A"/>
    <w:rsid w:val="00DA723F"/>
    <w:rsid w:val="00DB0795"/>
    <w:rsid w:val="00DB08D7"/>
    <w:rsid w:val="00DB1391"/>
    <w:rsid w:val="00DB16B2"/>
    <w:rsid w:val="00DB23BF"/>
    <w:rsid w:val="00DB2D59"/>
    <w:rsid w:val="00DB37A5"/>
    <w:rsid w:val="00DB3A3F"/>
    <w:rsid w:val="00DB3DCF"/>
    <w:rsid w:val="00DB48B6"/>
    <w:rsid w:val="00DB5C08"/>
    <w:rsid w:val="00DC03A0"/>
    <w:rsid w:val="00DC2A37"/>
    <w:rsid w:val="00DC31E6"/>
    <w:rsid w:val="00DC3445"/>
    <w:rsid w:val="00DC37F6"/>
    <w:rsid w:val="00DC4CB2"/>
    <w:rsid w:val="00DC5307"/>
    <w:rsid w:val="00DC55BC"/>
    <w:rsid w:val="00DC5843"/>
    <w:rsid w:val="00DC5F58"/>
    <w:rsid w:val="00DC6BFD"/>
    <w:rsid w:val="00DC7749"/>
    <w:rsid w:val="00DD1279"/>
    <w:rsid w:val="00DD14DC"/>
    <w:rsid w:val="00DD22DB"/>
    <w:rsid w:val="00DD3C88"/>
    <w:rsid w:val="00DD4EBC"/>
    <w:rsid w:val="00DD60CB"/>
    <w:rsid w:val="00DE06D9"/>
    <w:rsid w:val="00DE0A98"/>
    <w:rsid w:val="00DE0C7B"/>
    <w:rsid w:val="00DE12D6"/>
    <w:rsid w:val="00DE22C4"/>
    <w:rsid w:val="00DE2C06"/>
    <w:rsid w:val="00DE4CE9"/>
    <w:rsid w:val="00DE4F4C"/>
    <w:rsid w:val="00DE55FA"/>
    <w:rsid w:val="00DE6BC1"/>
    <w:rsid w:val="00DE7BD7"/>
    <w:rsid w:val="00DE7D8B"/>
    <w:rsid w:val="00DF0284"/>
    <w:rsid w:val="00DF10B6"/>
    <w:rsid w:val="00DF1AB4"/>
    <w:rsid w:val="00DF1C9A"/>
    <w:rsid w:val="00DF337D"/>
    <w:rsid w:val="00DF512E"/>
    <w:rsid w:val="00DF6C21"/>
    <w:rsid w:val="00DF6F49"/>
    <w:rsid w:val="00DF734F"/>
    <w:rsid w:val="00DF7EEE"/>
    <w:rsid w:val="00E00A38"/>
    <w:rsid w:val="00E026FE"/>
    <w:rsid w:val="00E02A07"/>
    <w:rsid w:val="00E02AC1"/>
    <w:rsid w:val="00E03F06"/>
    <w:rsid w:val="00E0465D"/>
    <w:rsid w:val="00E04F2F"/>
    <w:rsid w:val="00E055F1"/>
    <w:rsid w:val="00E05AF8"/>
    <w:rsid w:val="00E0626F"/>
    <w:rsid w:val="00E10592"/>
    <w:rsid w:val="00E13A94"/>
    <w:rsid w:val="00E13B61"/>
    <w:rsid w:val="00E13C17"/>
    <w:rsid w:val="00E1457F"/>
    <w:rsid w:val="00E14BD0"/>
    <w:rsid w:val="00E15979"/>
    <w:rsid w:val="00E15B68"/>
    <w:rsid w:val="00E15DEA"/>
    <w:rsid w:val="00E175AB"/>
    <w:rsid w:val="00E179F1"/>
    <w:rsid w:val="00E201AA"/>
    <w:rsid w:val="00E22853"/>
    <w:rsid w:val="00E249C4"/>
    <w:rsid w:val="00E259B3"/>
    <w:rsid w:val="00E27A5F"/>
    <w:rsid w:val="00E31110"/>
    <w:rsid w:val="00E31A7B"/>
    <w:rsid w:val="00E31AF1"/>
    <w:rsid w:val="00E329B4"/>
    <w:rsid w:val="00E3396C"/>
    <w:rsid w:val="00E34ED4"/>
    <w:rsid w:val="00E36093"/>
    <w:rsid w:val="00E36BB9"/>
    <w:rsid w:val="00E37103"/>
    <w:rsid w:val="00E37889"/>
    <w:rsid w:val="00E37FA3"/>
    <w:rsid w:val="00E40981"/>
    <w:rsid w:val="00E428B8"/>
    <w:rsid w:val="00E43371"/>
    <w:rsid w:val="00E43613"/>
    <w:rsid w:val="00E451B7"/>
    <w:rsid w:val="00E45418"/>
    <w:rsid w:val="00E45C29"/>
    <w:rsid w:val="00E46877"/>
    <w:rsid w:val="00E5075C"/>
    <w:rsid w:val="00E50C41"/>
    <w:rsid w:val="00E515B4"/>
    <w:rsid w:val="00E52140"/>
    <w:rsid w:val="00E52557"/>
    <w:rsid w:val="00E5258D"/>
    <w:rsid w:val="00E546F3"/>
    <w:rsid w:val="00E54CA5"/>
    <w:rsid w:val="00E57CAF"/>
    <w:rsid w:val="00E6030A"/>
    <w:rsid w:val="00E614E1"/>
    <w:rsid w:val="00E61834"/>
    <w:rsid w:val="00E61DAC"/>
    <w:rsid w:val="00E626D2"/>
    <w:rsid w:val="00E62E0C"/>
    <w:rsid w:val="00E645B2"/>
    <w:rsid w:val="00E64EF5"/>
    <w:rsid w:val="00E65902"/>
    <w:rsid w:val="00E65D80"/>
    <w:rsid w:val="00E65E92"/>
    <w:rsid w:val="00E6698F"/>
    <w:rsid w:val="00E66A1B"/>
    <w:rsid w:val="00E67846"/>
    <w:rsid w:val="00E67D82"/>
    <w:rsid w:val="00E71002"/>
    <w:rsid w:val="00E71C21"/>
    <w:rsid w:val="00E71E79"/>
    <w:rsid w:val="00E72029"/>
    <w:rsid w:val="00E72536"/>
    <w:rsid w:val="00E72611"/>
    <w:rsid w:val="00E72F65"/>
    <w:rsid w:val="00E735EE"/>
    <w:rsid w:val="00E73D8A"/>
    <w:rsid w:val="00E746DD"/>
    <w:rsid w:val="00E752E2"/>
    <w:rsid w:val="00E754AB"/>
    <w:rsid w:val="00E75573"/>
    <w:rsid w:val="00E8028A"/>
    <w:rsid w:val="00E83442"/>
    <w:rsid w:val="00E83461"/>
    <w:rsid w:val="00E8386C"/>
    <w:rsid w:val="00E83EB5"/>
    <w:rsid w:val="00E85243"/>
    <w:rsid w:val="00E85B1F"/>
    <w:rsid w:val="00E85FD7"/>
    <w:rsid w:val="00E86012"/>
    <w:rsid w:val="00E87AA8"/>
    <w:rsid w:val="00E87DFE"/>
    <w:rsid w:val="00E87E4F"/>
    <w:rsid w:val="00E87E50"/>
    <w:rsid w:val="00E90FD0"/>
    <w:rsid w:val="00E90FDB"/>
    <w:rsid w:val="00E9166B"/>
    <w:rsid w:val="00E921F3"/>
    <w:rsid w:val="00E92522"/>
    <w:rsid w:val="00E93C3A"/>
    <w:rsid w:val="00E95A25"/>
    <w:rsid w:val="00E97876"/>
    <w:rsid w:val="00E978CF"/>
    <w:rsid w:val="00E97BDC"/>
    <w:rsid w:val="00EA0885"/>
    <w:rsid w:val="00EA40FC"/>
    <w:rsid w:val="00EA551B"/>
    <w:rsid w:val="00EA59A4"/>
    <w:rsid w:val="00EA5D7C"/>
    <w:rsid w:val="00EA600B"/>
    <w:rsid w:val="00EA646B"/>
    <w:rsid w:val="00EA6EF6"/>
    <w:rsid w:val="00EA7449"/>
    <w:rsid w:val="00EA7C68"/>
    <w:rsid w:val="00EA7D1E"/>
    <w:rsid w:val="00EB16D0"/>
    <w:rsid w:val="00EB1D76"/>
    <w:rsid w:val="00EB3D19"/>
    <w:rsid w:val="00EB4593"/>
    <w:rsid w:val="00EB462E"/>
    <w:rsid w:val="00EB4F09"/>
    <w:rsid w:val="00EB53CE"/>
    <w:rsid w:val="00EB5B35"/>
    <w:rsid w:val="00EB6CA7"/>
    <w:rsid w:val="00EB6D1D"/>
    <w:rsid w:val="00EB6DAF"/>
    <w:rsid w:val="00EC010A"/>
    <w:rsid w:val="00EC08DF"/>
    <w:rsid w:val="00EC0C77"/>
    <w:rsid w:val="00EC0FC9"/>
    <w:rsid w:val="00EC112D"/>
    <w:rsid w:val="00EC266C"/>
    <w:rsid w:val="00EC271B"/>
    <w:rsid w:val="00EC2E2E"/>
    <w:rsid w:val="00EC31FD"/>
    <w:rsid w:val="00EC354D"/>
    <w:rsid w:val="00EC40D0"/>
    <w:rsid w:val="00EC42E5"/>
    <w:rsid w:val="00EC489D"/>
    <w:rsid w:val="00EC5009"/>
    <w:rsid w:val="00EC6D4E"/>
    <w:rsid w:val="00ED096B"/>
    <w:rsid w:val="00ED0D31"/>
    <w:rsid w:val="00ED2280"/>
    <w:rsid w:val="00ED2644"/>
    <w:rsid w:val="00ED2F84"/>
    <w:rsid w:val="00ED3F90"/>
    <w:rsid w:val="00ED49A3"/>
    <w:rsid w:val="00ED5BF4"/>
    <w:rsid w:val="00ED61D6"/>
    <w:rsid w:val="00ED6E8B"/>
    <w:rsid w:val="00ED717B"/>
    <w:rsid w:val="00ED739B"/>
    <w:rsid w:val="00ED7BCD"/>
    <w:rsid w:val="00EE03EF"/>
    <w:rsid w:val="00EE0C01"/>
    <w:rsid w:val="00EE4A60"/>
    <w:rsid w:val="00EE4DAE"/>
    <w:rsid w:val="00EE4FEE"/>
    <w:rsid w:val="00EE5F6B"/>
    <w:rsid w:val="00EE7519"/>
    <w:rsid w:val="00EF0039"/>
    <w:rsid w:val="00EF3443"/>
    <w:rsid w:val="00EF3640"/>
    <w:rsid w:val="00EF5383"/>
    <w:rsid w:val="00EF6B33"/>
    <w:rsid w:val="00EF74B2"/>
    <w:rsid w:val="00EF7839"/>
    <w:rsid w:val="00F01EAE"/>
    <w:rsid w:val="00F023ED"/>
    <w:rsid w:val="00F04289"/>
    <w:rsid w:val="00F057A9"/>
    <w:rsid w:val="00F05EEC"/>
    <w:rsid w:val="00F0601D"/>
    <w:rsid w:val="00F069C3"/>
    <w:rsid w:val="00F17035"/>
    <w:rsid w:val="00F20480"/>
    <w:rsid w:val="00F222A5"/>
    <w:rsid w:val="00F23DE8"/>
    <w:rsid w:val="00F25B7D"/>
    <w:rsid w:val="00F260A2"/>
    <w:rsid w:val="00F26A56"/>
    <w:rsid w:val="00F26B30"/>
    <w:rsid w:val="00F275D2"/>
    <w:rsid w:val="00F27A75"/>
    <w:rsid w:val="00F27C14"/>
    <w:rsid w:val="00F30124"/>
    <w:rsid w:val="00F30392"/>
    <w:rsid w:val="00F3128C"/>
    <w:rsid w:val="00F32192"/>
    <w:rsid w:val="00F331EC"/>
    <w:rsid w:val="00F3484A"/>
    <w:rsid w:val="00F34D03"/>
    <w:rsid w:val="00F3535C"/>
    <w:rsid w:val="00F35BA8"/>
    <w:rsid w:val="00F35C5D"/>
    <w:rsid w:val="00F36C6E"/>
    <w:rsid w:val="00F4064F"/>
    <w:rsid w:val="00F414EA"/>
    <w:rsid w:val="00F41845"/>
    <w:rsid w:val="00F41977"/>
    <w:rsid w:val="00F425C4"/>
    <w:rsid w:val="00F42DF3"/>
    <w:rsid w:val="00F42DF5"/>
    <w:rsid w:val="00F4314F"/>
    <w:rsid w:val="00F44F08"/>
    <w:rsid w:val="00F45199"/>
    <w:rsid w:val="00F453A9"/>
    <w:rsid w:val="00F45AC0"/>
    <w:rsid w:val="00F463F8"/>
    <w:rsid w:val="00F46D2C"/>
    <w:rsid w:val="00F512DA"/>
    <w:rsid w:val="00F5174C"/>
    <w:rsid w:val="00F532FF"/>
    <w:rsid w:val="00F534CC"/>
    <w:rsid w:val="00F5509E"/>
    <w:rsid w:val="00F555CB"/>
    <w:rsid w:val="00F55EB0"/>
    <w:rsid w:val="00F56DA0"/>
    <w:rsid w:val="00F56DE1"/>
    <w:rsid w:val="00F56F7D"/>
    <w:rsid w:val="00F6088D"/>
    <w:rsid w:val="00F60B2C"/>
    <w:rsid w:val="00F60BF0"/>
    <w:rsid w:val="00F60C36"/>
    <w:rsid w:val="00F6141B"/>
    <w:rsid w:val="00F6152A"/>
    <w:rsid w:val="00F61B13"/>
    <w:rsid w:val="00F627A2"/>
    <w:rsid w:val="00F62C9A"/>
    <w:rsid w:val="00F636AB"/>
    <w:rsid w:val="00F639FC"/>
    <w:rsid w:val="00F65D93"/>
    <w:rsid w:val="00F65ED8"/>
    <w:rsid w:val="00F6668B"/>
    <w:rsid w:val="00F667D3"/>
    <w:rsid w:val="00F66C48"/>
    <w:rsid w:val="00F66D78"/>
    <w:rsid w:val="00F66FC6"/>
    <w:rsid w:val="00F6703D"/>
    <w:rsid w:val="00F67B72"/>
    <w:rsid w:val="00F703E5"/>
    <w:rsid w:val="00F718EC"/>
    <w:rsid w:val="00F7274A"/>
    <w:rsid w:val="00F733A6"/>
    <w:rsid w:val="00F74C7A"/>
    <w:rsid w:val="00F74C81"/>
    <w:rsid w:val="00F75F51"/>
    <w:rsid w:val="00F761B0"/>
    <w:rsid w:val="00F767C7"/>
    <w:rsid w:val="00F76D7D"/>
    <w:rsid w:val="00F77D1B"/>
    <w:rsid w:val="00F77E3D"/>
    <w:rsid w:val="00F8091D"/>
    <w:rsid w:val="00F82FD5"/>
    <w:rsid w:val="00F83B88"/>
    <w:rsid w:val="00F848F0"/>
    <w:rsid w:val="00F84A75"/>
    <w:rsid w:val="00F8560F"/>
    <w:rsid w:val="00F86293"/>
    <w:rsid w:val="00F87A62"/>
    <w:rsid w:val="00F90467"/>
    <w:rsid w:val="00F90EF8"/>
    <w:rsid w:val="00F9448C"/>
    <w:rsid w:val="00F94997"/>
    <w:rsid w:val="00F958D6"/>
    <w:rsid w:val="00F9684F"/>
    <w:rsid w:val="00F97088"/>
    <w:rsid w:val="00F9735E"/>
    <w:rsid w:val="00FA01C6"/>
    <w:rsid w:val="00FA03DD"/>
    <w:rsid w:val="00FA1D06"/>
    <w:rsid w:val="00FA1F8C"/>
    <w:rsid w:val="00FA327C"/>
    <w:rsid w:val="00FA64D8"/>
    <w:rsid w:val="00FB17A9"/>
    <w:rsid w:val="00FB348C"/>
    <w:rsid w:val="00FB4E2E"/>
    <w:rsid w:val="00FB5DA4"/>
    <w:rsid w:val="00FB6DB7"/>
    <w:rsid w:val="00FB758F"/>
    <w:rsid w:val="00FC1398"/>
    <w:rsid w:val="00FC20D7"/>
    <w:rsid w:val="00FC294F"/>
    <w:rsid w:val="00FC34DA"/>
    <w:rsid w:val="00FC4CE6"/>
    <w:rsid w:val="00FC4D8C"/>
    <w:rsid w:val="00FC4E79"/>
    <w:rsid w:val="00FC4EC2"/>
    <w:rsid w:val="00FC5928"/>
    <w:rsid w:val="00FC6573"/>
    <w:rsid w:val="00FC6D5D"/>
    <w:rsid w:val="00FC7A05"/>
    <w:rsid w:val="00FC7D75"/>
    <w:rsid w:val="00FD002B"/>
    <w:rsid w:val="00FD03C8"/>
    <w:rsid w:val="00FD15C1"/>
    <w:rsid w:val="00FD23A0"/>
    <w:rsid w:val="00FD2BFE"/>
    <w:rsid w:val="00FD387D"/>
    <w:rsid w:val="00FD3AA8"/>
    <w:rsid w:val="00FD4105"/>
    <w:rsid w:val="00FD4560"/>
    <w:rsid w:val="00FD4634"/>
    <w:rsid w:val="00FD4C4B"/>
    <w:rsid w:val="00FD4CEF"/>
    <w:rsid w:val="00FD5830"/>
    <w:rsid w:val="00FD6F2A"/>
    <w:rsid w:val="00FD70AE"/>
    <w:rsid w:val="00FD7BCA"/>
    <w:rsid w:val="00FE1036"/>
    <w:rsid w:val="00FE1611"/>
    <w:rsid w:val="00FE1ED1"/>
    <w:rsid w:val="00FE29AB"/>
    <w:rsid w:val="00FE2BDC"/>
    <w:rsid w:val="00FE3921"/>
    <w:rsid w:val="00FE3BFF"/>
    <w:rsid w:val="00FE4D16"/>
    <w:rsid w:val="00FE5291"/>
    <w:rsid w:val="00FE5B88"/>
    <w:rsid w:val="00FE74E1"/>
    <w:rsid w:val="00FE76BC"/>
    <w:rsid w:val="00FE7BB3"/>
    <w:rsid w:val="00FF0453"/>
    <w:rsid w:val="00FF0723"/>
    <w:rsid w:val="00FF12AC"/>
    <w:rsid w:val="00FF261C"/>
    <w:rsid w:val="00FF3718"/>
    <w:rsid w:val="00FF43D8"/>
    <w:rsid w:val="00FF5272"/>
    <w:rsid w:val="00FF5F36"/>
    <w:rsid w:val="015725A4"/>
    <w:rsid w:val="01593764"/>
    <w:rsid w:val="01AE232C"/>
    <w:rsid w:val="01AF1F4B"/>
    <w:rsid w:val="02095C47"/>
    <w:rsid w:val="0227C972"/>
    <w:rsid w:val="0250BBE5"/>
    <w:rsid w:val="0261E3F1"/>
    <w:rsid w:val="02878E47"/>
    <w:rsid w:val="02F6B624"/>
    <w:rsid w:val="03475E6B"/>
    <w:rsid w:val="03E24FD4"/>
    <w:rsid w:val="045F5198"/>
    <w:rsid w:val="04D550EC"/>
    <w:rsid w:val="050FD6A8"/>
    <w:rsid w:val="05BC5993"/>
    <w:rsid w:val="062A96C7"/>
    <w:rsid w:val="062A9840"/>
    <w:rsid w:val="06FB828F"/>
    <w:rsid w:val="0744E0C8"/>
    <w:rsid w:val="0754E9F2"/>
    <w:rsid w:val="07CE7A85"/>
    <w:rsid w:val="07D01894"/>
    <w:rsid w:val="08DDEDCE"/>
    <w:rsid w:val="09016F49"/>
    <w:rsid w:val="0924467E"/>
    <w:rsid w:val="096BBA1F"/>
    <w:rsid w:val="0970707E"/>
    <w:rsid w:val="09A5C21F"/>
    <w:rsid w:val="09CADBDA"/>
    <w:rsid w:val="09FF4228"/>
    <w:rsid w:val="0B55F68D"/>
    <w:rsid w:val="0B6C64F3"/>
    <w:rsid w:val="0BA2BDCD"/>
    <w:rsid w:val="0BABB91B"/>
    <w:rsid w:val="0BD03650"/>
    <w:rsid w:val="0C8AFCCD"/>
    <w:rsid w:val="0CB62E7B"/>
    <w:rsid w:val="0CC967F7"/>
    <w:rsid w:val="0D1F66EC"/>
    <w:rsid w:val="0D534BF3"/>
    <w:rsid w:val="0D60D206"/>
    <w:rsid w:val="0DD8DCCA"/>
    <w:rsid w:val="0E5D1688"/>
    <w:rsid w:val="0EE5A3A0"/>
    <w:rsid w:val="0F65AD33"/>
    <w:rsid w:val="0F85E252"/>
    <w:rsid w:val="0FF8E6E9"/>
    <w:rsid w:val="10312D69"/>
    <w:rsid w:val="103BE7BB"/>
    <w:rsid w:val="10440D9C"/>
    <w:rsid w:val="1068E495"/>
    <w:rsid w:val="107F7759"/>
    <w:rsid w:val="10D31206"/>
    <w:rsid w:val="113AE7A9"/>
    <w:rsid w:val="11FC2070"/>
    <w:rsid w:val="12412653"/>
    <w:rsid w:val="1281C891"/>
    <w:rsid w:val="12D6B80A"/>
    <w:rsid w:val="12E3A5AA"/>
    <w:rsid w:val="13014192"/>
    <w:rsid w:val="137D05C1"/>
    <w:rsid w:val="13B782A5"/>
    <w:rsid w:val="13EF7398"/>
    <w:rsid w:val="1444AD4B"/>
    <w:rsid w:val="14B6277B"/>
    <w:rsid w:val="1512FF06"/>
    <w:rsid w:val="1552ECD0"/>
    <w:rsid w:val="157F31F0"/>
    <w:rsid w:val="1582474D"/>
    <w:rsid w:val="162AF4C0"/>
    <w:rsid w:val="168F65EC"/>
    <w:rsid w:val="169A5267"/>
    <w:rsid w:val="16D9BC72"/>
    <w:rsid w:val="177FF1C8"/>
    <w:rsid w:val="179541D7"/>
    <w:rsid w:val="17F25AC9"/>
    <w:rsid w:val="18FEE209"/>
    <w:rsid w:val="1A78F474"/>
    <w:rsid w:val="1A83FFF3"/>
    <w:rsid w:val="1B462164"/>
    <w:rsid w:val="1BEEFA94"/>
    <w:rsid w:val="1C0EE08C"/>
    <w:rsid w:val="1C130D40"/>
    <w:rsid w:val="1C5900EB"/>
    <w:rsid w:val="1C7B91C0"/>
    <w:rsid w:val="1CBCD2DF"/>
    <w:rsid w:val="1CC2A32F"/>
    <w:rsid w:val="1CEB5468"/>
    <w:rsid w:val="1D62CAAE"/>
    <w:rsid w:val="1D9C9BCB"/>
    <w:rsid w:val="1DC751C3"/>
    <w:rsid w:val="1DCA686D"/>
    <w:rsid w:val="1DE79B5A"/>
    <w:rsid w:val="1E1DEEF5"/>
    <w:rsid w:val="1E7F8A07"/>
    <w:rsid w:val="1F906EDC"/>
    <w:rsid w:val="21346028"/>
    <w:rsid w:val="214B2AA5"/>
    <w:rsid w:val="21A8C299"/>
    <w:rsid w:val="23068F2C"/>
    <w:rsid w:val="239C07CC"/>
    <w:rsid w:val="23F4182C"/>
    <w:rsid w:val="2430AC5C"/>
    <w:rsid w:val="2444E286"/>
    <w:rsid w:val="24A93D24"/>
    <w:rsid w:val="24A9D323"/>
    <w:rsid w:val="250EE454"/>
    <w:rsid w:val="256A240B"/>
    <w:rsid w:val="257DC683"/>
    <w:rsid w:val="25AED266"/>
    <w:rsid w:val="25C367FD"/>
    <w:rsid w:val="25CD8A69"/>
    <w:rsid w:val="262CBE6D"/>
    <w:rsid w:val="26762FBD"/>
    <w:rsid w:val="2677804E"/>
    <w:rsid w:val="267985A6"/>
    <w:rsid w:val="27045672"/>
    <w:rsid w:val="27101A9B"/>
    <w:rsid w:val="272B2176"/>
    <w:rsid w:val="276C2749"/>
    <w:rsid w:val="27780377"/>
    <w:rsid w:val="277BCF29"/>
    <w:rsid w:val="27AB3C65"/>
    <w:rsid w:val="27ABC114"/>
    <w:rsid w:val="28180ACC"/>
    <w:rsid w:val="28A8D247"/>
    <w:rsid w:val="28B291DD"/>
    <w:rsid w:val="28D56993"/>
    <w:rsid w:val="2905C1A8"/>
    <w:rsid w:val="29533B21"/>
    <w:rsid w:val="29790EF3"/>
    <w:rsid w:val="29E14FC0"/>
    <w:rsid w:val="29F01CAC"/>
    <w:rsid w:val="2AC6F93D"/>
    <w:rsid w:val="2AF0A18D"/>
    <w:rsid w:val="2AF7CF62"/>
    <w:rsid w:val="2AFD1F2B"/>
    <w:rsid w:val="2BD2FF9C"/>
    <w:rsid w:val="2C1709DA"/>
    <w:rsid w:val="2C6F249E"/>
    <w:rsid w:val="2C94E1F7"/>
    <w:rsid w:val="2D6B0D3A"/>
    <w:rsid w:val="2DA6DE62"/>
    <w:rsid w:val="2E0BB645"/>
    <w:rsid w:val="2E6D75AC"/>
    <w:rsid w:val="2EC02EA1"/>
    <w:rsid w:val="2F2D5AD1"/>
    <w:rsid w:val="2F3095C5"/>
    <w:rsid w:val="2F6957FB"/>
    <w:rsid w:val="2F74D156"/>
    <w:rsid w:val="2F8D2CF6"/>
    <w:rsid w:val="30023D77"/>
    <w:rsid w:val="3031E2D9"/>
    <w:rsid w:val="316AB83C"/>
    <w:rsid w:val="31A6455E"/>
    <w:rsid w:val="31CAB445"/>
    <w:rsid w:val="31DDE63C"/>
    <w:rsid w:val="31E435A2"/>
    <w:rsid w:val="324D897E"/>
    <w:rsid w:val="32AA44F9"/>
    <w:rsid w:val="32E63581"/>
    <w:rsid w:val="334D2A73"/>
    <w:rsid w:val="3372D6E7"/>
    <w:rsid w:val="338F5EDB"/>
    <w:rsid w:val="339449FD"/>
    <w:rsid w:val="33CAA220"/>
    <w:rsid w:val="3444AEB1"/>
    <w:rsid w:val="34568FFF"/>
    <w:rsid w:val="349C165F"/>
    <w:rsid w:val="34AE08F3"/>
    <w:rsid w:val="3535AB7D"/>
    <w:rsid w:val="356E5744"/>
    <w:rsid w:val="361D906E"/>
    <w:rsid w:val="36436AB3"/>
    <w:rsid w:val="37981787"/>
    <w:rsid w:val="37B6EB5E"/>
    <w:rsid w:val="384BAA75"/>
    <w:rsid w:val="38DC4C53"/>
    <w:rsid w:val="397B3E46"/>
    <w:rsid w:val="39A2DEF3"/>
    <w:rsid w:val="3A5803EB"/>
    <w:rsid w:val="3A640D87"/>
    <w:rsid w:val="3A784279"/>
    <w:rsid w:val="3B440C29"/>
    <w:rsid w:val="3B72389B"/>
    <w:rsid w:val="3B9EEE98"/>
    <w:rsid w:val="3BBC5C3E"/>
    <w:rsid w:val="3C8C1E8A"/>
    <w:rsid w:val="3CCC9DE2"/>
    <w:rsid w:val="3D708803"/>
    <w:rsid w:val="3DD25797"/>
    <w:rsid w:val="3DE571CC"/>
    <w:rsid w:val="3E085625"/>
    <w:rsid w:val="3E52D13D"/>
    <w:rsid w:val="3EECFCD8"/>
    <w:rsid w:val="3F068A3D"/>
    <w:rsid w:val="3FCABF97"/>
    <w:rsid w:val="3FDE2FE8"/>
    <w:rsid w:val="3FFAE771"/>
    <w:rsid w:val="403072D8"/>
    <w:rsid w:val="4088CD39"/>
    <w:rsid w:val="408A93A1"/>
    <w:rsid w:val="40AAD246"/>
    <w:rsid w:val="413EBEEE"/>
    <w:rsid w:val="41887B3A"/>
    <w:rsid w:val="419B6460"/>
    <w:rsid w:val="41ABA5E9"/>
    <w:rsid w:val="41EB5E54"/>
    <w:rsid w:val="4384A9E8"/>
    <w:rsid w:val="44F7FB69"/>
    <w:rsid w:val="44FCBDA9"/>
    <w:rsid w:val="450BD086"/>
    <w:rsid w:val="45154840"/>
    <w:rsid w:val="45725964"/>
    <w:rsid w:val="4583EC15"/>
    <w:rsid w:val="45F58EE3"/>
    <w:rsid w:val="45F73FD3"/>
    <w:rsid w:val="4672571C"/>
    <w:rsid w:val="4685A1BA"/>
    <w:rsid w:val="46CEAA1C"/>
    <w:rsid w:val="470FEDFA"/>
    <w:rsid w:val="475C86BE"/>
    <w:rsid w:val="47A92D28"/>
    <w:rsid w:val="48632912"/>
    <w:rsid w:val="486CCF76"/>
    <w:rsid w:val="48A87E8C"/>
    <w:rsid w:val="491AF478"/>
    <w:rsid w:val="4954DF29"/>
    <w:rsid w:val="49AF4FCA"/>
    <w:rsid w:val="49DC1902"/>
    <w:rsid w:val="4A0746FD"/>
    <w:rsid w:val="4A2B4A35"/>
    <w:rsid w:val="4A663B2A"/>
    <w:rsid w:val="4A8CBE4D"/>
    <w:rsid w:val="4AD04215"/>
    <w:rsid w:val="4B30BE46"/>
    <w:rsid w:val="4B6640C6"/>
    <w:rsid w:val="4C14EFB5"/>
    <w:rsid w:val="4D93C38F"/>
    <w:rsid w:val="4DA654D7"/>
    <w:rsid w:val="4DB4A669"/>
    <w:rsid w:val="4DD44FB9"/>
    <w:rsid w:val="4DF1BD5F"/>
    <w:rsid w:val="4DF2474A"/>
    <w:rsid w:val="4E7F5C56"/>
    <w:rsid w:val="4F2EDBFE"/>
    <w:rsid w:val="4F4F1509"/>
    <w:rsid w:val="4F8DDE68"/>
    <w:rsid w:val="4FC1097A"/>
    <w:rsid w:val="4FD915BC"/>
    <w:rsid w:val="4FEC68CD"/>
    <w:rsid w:val="506777BB"/>
    <w:rsid w:val="50DF6177"/>
    <w:rsid w:val="51B1D47E"/>
    <w:rsid w:val="51BA4BD3"/>
    <w:rsid w:val="51E51455"/>
    <w:rsid w:val="523CEE46"/>
    <w:rsid w:val="529164DD"/>
    <w:rsid w:val="53FFA044"/>
    <w:rsid w:val="5408DA9C"/>
    <w:rsid w:val="5431B7B4"/>
    <w:rsid w:val="545F5DBF"/>
    <w:rsid w:val="549DBBDD"/>
    <w:rsid w:val="549EC508"/>
    <w:rsid w:val="54E08A31"/>
    <w:rsid w:val="54F601BB"/>
    <w:rsid w:val="5517DCB6"/>
    <w:rsid w:val="55853834"/>
    <w:rsid w:val="55B2D121"/>
    <w:rsid w:val="55C70BE8"/>
    <w:rsid w:val="5659DB02"/>
    <w:rsid w:val="568C47A3"/>
    <w:rsid w:val="56ECB9A7"/>
    <w:rsid w:val="570C12F5"/>
    <w:rsid w:val="575BFA2E"/>
    <w:rsid w:val="576EC4CD"/>
    <w:rsid w:val="585175B6"/>
    <w:rsid w:val="58ADD7A3"/>
    <w:rsid w:val="5950EDDE"/>
    <w:rsid w:val="599386ED"/>
    <w:rsid w:val="59D54DA5"/>
    <w:rsid w:val="5A976D20"/>
    <w:rsid w:val="5BBB6F56"/>
    <w:rsid w:val="5BFE309E"/>
    <w:rsid w:val="5C0FFF92"/>
    <w:rsid w:val="5C8EE333"/>
    <w:rsid w:val="5CCF1DE9"/>
    <w:rsid w:val="5D1ACF3F"/>
    <w:rsid w:val="5D1C41B0"/>
    <w:rsid w:val="5D2C9007"/>
    <w:rsid w:val="5D573FB7"/>
    <w:rsid w:val="5D7F7B57"/>
    <w:rsid w:val="5DB73241"/>
    <w:rsid w:val="5DF64722"/>
    <w:rsid w:val="5E59E215"/>
    <w:rsid w:val="5ED45A89"/>
    <w:rsid w:val="5F80521A"/>
    <w:rsid w:val="5FC3EF97"/>
    <w:rsid w:val="5FE41D65"/>
    <w:rsid w:val="607B4A36"/>
    <w:rsid w:val="614026EA"/>
    <w:rsid w:val="614F4E6F"/>
    <w:rsid w:val="6191A2BD"/>
    <w:rsid w:val="61B2F4BD"/>
    <w:rsid w:val="62232B6A"/>
    <w:rsid w:val="622AB0DA"/>
    <w:rsid w:val="624012D8"/>
    <w:rsid w:val="62ABB787"/>
    <w:rsid w:val="63DEDB5C"/>
    <w:rsid w:val="64220347"/>
    <w:rsid w:val="64AEBA62"/>
    <w:rsid w:val="64D8FDAA"/>
    <w:rsid w:val="6515A26C"/>
    <w:rsid w:val="654B023B"/>
    <w:rsid w:val="6586CB1B"/>
    <w:rsid w:val="65AFCC8E"/>
    <w:rsid w:val="65E02683"/>
    <w:rsid w:val="66047077"/>
    <w:rsid w:val="6617DDAF"/>
    <w:rsid w:val="6654639F"/>
    <w:rsid w:val="66E9BFE2"/>
    <w:rsid w:val="6786B08E"/>
    <w:rsid w:val="67A406D0"/>
    <w:rsid w:val="67D0676E"/>
    <w:rsid w:val="67EF49E5"/>
    <w:rsid w:val="67F1E4F0"/>
    <w:rsid w:val="685F7140"/>
    <w:rsid w:val="6864CE12"/>
    <w:rsid w:val="68E2DAC4"/>
    <w:rsid w:val="694443DB"/>
    <w:rsid w:val="6A4D5017"/>
    <w:rsid w:val="6A594DC2"/>
    <w:rsid w:val="6A5F5BAA"/>
    <w:rsid w:val="6A7F1B49"/>
    <w:rsid w:val="6A8FC336"/>
    <w:rsid w:val="6B460FDD"/>
    <w:rsid w:val="6B608406"/>
    <w:rsid w:val="6B6BB67B"/>
    <w:rsid w:val="6B96B63F"/>
    <w:rsid w:val="6B978088"/>
    <w:rsid w:val="6BF277AB"/>
    <w:rsid w:val="6BFC5FC7"/>
    <w:rsid w:val="6C1E0A85"/>
    <w:rsid w:val="6CBB4428"/>
    <w:rsid w:val="6CD22595"/>
    <w:rsid w:val="6D12D105"/>
    <w:rsid w:val="6D42C558"/>
    <w:rsid w:val="6D6B357A"/>
    <w:rsid w:val="6F34B345"/>
    <w:rsid w:val="6F87DCAF"/>
    <w:rsid w:val="6FBE4D08"/>
    <w:rsid w:val="7029309E"/>
    <w:rsid w:val="706AC562"/>
    <w:rsid w:val="70AEEFE6"/>
    <w:rsid w:val="70FB2348"/>
    <w:rsid w:val="712A0488"/>
    <w:rsid w:val="71841E07"/>
    <w:rsid w:val="71D70203"/>
    <w:rsid w:val="7232E342"/>
    <w:rsid w:val="727625CC"/>
    <w:rsid w:val="727DC73E"/>
    <w:rsid w:val="72976D85"/>
    <w:rsid w:val="72D692B2"/>
    <w:rsid w:val="7300979D"/>
    <w:rsid w:val="73144E71"/>
    <w:rsid w:val="73D0FB83"/>
    <w:rsid w:val="745E9E2A"/>
    <w:rsid w:val="748A7663"/>
    <w:rsid w:val="74B677C6"/>
    <w:rsid w:val="74D9175E"/>
    <w:rsid w:val="74E7F550"/>
    <w:rsid w:val="7523AF86"/>
    <w:rsid w:val="7541C765"/>
    <w:rsid w:val="75D1DB66"/>
    <w:rsid w:val="76C0DF73"/>
    <w:rsid w:val="76C82E0F"/>
    <w:rsid w:val="771614EC"/>
    <w:rsid w:val="77451195"/>
    <w:rsid w:val="776D0912"/>
    <w:rsid w:val="78541B78"/>
    <w:rsid w:val="789CE48C"/>
    <w:rsid w:val="78B803AE"/>
    <w:rsid w:val="78CC3FEE"/>
    <w:rsid w:val="794D549F"/>
    <w:rsid w:val="798CF8FE"/>
    <w:rsid w:val="79D93BAB"/>
    <w:rsid w:val="7A04E93E"/>
    <w:rsid w:val="7A492676"/>
    <w:rsid w:val="7AC8B8EC"/>
    <w:rsid w:val="7B43668E"/>
    <w:rsid w:val="7B76D321"/>
    <w:rsid w:val="7BF732FC"/>
    <w:rsid w:val="7C2819C9"/>
    <w:rsid w:val="7C3E58D4"/>
    <w:rsid w:val="7C7AF9B1"/>
    <w:rsid w:val="7CA73359"/>
    <w:rsid w:val="7D7B63FC"/>
    <w:rsid w:val="7DE50CA7"/>
    <w:rsid w:val="7E2CFEA8"/>
    <w:rsid w:val="7E793A82"/>
    <w:rsid w:val="7EE83874"/>
    <w:rsid w:val="7F5F3A16"/>
    <w:rsid w:val="7FDED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FE"/>
  </w:style>
  <w:style w:type="paragraph" w:styleId="1">
    <w:name w:val="heading 1"/>
    <w:basedOn w:val="a"/>
    <w:next w:val="a"/>
    <w:link w:val="10"/>
    <w:uiPriority w:val="9"/>
    <w:qFormat/>
    <w:rsid w:val="007515B2"/>
    <w:pPr>
      <w:keepNext/>
      <w:spacing w:before="240" w:after="0" w:line="240" w:lineRule="auto"/>
      <w:ind w:left="567"/>
      <w:outlineLvl w:val="0"/>
    </w:pPr>
    <w:rPr>
      <w:rFonts w:ascii="Antiqua" w:eastAsia="Times New Roman" w:hAnsi="Antiqua" w:cs="Antiqua"/>
      <w:b/>
      <w:bCs/>
      <w:color w:val="000000"/>
      <w:sz w:val="28"/>
      <w:szCs w:val="28"/>
    </w:rPr>
  </w:style>
  <w:style w:type="paragraph" w:styleId="2">
    <w:name w:val="heading 2"/>
    <w:basedOn w:val="a"/>
    <w:next w:val="a"/>
    <w:link w:val="20"/>
    <w:uiPriority w:val="9"/>
    <w:unhideWhenUsed/>
    <w:qFormat/>
    <w:rsid w:val="006262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5550B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росто,List Paragraph1,Абзац списка1,Абзац списка3,Абзац списка11,Абзац списка2,List Paragraph2,Абзац списка111,Recommendatio,Párrafo de lista,OBC Bullet,List Paragraph Char Char Char,Indicator Text,Colorful List - Accent 11,List Paragraph"/>
    <w:basedOn w:val="a"/>
    <w:link w:val="a4"/>
    <w:qFormat/>
    <w:rsid w:val="004C09CF"/>
    <w:pPr>
      <w:ind w:left="720"/>
      <w:contextualSpacing/>
    </w:pPr>
  </w:style>
  <w:style w:type="table" w:styleId="a5">
    <w:name w:val="Table Grid"/>
    <w:basedOn w:val="a1"/>
    <w:rsid w:val="004C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453A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453A9"/>
  </w:style>
  <w:style w:type="paragraph" w:styleId="a8">
    <w:name w:val="footer"/>
    <w:basedOn w:val="a"/>
    <w:link w:val="a9"/>
    <w:unhideWhenUsed/>
    <w:rsid w:val="00F453A9"/>
    <w:pPr>
      <w:tabs>
        <w:tab w:val="center" w:pos="4819"/>
        <w:tab w:val="right" w:pos="9639"/>
      </w:tabs>
      <w:spacing w:after="0" w:line="240" w:lineRule="auto"/>
    </w:pPr>
  </w:style>
  <w:style w:type="character" w:customStyle="1" w:styleId="a9">
    <w:name w:val="Нижний колонтитул Знак"/>
    <w:basedOn w:val="a0"/>
    <w:link w:val="a8"/>
    <w:rsid w:val="00F453A9"/>
  </w:style>
  <w:style w:type="paragraph" w:customStyle="1" w:styleId="aa">
    <w:name w:val="Нормальний текст"/>
    <w:basedOn w:val="a"/>
    <w:link w:val="ab"/>
    <w:qFormat/>
    <w:rsid w:val="00F5509E"/>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F5509E"/>
    <w:rPr>
      <w:rFonts w:ascii="Antiqua" w:eastAsia="Times New Roman" w:hAnsi="Antiqua" w:cs="Times New Roman"/>
      <w:sz w:val="26"/>
      <w:szCs w:val="20"/>
      <w:lang w:eastAsia="ru-RU"/>
    </w:rPr>
  </w:style>
  <w:style w:type="paragraph" w:customStyle="1" w:styleId="rvps2">
    <w:name w:val="rvps2"/>
    <w:basedOn w:val="a"/>
    <w:rsid w:val="00FD3A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626270"/>
    <w:rPr>
      <w:rFonts w:asciiTheme="majorHAnsi" w:eastAsiaTheme="majorEastAsia" w:hAnsiTheme="majorHAnsi" w:cstheme="majorBidi"/>
      <w:color w:val="2F5496" w:themeColor="accent1" w:themeShade="BF"/>
      <w:sz w:val="26"/>
      <w:szCs w:val="26"/>
    </w:rPr>
  </w:style>
  <w:style w:type="paragraph" w:customStyle="1" w:styleId="ac">
    <w:name w:val="Назва документа"/>
    <w:basedOn w:val="a"/>
    <w:next w:val="a"/>
    <w:rsid w:val="00780AA1"/>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a4">
    <w:name w:val="Абзац списка Знак"/>
    <w:aliases w:val="просто Знак,List Paragraph1 Знак,Абзац списка1 Знак,Абзац списка3 Знак,Абзац списка11 Знак,Абзац списка2 Знак,List Paragraph2 Знак,Абзац списка111 Знак,Recommendatio Знак,Párrafo de lista Знак,OBC Bullet Знак,Indicator Text Знак"/>
    <w:link w:val="a3"/>
    <w:uiPriority w:val="34"/>
    <w:qFormat/>
    <w:locked/>
    <w:rsid w:val="00862CB1"/>
  </w:style>
  <w:style w:type="character" w:customStyle="1" w:styleId="rvts23">
    <w:name w:val="rvts23"/>
    <w:rsid w:val="009C208A"/>
  </w:style>
  <w:style w:type="character" w:customStyle="1" w:styleId="rvts0">
    <w:name w:val="rvts0"/>
    <w:rsid w:val="00730C9A"/>
  </w:style>
  <w:style w:type="character" w:styleId="ad">
    <w:name w:val="Hyperlink"/>
    <w:basedOn w:val="a0"/>
    <w:uiPriority w:val="99"/>
    <w:unhideWhenUsed/>
    <w:rsid w:val="001978BD"/>
    <w:rPr>
      <w:color w:val="0563C1" w:themeColor="hyperlink"/>
      <w:u w:val="single"/>
    </w:rPr>
  </w:style>
  <w:style w:type="character" w:customStyle="1" w:styleId="10">
    <w:name w:val="Заголовок 1 Знак"/>
    <w:basedOn w:val="a0"/>
    <w:link w:val="1"/>
    <w:qFormat/>
    <w:rsid w:val="007515B2"/>
    <w:rPr>
      <w:rFonts w:ascii="Antiqua" w:eastAsia="Times New Roman" w:hAnsi="Antiqua" w:cs="Antiqua"/>
      <w:b/>
      <w:bCs/>
      <w:color w:val="000000"/>
      <w:sz w:val="28"/>
      <w:szCs w:val="28"/>
    </w:rPr>
  </w:style>
  <w:style w:type="paragraph" w:styleId="ae">
    <w:name w:val="Normal (Web)"/>
    <w:basedOn w:val="a"/>
    <w:link w:val="af"/>
    <w:uiPriority w:val="99"/>
    <w:unhideWhenUsed/>
    <w:rsid w:val="000F72A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472F8B"/>
    <w:pPr>
      <w:spacing w:after="0" w:line="240" w:lineRule="auto"/>
    </w:pPr>
    <w:rPr>
      <w:rFonts w:ascii="Times New Roman" w:eastAsia="Times New Roman" w:hAnsi="Times New Roman" w:cs="Times New Roman"/>
      <w:color w:val="000000"/>
      <w:sz w:val="24"/>
      <w:szCs w:val="24"/>
    </w:rPr>
  </w:style>
  <w:style w:type="paragraph" w:styleId="af0">
    <w:name w:val="No Spacing"/>
    <w:link w:val="af1"/>
    <w:uiPriority w:val="1"/>
    <w:qFormat/>
    <w:rsid w:val="00C14402"/>
    <w:pPr>
      <w:spacing w:after="0" w:line="240" w:lineRule="auto"/>
    </w:pPr>
    <w:rPr>
      <w:rFonts w:ascii="Calibri" w:eastAsia="Times New Roman" w:hAnsi="Calibri" w:cs="Times New Roman"/>
      <w:sz w:val="24"/>
      <w:szCs w:val="24"/>
      <w:lang w:val="ru-RU" w:eastAsia="ru-RU"/>
    </w:rPr>
  </w:style>
  <w:style w:type="character" w:customStyle="1" w:styleId="af2">
    <w:name w:val="Основний текст_"/>
    <w:link w:val="11"/>
    <w:locked/>
    <w:rsid w:val="00E34ED4"/>
    <w:rPr>
      <w:sz w:val="26"/>
      <w:szCs w:val="26"/>
      <w:shd w:val="clear" w:color="auto" w:fill="FFFFFF"/>
    </w:rPr>
  </w:style>
  <w:style w:type="paragraph" w:customStyle="1" w:styleId="11">
    <w:name w:val="Основний текст1"/>
    <w:basedOn w:val="a"/>
    <w:link w:val="af2"/>
    <w:rsid w:val="00E34ED4"/>
    <w:pPr>
      <w:widowControl w:val="0"/>
      <w:shd w:val="clear" w:color="auto" w:fill="FFFFFF"/>
      <w:spacing w:before="720" w:after="0" w:line="324" w:lineRule="exact"/>
      <w:jc w:val="both"/>
    </w:pPr>
    <w:rPr>
      <w:sz w:val="26"/>
      <w:szCs w:val="26"/>
    </w:rPr>
  </w:style>
  <w:style w:type="character" w:customStyle="1" w:styleId="rvts9">
    <w:name w:val="rvts9"/>
    <w:rsid w:val="00780A39"/>
  </w:style>
  <w:style w:type="paragraph" w:customStyle="1" w:styleId="xfmc1">
    <w:name w:val="xfmc1"/>
    <w:basedOn w:val="a"/>
    <w:rsid w:val="00A27C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ListParagraphChar">
    <w:name w:val="List Paragraph Char"/>
    <w:aliases w:val="просто Char,List Paragraph1 Char,Абзац списка1 Char,Абзац списка3 Char,Абзац списка11 Char,Абзац списка2 Char,List Paragraph2 Char,Абзац списка111 Char,Recommendatio Char,Párrafo de lista Char,OBC Bullet Char,Indicator Text Char"/>
    <w:uiPriority w:val="34"/>
    <w:locked/>
    <w:rsid w:val="00A65098"/>
    <w:rPr>
      <w:rFonts w:ascii="Times New Roman" w:eastAsia="MS Mincho" w:hAnsi="Times New Roman"/>
      <w:sz w:val="24"/>
      <w:szCs w:val="24"/>
      <w:lang w:eastAsia="ja-JP"/>
    </w:rPr>
  </w:style>
  <w:style w:type="character" w:customStyle="1" w:styleId="rvts82">
    <w:name w:val="rvts82"/>
    <w:basedOn w:val="a0"/>
    <w:rsid w:val="00DA41B3"/>
  </w:style>
  <w:style w:type="paragraph" w:customStyle="1" w:styleId="NoSpacing1">
    <w:name w:val="No Spacing1"/>
    <w:rsid w:val="00E71C21"/>
    <w:pPr>
      <w:spacing w:after="0" w:line="240" w:lineRule="auto"/>
    </w:pPr>
    <w:rPr>
      <w:rFonts w:ascii="Calibri" w:eastAsia="Malgun Gothic" w:hAnsi="Calibri" w:cs="Times New Roman"/>
      <w:lang w:val="ru-RU"/>
    </w:rPr>
  </w:style>
  <w:style w:type="paragraph" w:styleId="af3">
    <w:name w:val="Balloon Text"/>
    <w:basedOn w:val="a"/>
    <w:link w:val="af4"/>
    <w:rsid w:val="002E4A1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2E4A1E"/>
    <w:rPr>
      <w:rFonts w:ascii="Tahoma" w:eastAsia="Times New Roman" w:hAnsi="Tahoma" w:cs="Tahoma"/>
      <w:sz w:val="16"/>
      <w:szCs w:val="16"/>
      <w:lang w:eastAsia="ru-RU"/>
    </w:rPr>
  </w:style>
  <w:style w:type="paragraph" w:customStyle="1" w:styleId="3">
    <w:name w:val="Без интервала3"/>
    <w:rsid w:val="00687BAD"/>
    <w:pPr>
      <w:spacing w:after="0" w:line="240" w:lineRule="auto"/>
    </w:pPr>
    <w:rPr>
      <w:rFonts w:ascii="Calibri" w:eastAsia="Calibri" w:hAnsi="Calibri" w:cs="Times New Roman"/>
      <w:lang w:val="ru-RU" w:eastAsia="ru-RU"/>
    </w:rPr>
  </w:style>
  <w:style w:type="character" w:customStyle="1" w:styleId="30">
    <w:name w:val="Основной текст (3) + Не полужирный"/>
    <w:rsid w:val="00140EC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xmarkedcontent">
    <w:name w:val="x_markedcontent"/>
    <w:rsid w:val="002478B2"/>
  </w:style>
  <w:style w:type="paragraph" w:styleId="af5">
    <w:name w:val="Body Text"/>
    <w:basedOn w:val="a"/>
    <w:link w:val="af6"/>
    <w:rsid w:val="001A192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1A192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550BF"/>
    <w:rPr>
      <w:rFonts w:ascii="Times New Roman" w:eastAsia="Times New Roman" w:hAnsi="Times New Roman" w:cs="Times New Roman"/>
      <w:b/>
      <w:bCs/>
      <w:sz w:val="24"/>
      <w:szCs w:val="24"/>
      <w:lang w:eastAsia="uk-UA"/>
    </w:rPr>
  </w:style>
  <w:style w:type="character" w:styleId="af7">
    <w:name w:val="Strong"/>
    <w:uiPriority w:val="22"/>
    <w:qFormat/>
    <w:rsid w:val="00E45418"/>
    <w:rPr>
      <w:b/>
      <w:bCs/>
    </w:rPr>
  </w:style>
  <w:style w:type="character" w:customStyle="1" w:styleId="af1">
    <w:name w:val="Без интервала Знак"/>
    <w:link w:val="af0"/>
    <w:uiPriority w:val="1"/>
    <w:locked/>
    <w:rsid w:val="00730FA6"/>
    <w:rPr>
      <w:rFonts w:ascii="Calibri" w:eastAsia="Times New Roman" w:hAnsi="Calibri" w:cs="Times New Roman"/>
      <w:sz w:val="24"/>
      <w:szCs w:val="24"/>
      <w:lang w:val="ru-RU" w:eastAsia="ru-RU"/>
    </w:rPr>
  </w:style>
  <w:style w:type="paragraph" w:customStyle="1" w:styleId="xa">
    <w:name w:val="x_a"/>
    <w:basedOn w:val="a"/>
    <w:rsid w:val="000555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1">
    <w:name w:val="Body Text Indent 2"/>
    <w:basedOn w:val="a"/>
    <w:link w:val="22"/>
    <w:rsid w:val="00D410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D410C6"/>
    <w:rPr>
      <w:rFonts w:ascii="Times New Roman" w:eastAsia="Times New Roman" w:hAnsi="Times New Roman" w:cs="Times New Roman"/>
      <w:sz w:val="20"/>
      <w:szCs w:val="20"/>
      <w:lang w:val="ru-RU" w:eastAsia="ru-RU"/>
    </w:rPr>
  </w:style>
  <w:style w:type="paragraph" w:customStyle="1" w:styleId="Standard">
    <w:name w:val="Standard"/>
    <w:rsid w:val="008C1EE0"/>
    <w:pPr>
      <w:suppressAutoHyphens/>
      <w:autoSpaceDN w:val="0"/>
      <w:spacing w:after="0" w:line="240" w:lineRule="auto"/>
      <w:textAlignment w:val="baseline"/>
    </w:pPr>
    <w:rPr>
      <w:rFonts w:ascii="Times New Roman CYR" w:eastAsia="Times New Roman" w:hAnsi="Times New Roman CYR" w:cs="Times New Roman"/>
      <w:kern w:val="3"/>
      <w:sz w:val="28"/>
      <w:szCs w:val="20"/>
      <w:lang w:eastAsia="ru-RU"/>
    </w:rPr>
  </w:style>
  <w:style w:type="paragraph" w:customStyle="1" w:styleId="12">
    <w:name w:val="Основной текст1"/>
    <w:basedOn w:val="a"/>
    <w:link w:val="af8"/>
    <w:rsid w:val="003452E4"/>
    <w:pPr>
      <w:shd w:val="clear" w:color="auto" w:fill="FFFFFF"/>
      <w:spacing w:before="300" w:after="180" w:line="367" w:lineRule="exact"/>
      <w:jc w:val="both"/>
    </w:pPr>
    <w:rPr>
      <w:rFonts w:ascii="Times New Roman" w:eastAsia="Times New Roman" w:hAnsi="Times New Roman" w:cs="Times New Roman"/>
      <w:color w:val="000000"/>
      <w:sz w:val="26"/>
      <w:szCs w:val="26"/>
      <w:lang w:eastAsia="ru-RU"/>
    </w:rPr>
  </w:style>
  <w:style w:type="character" w:customStyle="1" w:styleId="af8">
    <w:name w:val="Основной текст_"/>
    <w:link w:val="12"/>
    <w:rsid w:val="00F45199"/>
    <w:rPr>
      <w:rFonts w:ascii="Times New Roman" w:eastAsia="Times New Roman" w:hAnsi="Times New Roman" w:cs="Times New Roman"/>
      <w:color w:val="000000"/>
      <w:sz w:val="26"/>
      <w:szCs w:val="26"/>
      <w:shd w:val="clear" w:color="auto" w:fill="FFFFFF"/>
      <w:lang w:eastAsia="ru-RU"/>
    </w:rPr>
  </w:style>
  <w:style w:type="paragraph" w:customStyle="1" w:styleId="23">
    <w:name w:val="Основной текст2"/>
    <w:basedOn w:val="a"/>
    <w:rsid w:val="00F32192"/>
    <w:pPr>
      <w:widowControl w:val="0"/>
      <w:suppressAutoHyphens/>
      <w:spacing w:after="120" w:line="240" w:lineRule="auto"/>
    </w:pPr>
    <w:rPr>
      <w:rFonts w:ascii="Times New Roman" w:eastAsia="DejaVu Sans" w:hAnsi="Times New Roman" w:cs="DejaVu Sans"/>
      <w:kern w:val="1"/>
      <w:sz w:val="24"/>
      <w:szCs w:val="24"/>
      <w:lang w:eastAsia="zh-CN" w:bidi="hi-IN"/>
    </w:rPr>
  </w:style>
  <w:style w:type="paragraph" w:customStyle="1" w:styleId="af9">
    <w:name w:val="Вміст таблиці"/>
    <w:basedOn w:val="a"/>
    <w:qFormat/>
    <w:rsid w:val="0014634B"/>
    <w:pPr>
      <w:suppressLineNumbers/>
      <w:suppressAutoHyphens/>
      <w:spacing w:after="200" w:line="276" w:lineRule="auto"/>
    </w:pPr>
    <w:rPr>
      <w:rFonts w:ascii="Calibri" w:eastAsia="Times New Roman" w:hAnsi="Calibri" w:cs="Times New Roman"/>
      <w:lang w:val="ru-RU" w:eastAsia="zh-CN"/>
    </w:rPr>
  </w:style>
  <w:style w:type="paragraph" w:styleId="HTML">
    <w:name w:val="HTML Preformatted"/>
    <w:basedOn w:val="a"/>
    <w:link w:val="HTML0"/>
    <w:unhideWhenUsed/>
    <w:rsid w:val="001B7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4"/>
      <w:szCs w:val="14"/>
      <w:lang w:val="ru-RU" w:eastAsia="ar-SA"/>
    </w:rPr>
  </w:style>
  <w:style w:type="character" w:customStyle="1" w:styleId="HTML0">
    <w:name w:val="Стандартный HTML Знак"/>
    <w:basedOn w:val="a0"/>
    <w:link w:val="HTML"/>
    <w:uiPriority w:val="99"/>
    <w:rsid w:val="001B7B83"/>
    <w:rPr>
      <w:rFonts w:ascii="Courier New" w:eastAsia="Times New Roman" w:hAnsi="Courier New" w:cs="Courier New"/>
      <w:color w:val="000000"/>
      <w:sz w:val="14"/>
      <w:szCs w:val="14"/>
      <w:lang w:val="ru-RU" w:eastAsia="ar-SA"/>
    </w:rPr>
  </w:style>
  <w:style w:type="character" w:customStyle="1" w:styleId="x193iq5w">
    <w:name w:val="x193iq5w"/>
    <w:basedOn w:val="a0"/>
    <w:rsid w:val="00CC6379"/>
  </w:style>
  <w:style w:type="paragraph" w:customStyle="1" w:styleId="docdata">
    <w:name w:val="docdata"/>
    <w:aliases w:val="docy,v5,2347,baiaagaaboqcaaadaauaaauobqaaaaaaaaaaaaaaaaaaaaaaaaaaaaaaaaaaaaaaaaaaaaaaaaaaaaaaaaaaaaaaaaaaaaaaaaaaaaaaaaaaaaaaaaaaaaaaaaaaaaaaaaaaaaaaaaaaaaaaaaaaaaaaaaaaaaaaaaaaaaaaaaaaaaaaaaaaaaaaaaaaaaaaaaaaaaaaaaaaaaaaaaaaaaaaaaaaaaaaaaaaaaaa"/>
    <w:basedOn w:val="a"/>
    <w:rsid w:val="00FE3B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545727"/>
    <w:pPr>
      <w:spacing w:before="100" w:beforeAutospacing="1" w:after="100" w:afterAutospacing="1" w:line="240" w:lineRule="auto"/>
    </w:pPr>
    <w:rPr>
      <w:rFonts w:ascii="Calibri Light" w:eastAsia="Calibri Light" w:hAnsi="Calibri Light" w:cs="Calibri Light"/>
      <w:sz w:val="24"/>
      <w:szCs w:val="24"/>
      <w:lang w:eastAsia="uk-UA"/>
    </w:rPr>
  </w:style>
  <w:style w:type="paragraph" w:customStyle="1" w:styleId="afa">
    <w:name w:val="Содержимое таблицы"/>
    <w:basedOn w:val="a"/>
    <w:rsid w:val="00B74222"/>
    <w:pPr>
      <w:suppressAutoHyphens/>
      <w:spacing w:after="200" w:line="276" w:lineRule="auto"/>
    </w:pPr>
    <w:rPr>
      <w:rFonts w:ascii="Times New Roman" w:eastAsia="Times New Roman" w:hAnsi="Times New Roman" w:cs="Times New Roman"/>
      <w:color w:val="00000A"/>
      <w:sz w:val="28"/>
      <w:lang w:val="ru-RU" w:eastAsia="zh-CN"/>
    </w:rPr>
  </w:style>
  <w:style w:type="character" w:customStyle="1" w:styleId="2463">
    <w:name w:val="2463"/>
    <w:aliases w:val="baiaagaaboqcaaad6guaaax4bqaaaaaaaaaaaaaaaaaaaaaaaaaaaaaaaaaaaaaaaaaaaaaaaaaaaaaaaaaaaaaaaaaaaaaaaaaaaaaaaaaaaaaaaaaaaaaaaaaaaaaaaaaaaaaaaaaaaaaaaaaaaaaaaaaaaaaaaaaaaaaaaaaaaaaaaaaaaaaaaaaaaaaaaaaaaaaaaaaaaaaaaaaaaaaaaaaaaaaaaaaaaaa"/>
    <w:rsid w:val="00B53C0D"/>
  </w:style>
  <w:style w:type="character" w:customStyle="1" w:styleId="xt0psk2">
    <w:name w:val="xt0psk2"/>
    <w:rsid w:val="005B5F9E"/>
  </w:style>
  <w:style w:type="paragraph" w:customStyle="1" w:styleId="13">
    <w:name w:val="Без інтервалів1"/>
    <w:rsid w:val="00A765EA"/>
    <w:pPr>
      <w:suppressAutoHyphens/>
      <w:spacing w:after="0" w:line="240" w:lineRule="auto"/>
    </w:pPr>
    <w:rPr>
      <w:rFonts w:ascii="Calibri" w:eastAsia="Calibri" w:hAnsi="Calibri" w:cs="font243"/>
      <w:color w:val="00000A"/>
    </w:rPr>
  </w:style>
  <w:style w:type="paragraph" w:customStyle="1" w:styleId="rvps14">
    <w:name w:val="rvps14"/>
    <w:basedOn w:val="a"/>
    <w:rsid w:val="00EA7C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
    <w:name w:val="Обычный (веб) Знак"/>
    <w:link w:val="ae"/>
    <w:locked/>
    <w:rsid w:val="00EA7C68"/>
    <w:rPr>
      <w:rFonts w:ascii="Times New Roman" w:eastAsia="Times New Roman" w:hAnsi="Times New Roman" w:cs="Times New Roman"/>
      <w:sz w:val="24"/>
      <w:szCs w:val="24"/>
      <w:lang w:eastAsia="uk-UA"/>
    </w:rPr>
  </w:style>
  <w:style w:type="character" w:styleId="afb">
    <w:name w:val="annotation reference"/>
    <w:basedOn w:val="a0"/>
    <w:uiPriority w:val="99"/>
    <w:semiHidden/>
    <w:unhideWhenUsed/>
    <w:rsid w:val="005B438E"/>
    <w:rPr>
      <w:sz w:val="16"/>
      <w:szCs w:val="16"/>
    </w:rPr>
  </w:style>
  <w:style w:type="paragraph" w:styleId="afc">
    <w:name w:val="annotation text"/>
    <w:basedOn w:val="a"/>
    <w:link w:val="afd"/>
    <w:uiPriority w:val="99"/>
    <w:unhideWhenUsed/>
    <w:rsid w:val="005B438E"/>
    <w:pPr>
      <w:spacing w:line="240" w:lineRule="auto"/>
    </w:pPr>
    <w:rPr>
      <w:sz w:val="20"/>
      <w:szCs w:val="20"/>
    </w:rPr>
  </w:style>
  <w:style w:type="character" w:customStyle="1" w:styleId="afd">
    <w:name w:val="Текст примечания Знак"/>
    <w:basedOn w:val="a0"/>
    <w:link w:val="afc"/>
    <w:uiPriority w:val="99"/>
    <w:rsid w:val="005B438E"/>
    <w:rPr>
      <w:sz w:val="20"/>
      <w:szCs w:val="20"/>
    </w:rPr>
  </w:style>
  <w:style w:type="paragraph" w:styleId="afe">
    <w:name w:val="annotation subject"/>
    <w:basedOn w:val="afc"/>
    <w:next w:val="afc"/>
    <w:link w:val="aff"/>
    <w:uiPriority w:val="99"/>
    <w:semiHidden/>
    <w:unhideWhenUsed/>
    <w:rsid w:val="005B438E"/>
    <w:rPr>
      <w:b/>
      <w:bCs/>
    </w:rPr>
  </w:style>
  <w:style w:type="character" w:customStyle="1" w:styleId="aff">
    <w:name w:val="Тема примечания Знак"/>
    <w:basedOn w:val="afd"/>
    <w:link w:val="afe"/>
    <w:uiPriority w:val="99"/>
    <w:semiHidden/>
    <w:rsid w:val="005B438E"/>
    <w:rPr>
      <w:b/>
      <w:bCs/>
      <w:sz w:val="20"/>
      <w:szCs w:val="20"/>
    </w:rPr>
  </w:style>
  <w:style w:type="character" w:customStyle="1" w:styleId="UnresolvedMention">
    <w:name w:val="Unresolved Mention"/>
    <w:basedOn w:val="a0"/>
    <w:uiPriority w:val="99"/>
    <w:semiHidden/>
    <w:unhideWhenUsed/>
    <w:rsid w:val="00D543C0"/>
    <w:rPr>
      <w:color w:val="605E5C"/>
      <w:shd w:val="clear" w:color="auto" w:fill="E1DFDD"/>
    </w:rPr>
  </w:style>
  <w:style w:type="character" w:styleId="aff0">
    <w:name w:val="footnote reference"/>
    <w:aliases w:val="referencia nota al pie,Fußnotenzeichen DISS,ftref,Footnote Reference1,Ref,de nota al pie,16 Point,Superscript 6 Point,Знак сноски 1,Footnote Reference/,Footnote Reference Number,Char Char,Carattere Char1,BVI fnr Char,BVI fnr Car Char"/>
    <w:basedOn w:val="a0"/>
    <w:link w:val="Char2"/>
    <w:uiPriority w:val="99"/>
    <w:unhideWhenUsed/>
    <w:qFormat/>
    <w:rsid w:val="00216F70"/>
    <w:rPr>
      <w:vertAlign w:val="superscript"/>
    </w:rPr>
  </w:style>
  <w:style w:type="paragraph" w:customStyle="1" w:styleId="Char2">
    <w:name w:val="Char2"/>
    <w:basedOn w:val="a"/>
    <w:link w:val="aff0"/>
    <w:uiPriority w:val="99"/>
    <w:rsid w:val="00216F70"/>
    <w:pPr>
      <w:spacing w:line="240" w:lineRule="exact"/>
    </w:pPr>
    <w:rPr>
      <w:vertAlign w:val="superscript"/>
    </w:rPr>
  </w:style>
  <w:style w:type="character" w:customStyle="1" w:styleId="Mention">
    <w:name w:val="Mention"/>
    <w:basedOn w:val="a0"/>
    <w:uiPriority w:val="99"/>
    <w:unhideWhenUsed/>
    <w:rsid w:val="00F56F7D"/>
    <w:rPr>
      <w:color w:val="2B579A"/>
      <w:shd w:val="clear" w:color="auto" w:fill="E6E6E6"/>
    </w:rPr>
  </w:style>
  <w:style w:type="paragraph" w:customStyle="1" w:styleId="paragraph">
    <w:name w:val="paragraph"/>
    <w:basedOn w:val="a"/>
    <w:rsid w:val="00F56F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textrun">
    <w:name w:val="normaltextrun"/>
    <w:basedOn w:val="a0"/>
    <w:rsid w:val="00F56F7D"/>
  </w:style>
  <w:style w:type="character" w:customStyle="1" w:styleId="eop">
    <w:name w:val="eop"/>
    <w:basedOn w:val="a0"/>
    <w:rsid w:val="00F56F7D"/>
  </w:style>
  <w:style w:type="paragraph" w:styleId="aff1">
    <w:name w:val="footnote text"/>
    <w:basedOn w:val="a"/>
    <w:link w:val="aff2"/>
    <w:uiPriority w:val="99"/>
    <w:semiHidden/>
    <w:unhideWhenUsed/>
    <w:rsid w:val="00711A9F"/>
    <w:pPr>
      <w:spacing w:after="0" w:line="240" w:lineRule="auto"/>
    </w:pPr>
    <w:rPr>
      <w:sz w:val="20"/>
      <w:szCs w:val="20"/>
    </w:rPr>
  </w:style>
  <w:style w:type="character" w:customStyle="1" w:styleId="aff2">
    <w:name w:val="Текст сноски Знак"/>
    <w:basedOn w:val="a0"/>
    <w:link w:val="aff1"/>
    <w:uiPriority w:val="99"/>
    <w:semiHidden/>
    <w:rsid w:val="00711A9F"/>
    <w:rPr>
      <w:sz w:val="20"/>
      <w:szCs w:val="20"/>
    </w:rPr>
  </w:style>
  <w:style w:type="paragraph" w:customStyle="1" w:styleId="14">
    <w:name w:val="Обычный1"/>
    <w:rsid w:val="00CB6E6F"/>
    <w:pPr>
      <w:spacing w:after="200" w:line="276" w:lineRule="auto"/>
    </w:pPr>
    <w:rPr>
      <w:rFonts w:ascii="Calibri" w:eastAsia="Calibri" w:hAnsi="Calibri" w:cs="Calibri"/>
      <w:lang w:eastAsia="ru-RU"/>
    </w:rPr>
  </w:style>
  <w:style w:type="paragraph" w:customStyle="1" w:styleId="110">
    <w:name w:val="Заголовок 11"/>
    <w:basedOn w:val="a"/>
    <w:next w:val="a"/>
    <w:qFormat/>
    <w:rsid w:val="00951456"/>
    <w:pPr>
      <w:keepNext/>
      <w:suppressAutoHyphens/>
      <w:spacing w:after="0" w:line="240" w:lineRule="auto"/>
      <w:jc w:val="center"/>
      <w:outlineLvl w:val="0"/>
    </w:pPr>
    <w:rPr>
      <w:rFonts w:ascii="Times New Roman" w:eastAsia="Times New Roman" w:hAnsi="Times New Roman" w:cs="Times New Roman"/>
      <w:b/>
      <w:i/>
      <w:color w:val="000000"/>
      <w:sz w:val="28"/>
      <w:szCs w:val="28"/>
    </w:rPr>
  </w:style>
  <w:style w:type="paragraph" w:styleId="aff3">
    <w:name w:val="Body Text Indent"/>
    <w:basedOn w:val="a"/>
    <w:link w:val="aff4"/>
    <w:uiPriority w:val="99"/>
    <w:semiHidden/>
    <w:unhideWhenUsed/>
    <w:rsid w:val="00A1325D"/>
    <w:pPr>
      <w:spacing w:after="120" w:line="240" w:lineRule="auto"/>
      <w:ind w:left="283"/>
    </w:pPr>
    <w:rPr>
      <w:rFonts w:ascii="Antiqua" w:eastAsia="Times New Roman" w:hAnsi="Antiqua" w:cs="Times New Roman"/>
      <w:sz w:val="26"/>
      <w:szCs w:val="20"/>
      <w:lang w:eastAsia="ru-RU"/>
    </w:rPr>
  </w:style>
  <w:style w:type="character" w:customStyle="1" w:styleId="aff4">
    <w:name w:val="Основной текст с отступом Знак"/>
    <w:basedOn w:val="a0"/>
    <w:link w:val="aff3"/>
    <w:uiPriority w:val="99"/>
    <w:semiHidden/>
    <w:rsid w:val="00A1325D"/>
    <w:rPr>
      <w:rFonts w:ascii="Antiqua" w:eastAsia="Times New Roman" w:hAnsi="Antiqua" w:cs="Times New Roman"/>
      <w:sz w:val="26"/>
      <w:szCs w:val="20"/>
      <w:lang w:eastAsia="ru-RU"/>
    </w:rPr>
  </w:style>
  <w:style w:type="paragraph" w:customStyle="1" w:styleId="aff5">
    <w:basedOn w:val="a"/>
    <w:next w:val="ae"/>
    <w:uiPriority w:val="99"/>
    <w:unhideWhenUsed/>
    <w:rsid w:val="005F7C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95">
    <w:name w:val="2595"/>
    <w:aliases w:val="baiaagaaboqcaaadaayaaauobgaaaaaaaaaaaaaaaaaaaaaaaaaaaaaaaaaaaaaaaaaaaaaaaaaaaaaaaaaaaaaaaaaaaaaaaaaaaaaaaaaaaaaaaaaaaaaaaaaaaaaaaaaaaaaaaaaaaaaaaaaaaaaaaaaaaaaaaaaaaaaaaaaaaaaaaaaaaaaaaaaaaaaaaaaaaaaaaaaaaaaaaaaaaaaaaaaaaaaaaaaaaaaa"/>
    <w:basedOn w:val="a"/>
    <w:rsid w:val="00360C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6">
    <w:name w:val="FollowedHyperlink"/>
    <w:basedOn w:val="a0"/>
    <w:uiPriority w:val="99"/>
    <w:semiHidden/>
    <w:unhideWhenUsed/>
    <w:rsid w:val="00285A3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370">
      <w:bodyDiv w:val="1"/>
      <w:marLeft w:val="0"/>
      <w:marRight w:val="0"/>
      <w:marTop w:val="0"/>
      <w:marBottom w:val="0"/>
      <w:divBdr>
        <w:top w:val="none" w:sz="0" w:space="0" w:color="auto"/>
        <w:left w:val="none" w:sz="0" w:space="0" w:color="auto"/>
        <w:bottom w:val="none" w:sz="0" w:space="0" w:color="auto"/>
        <w:right w:val="none" w:sz="0" w:space="0" w:color="auto"/>
      </w:divBdr>
    </w:div>
    <w:div w:id="187107946">
      <w:bodyDiv w:val="1"/>
      <w:marLeft w:val="0"/>
      <w:marRight w:val="0"/>
      <w:marTop w:val="0"/>
      <w:marBottom w:val="0"/>
      <w:divBdr>
        <w:top w:val="none" w:sz="0" w:space="0" w:color="auto"/>
        <w:left w:val="none" w:sz="0" w:space="0" w:color="auto"/>
        <w:bottom w:val="none" w:sz="0" w:space="0" w:color="auto"/>
        <w:right w:val="none" w:sz="0" w:space="0" w:color="auto"/>
      </w:divBdr>
    </w:div>
    <w:div w:id="208037864">
      <w:bodyDiv w:val="1"/>
      <w:marLeft w:val="0"/>
      <w:marRight w:val="0"/>
      <w:marTop w:val="0"/>
      <w:marBottom w:val="0"/>
      <w:divBdr>
        <w:top w:val="none" w:sz="0" w:space="0" w:color="auto"/>
        <w:left w:val="none" w:sz="0" w:space="0" w:color="auto"/>
        <w:bottom w:val="none" w:sz="0" w:space="0" w:color="auto"/>
        <w:right w:val="none" w:sz="0" w:space="0" w:color="auto"/>
      </w:divBdr>
      <w:divsChild>
        <w:div w:id="1447119788">
          <w:marLeft w:val="0"/>
          <w:marRight w:val="0"/>
          <w:marTop w:val="150"/>
          <w:marBottom w:val="150"/>
          <w:divBdr>
            <w:top w:val="none" w:sz="0" w:space="0" w:color="auto"/>
            <w:left w:val="none" w:sz="0" w:space="0" w:color="auto"/>
            <w:bottom w:val="none" w:sz="0" w:space="0" w:color="auto"/>
            <w:right w:val="none" w:sz="0" w:space="0" w:color="auto"/>
          </w:divBdr>
        </w:div>
      </w:divsChild>
    </w:div>
    <w:div w:id="385956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1557">
          <w:marLeft w:val="0"/>
          <w:marRight w:val="0"/>
          <w:marTop w:val="0"/>
          <w:marBottom w:val="150"/>
          <w:divBdr>
            <w:top w:val="none" w:sz="0" w:space="0" w:color="auto"/>
            <w:left w:val="none" w:sz="0" w:space="0" w:color="auto"/>
            <w:bottom w:val="none" w:sz="0" w:space="0" w:color="auto"/>
            <w:right w:val="none" w:sz="0" w:space="0" w:color="auto"/>
          </w:divBdr>
        </w:div>
      </w:divsChild>
    </w:div>
    <w:div w:id="390035508">
      <w:bodyDiv w:val="1"/>
      <w:marLeft w:val="0"/>
      <w:marRight w:val="0"/>
      <w:marTop w:val="0"/>
      <w:marBottom w:val="0"/>
      <w:divBdr>
        <w:top w:val="none" w:sz="0" w:space="0" w:color="auto"/>
        <w:left w:val="none" w:sz="0" w:space="0" w:color="auto"/>
        <w:bottom w:val="none" w:sz="0" w:space="0" w:color="auto"/>
        <w:right w:val="none" w:sz="0" w:space="0" w:color="auto"/>
      </w:divBdr>
      <w:divsChild>
        <w:div w:id="1608194840">
          <w:marLeft w:val="0"/>
          <w:marRight w:val="0"/>
          <w:marTop w:val="0"/>
          <w:marBottom w:val="0"/>
          <w:divBdr>
            <w:top w:val="none" w:sz="0" w:space="0" w:color="auto"/>
            <w:left w:val="none" w:sz="0" w:space="0" w:color="auto"/>
            <w:bottom w:val="none" w:sz="0" w:space="0" w:color="auto"/>
            <w:right w:val="none" w:sz="0" w:space="0" w:color="auto"/>
          </w:divBdr>
        </w:div>
        <w:div w:id="2037074179">
          <w:marLeft w:val="0"/>
          <w:marRight w:val="0"/>
          <w:marTop w:val="0"/>
          <w:marBottom w:val="0"/>
          <w:divBdr>
            <w:top w:val="none" w:sz="0" w:space="0" w:color="auto"/>
            <w:left w:val="none" w:sz="0" w:space="0" w:color="auto"/>
            <w:bottom w:val="none" w:sz="0" w:space="0" w:color="auto"/>
            <w:right w:val="none" w:sz="0" w:space="0" w:color="auto"/>
          </w:divBdr>
        </w:div>
      </w:divsChild>
    </w:div>
    <w:div w:id="411589890">
      <w:bodyDiv w:val="1"/>
      <w:marLeft w:val="0"/>
      <w:marRight w:val="0"/>
      <w:marTop w:val="0"/>
      <w:marBottom w:val="0"/>
      <w:divBdr>
        <w:top w:val="none" w:sz="0" w:space="0" w:color="auto"/>
        <w:left w:val="none" w:sz="0" w:space="0" w:color="auto"/>
        <w:bottom w:val="none" w:sz="0" w:space="0" w:color="auto"/>
        <w:right w:val="none" w:sz="0" w:space="0" w:color="auto"/>
      </w:divBdr>
    </w:div>
    <w:div w:id="455372964">
      <w:bodyDiv w:val="1"/>
      <w:marLeft w:val="0"/>
      <w:marRight w:val="0"/>
      <w:marTop w:val="0"/>
      <w:marBottom w:val="0"/>
      <w:divBdr>
        <w:top w:val="none" w:sz="0" w:space="0" w:color="auto"/>
        <w:left w:val="none" w:sz="0" w:space="0" w:color="auto"/>
        <w:bottom w:val="none" w:sz="0" w:space="0" w:color="auto"/>
        <w:right w:val="none" w:sz="0" w:space="0" w:color="auto"/>
      </w:divBdr>
    </w:div>
    <w:div w:id="544408042">
      <w:bodyDiv w:val="1"/>
      <w:marLeft w:val="0"/>
      <w:marRight w:val="0"/>
      <w:marTop w:val="0"/>
      <w:marBottom w:val="0"/>
      <w:divBdr>
        <w:top w:val="none" w:sz="0" w:space="0" w:color="auto"/>
        <w:left w:val="none" w:sz="0" w:space="0" w:color="auto"/>
        <w:bottom w:val="none" w:sz="0" w:space="0" w:color="auto"/>
        <w:right w:val="none" w:sz="0" w:space="0" w:color="auto"/>
      </w:divBdr>
    </w:div>
    <w:div w:id="753286702">
      <w:bodyDiv w:val="1"/>
      <w:marLeft w:val="0"/>
      <w:marRight w:val="0"/>
      <w:marTop w:val="0"/>
      <w:marBottom w:val="0"/>
      <w:divBdr>
        <w:top w:val="none" w:sz="0" w:space="0" w:color="auto"/>
        <w:left w:val="none" w:sz="0" w:space="0" w:color="auto"/>
        <w:bottom w:val="none" w:sz="0" w:space="0" w:color="auto"/>
        <w:right w:val="none" w:sz="0" w:space="0" w:color="auto"/>
      </w:divBdr>
      <w:divsChild>
        <w:div w:id="2127963999">
          <w:marLeft w:val="0"/>
          <w:marRight w:val="0"/>
          <w:marTop w:val="150"/>
          <w:marBottom w:val="150"/>
          <w:divBdr>
            <w:top w:val="none" w:sz="0" w:space="0" w:color="auto"/>
            <w:left w:val="none" w:sz="0" w:space="0" w:color="auto"/>
            <w:bottom w:val="none" w:sz="0" w:space="0" w:color="auto"/>
            <w:right w:val="none" w:sz="0" w:space="0" w:color="auto"/>
          </w:divBdr>
        </w:div>
      </w:divsChild>
    </w:div>
    <w:div w:id="830676602">
      <w:bodyDiv w:val="1"/>
      <w:marLeft w:val="0"/>
      <w:marRight w:val="0"/>
      <w:marTop w:val="0"/>
      <w:marBottom w:val="0"/>
      <w:divBdr>
        <w:top w:val="none" w:sz="0" w:space="0" w:color="auto"/>
        <w:left w:val="none" w:sz="0" w:space="0" w:color="auto"/>
        <w:bottom w:val="none" w:sz="0" w:space="0" w:color="auto"/>
        <w:right w:val="none" w:sz="0" w:space="0" w:color="auto"/>
      </w:divBdr>
      <w:divsChild>
        <w:div w:id="508495264">
          <w:marLeft w:val="0"/>
          <w:marRight w:val="0"/>
          <w:marTop w:val="0"/>
          <w:marBottom w:val="0"/>
          <w:divBdr>
            <w:top w:val="none" w:sz="0" w:space="0" w:color="auto"/>
            <w:left w:val="none" w:sz="0" w:space="0" w:color="auto"/>
            <w:bottom w:val="none" w:sz="0" w:space="0" w:color="auto"/>
            <w:right w:val="none" w:sz="0" w:space="0" w:color="auto"/>
          </w:divBdr>
        </w:div>
        <w:div w:id="1117218265">
          <w:marLeft w:val="0"/>
          <w:marRight w:val="0"/>
          <w:marTop w:val="225"/>
          <w:marBottom w:val="0"/>
          <w:divBdr>
            <w:top w:val="none" w:sz="0" w:space="0" w:color="auto"/>
            <w:left w:val="none" w:sz="0" w:space="0" w:color="auto"/>
            <w:bottom w:val="none" w:sz="0" w:space="0" w:color="auto"/>
            <w:right w:val="none" w:sz="0" w:space="0" w:color="auto"/>
          </w:divBdr>
        </w:div>
        <w:div w:id="1693651133">
          <w:marLeft w:val="0"/>
          <w:marRight w:val="0"/>
          <w:marTop w:val="225"/>
          <w:marBottom w:val="225"/>
          <w:divBdr>
            <w:top w:val="none" w:sz="0" w:space="0" w:color="auto"/>
            <w:left w:val="none" w:sz="0" w:space="0" w:color="auto"/>
            <w:bottom w:val="none" w:sz="0" w:space="0" w:color="auto"/>
            <w:right w:val="none" w:sz="0" w:space="0" w:color="auto"/>
          </w:divBdr>
        </w:div>
      </w:divsChild>
    </w:div>
    <w:div w:id="895314948">
      <w:bodyDiv w:val="1"/>
      <w:marLeft w:val="0"/>
      <w:marRight w:val="0"/>
      <w:marTop w:val="0"/>
      <w:marBottom w:val="0"/>
      <w:divBdr>
        <w:top w:val="none" w:sz="0" w:space="0" w:color="auto"/>
        <w:left w:val="none" w:sz="0" w:space="0" w:color="auto"/>
        <w:bottom w:val="none" w:sz="0" w:space="0" w:color="auto"/>
        <w:right w:val="none" w:sz="0" w:space="0" w:color="auto"/>
      </w:divBdr>
      <w:divsChild>
        <w:div w:id="238447909">
          <w:marLeft w:val="0"/>
          <w:marRight w:val="0"/>
          <w:marTop w:val="150"/>
          <w:marBottom w:val="150"/>
          <w:divBdr>
            <w:top w:val="none" w:sz="0" w:space="0" w:color="auto"/>
            <w:left w:val="none" w:sz="0" w:space="0" w:color="auto"/>
            <w:bottom w:val="none" w:sz="0" w:space="0" w:color="auto"/>
            <w:right w:val="none" w:sz="0" w:space="0" w:color="auto"/>
          </w:divBdr>
        </w:div>
      </w:divsChild>
    </w:div>
    <w:div w:id="903875431">
      <w:bodyDiv w:val="1"/>
      <w:marLeft w:val="0"/>
      <w:marRight w:val="0"/>
      <w:marTop w:val="0"/>
      <w:marBottom w:val="0"/>
      <w:divBdr>
        <w:top w:val="none" w:sz="0" w:space="0" w:color="auto"/>
        <w:left w:val="none" w:sz="0" w:space="0" w:color="auto"/>
        <w:bottom w:val="none" w:sz="0" w:space="0" w:color="auto"/>
        <w:right w:val="none" w:sz="0" w:space="0" w:color="auto"/>
      </w:divBdr>
    </w:div>
    <w:div w:id="1062606883">
      <w:bodyDiv w:val="1"/>
      <w:marLeft w:val="0"/>
      <w:marRight w:val="0"/>
      <w:marTop w:val="0"/>
      <w:marBottom w:val="0"/>
      <w:divBdr>
        <w:top w:val="none" w:sz="0" w:space="0" w:color="auto"/>
        <w:left w:val="none" w:sz="0" w:space="0" w:color="auto"/>
        <w:bottom w:val="none" w:sz="0" w:space="0" w:color="auto"/>
        <w:right w:val="none" w:sz="0" w:space="0" w:color="auto"/>
      </w:divBdr>
    </w:div>
    <w:div w:id="1152673656">
      <w:bodyDiv w:val="1"/>
      <w:marLeft w:val="0"/>
      <w:marRight w:val="0"/>
      <w:marTop w:val="0"/>
      <w:marBottom w:val="0"/>
      <w:divBdr>
        <w:top w:val="none" w:sz="0" w:space="0" w:color="auto"/>
        <w:left w:val="none" w:sz="0" w:space="0" w:color="auto"/>
        <w:bottom w:val="none" w:sz="0" w:space="0" w:color="auto"/>
        <w:right w:val="none" w:sz="0" w:space="0" w:color="auto"/>
      </w:divBdr>
      <w:divsChild>
        <w:div w:id="275412844">
          <w:marLeft w:val="0"/>
          <w:marRight w:val="0"/>
          <w:marTop w:val="150"/>
          <w:marBottom w:val="150"/>
          <w:divBdr>
            <w:top w:val="none" w:sz="0" w:space="0" w:color="auto"/>
            <w:left w:val="none" w:sz="0" w:space="0" w:color="auto"/>
            <w:bottom w:val="none" w:sz="0" w:space="0" w:color="auto"/>
            <w:right w:val="none" w:sz="0" w:space="0" w:color="auto"/>
          </w:divBdr>
        </w:div>
      </w:divsChild>
    </w:div>
    <w:div w:id="1252616085">
      <w:bodyDiv w:val="1"/>
      <w:marLeft w:val="0"/>
      <w:marRight w:val="0"/>
      <w:marTop w:val="0"/>
      <w:marBottom w:val="0"/>
      <w:divBdr>
        <w:top w:val="none" w:sz="0" w:space="0" w:color="auto"/>
        <w:left w:val="none" w:sz="0" w:space="0" w:color="auto"/>
        <w:bottom w:val="none" w:sz="0" w:space="0" w:color="auto"/>
        <w:right w:val="none" w:sz="0" w:space="0" w:color="auto"/>
      </w:divBdr>
    </w:div>
    <w:div w:id="1391617304">
      <w:bodyDiv w:val="1"/>
      <w:marLeft w:val="0"/>
      <w:marRight w:val="0"/>
      <w:marTop w:val="0"/>
      <w:marBottom w:val="0"/>
      <w:divBdr>
        <w:top w:val="none" w:sz="0" w:space="0" w:color="auto"/>
        <w:left w:val="none" w:sz="0" w:space="0" w:color="auto"/>
        <w:bottom w:val="none" w:sz="0" w:space="0" w:color="auto"/>
        <w:right w:val="none" w:sz="0" w:space="0" w:color="auto"/>
      </w:divBdr>
    </w:div>
    <w:div w:id="1453092887">
      <w:bodyDiv w:val="1"/>
      <w:marLeft w:val="0"/>
      <w:marRight w:val="0"/>
      <w:marTop w:val="0"/>
      <w:marBottom w:val="0"/>
      <w:divBdr>
        <w:top w:val="none" w:sz="0" w:space="0" w:color="auto"/>
        <w:left w:val="none" w:sz="0" w:space="0" w:color="auto"/>
        <w:bottom w:val="none" w:sz="0" w:space="0" w:color="auto"/>
        <w:right w:val="none" w:sz="0" w:space="0" w:color="auto"/>
      </w:divBdr>
      <w:divsChild>
        <w:div w:id="608779317">
          <w:marLeft w:val="0"/>
          <w:marRight w:val="0"/>
          <w:marTop w:val="0"/>
          <w:marBottom w:val="0"/>
          <w:divBdr>
            <w:top w:val="none" w:sz="0" w:space="0" w:color="auto"/>
            <w:left w:val="none" w:sz="0" w:space="0" w:color="auto"/>
            <w:bottom w:val="none" w:sz="0" w:space="0" w:color="auto"/>
            <w:right w:val="none" w:sz="0" w:space="0" w:color="auto"/>
          </w:divBdr>
        </w:div>
        <w:div w:id="1809740842">
          <w:marLeft w:val="0"/>
          <w:marRight w:val="0"/>
          <w:marTop w:val="0"/>
          <w:marBottom w:val="0"/>
          <w:divBdr>
            <w:top w:val="none" w:sz="0" w:space="0" w:color="auto"/>
            <w:left w:val="none" w:sz="0" w:space="0" w:color="auto"/>
            <w:bottom w:val="none" w:sz="0" w:space="0" w:color="auto"/>
            <w:right w:val="none" w:sz="0" w:space="0" w:color="auto"/>
          </w:divBdr>
        </w:div>
      </w:divsChild>
    </w:div>
    <w:div w:id="1543445584">
      <w:bodyDiv w:val="1"/>
      <w:marLeft w:val="0"/>
      <w:marRight w:val="0"/>
      <w:marTop w:val="0"/>
      <w:marBottom w:val="0"/>
      <w:divBdr>
        <w:top w:val="none" w:sz="0" w:space="0" w:color="auto"/>
        <w:left w:val="none" w:sz="0" w:space="0" w:color="auto"/>
        <w:bottom w:val="none" w:sz="0" w:space="0" w:color="auto"/>
        <w:right w:val="none" w:sz="0" w:space="0" w:color="auto"/>
      </w:divBdr>
      <w:divsChild>
        <w:div w:id="1608467885">
          <w:marLeft w:val="0"/>
          <w:marRight w:val="0"/>
          <w:marTop w:val="150"/>
          <w:marBottom w:val="150"/>
          <w:divBdr>
            <w:top w:val="none" w:sz="0" w:space="0" w:color="auto"/>
            <w:left w:val="none" w:sz="0" w:space="0" w:color="auto"/>
            <w:bottom w:val="none" w:sz="0" w:space="0" w:color="auto"/>
            <w:right w:val="none" w:sz="0" w:space="0" w:color="auto"/>
          </w:divBdr>
        </w:div>
      </w:divsChild>
    </w:div>
    <w:div w:id="1770084190">
      <w:bodyDiv w:val="1"/>
      <w:marLeft w:val="0"/>
      <w:marRight w:val="0"/>
      <w:marTop w:val="0"/>
      <w:marBottom w:val="0"/>
      <w:divBdr>
        <w:top w:val="none" w:sz="0" w:space="0" w:color="auto"/>
        <w:left w:val="none" w:sz="0" w:space="0" w:color="auto"/>
        <w:bottom w:val="none" w:sz="0" w:space="0" w:color="auto"/>
        <w:right w:val="none" w:sz="0" w:space="0" w:color="auto"/>
      </w:divBdr>
      <w:divsChild>
        <w:div w:id="1916162320">
          <w:marLeft w:val="0"/>
          <w:marRight w:val="0"/>
          <w:marTop w:val="150"/>
          <w:marBottom w:val="150"/>
          <w:divBdr>
            <w:top w:val="none" w:sz="0" w:space="0" w:color="auto"/>
            <w:left w:val="none" w:sz="0" w:space="0" w:color="auto"/>
            <w:bottom w:val="none" w:sz="0" w:space="0" w:color="auto"/>
            <w:right w:val="none" w:sz="0" w:space="0" w:color="auto"/>
          </w:divBdr>
        </w:div>
      </w:divsChild>
    </w:div>
    <w:div w:id="17964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harkivoda.gov.ua/news/12127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acebook.com/100067145426566/posts/2574778365003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kharkivoda.gov.ua/news/121985"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alaid-gov-ua.translate.goog/novyny/postrazhdali-vid-seksualnogo-nasylstva-pid-chas-vijny-ta-domashnogo-nasylstva-mozhut-otrymaty-bezoplatnu-pravovu-dopomogu-vid-derzhavy/?_x_tr_sl=uk&amp;_x_tr_tl=ru&amp;_x_tr_hl=ru&amp;_x_tr_pto=s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9D47604E63A43A48560B7C10A1622" ma:contentTypeVersion="18" ma:contentTypeDescription="Create a new document." ma:contentTypeScope="" ma:versionID="495cc12cef075b31f739462985abd116">
  <xsd:schema xmlns:xsd="http://www.w3.org/2001/XMLSchema" xmlns:xs="http://www.w3.org/2001/XMLSchema" xmlns:p="http://schemas.microsoft.com/office/2006/metadata/properties" xmlns:ns2="b75442ec-f5e8-412e-a00e-d2c06542d78d" xmlns:ns3="baebb7ee-2ec0-4cc9-942c-fd04cc55e912" targetNamespace="http://schemas.microsoft.com/office/2006/metadata/properties" ma:root="true" ma:fieldsID="138301b07c8b1878c24cd9d404511432" ns2:_="" ns3:_="">
    <xsd:import namespace="b75442ec-f5e8-412e-a00e-d2c06542d78d"/>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442ec-f5e8-412e-a00e-d2c06542d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5442ec-f5e8-412e-a00e-d2c06542d78d">
      <Terms xmlns="http://schemas.microsoft.com/office/infopath/2007/PartnerControls"/>
    </lcf76f155ced4ddcb4097134ff3c332f>
    <TaxCatchAll xmlns="baebb7ee-2ec0-4cc9-942c-fd04cc55e912" xsi:nil="true"/>
    <SharedWithUsers xmlns="baebb7ee-2ec0-4cc9-942c-fd04cc55e91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B658-4D86-459B-B913-3EE4FEB0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442ec-f5e8-412e-a00e-d2c06542d78d"/>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05E48-54F1-431D-9014-877847C7E026}">
  <ds:schemaRefs>
    <ds:schemaRef ds:uri="http://schemas.microsoft.com/office/2006/metadata/properties"/>
    <ds:schemaRef ds:uri="http://schemas.microsoft.com/office/infopath/2007/PartnerControls"/>
    <ds:schemaRef ds:uri="b75442ec-f5e8-412e-a00e-d2c06542d78d"/>
    <ds:schemaRef ds:uri="baebb7ee-2ec0-4cc9-942c-fd04cc55e912"/>
  </ds:schemaRefs>
</ds:datastoreItem>
</file>

<file path=customXml/itemProps3.xml><?xml version="1.0" encoding="utf-8"?>
<ds:datastoreItem xmlns:ds="http://schemas.openxmlformats.org/officeDocument/2006/customXml" ds:itemID="{42A62264-570A-474B-B4D0-553C09ACA1A8}">
  <ds:schemaRefs>
    <ds:schemaRef ds:uri="http://schemas.microsoft.com/sharepoint/v3/contenttype/forms"/>
  </ds:schemaRefs>
</ds:datastoreItem>
</file>

<file path=customXml/itemProps4.xml><?xml version="1.0" encoding="utf-8"?>
<ds:datastoreItem xmlns:ds="http://schemas.openxmlformats.org/officeDocument/2006/customXml" ds:itemID="{849F8EE2-785E-499F-80B5-5FD690C9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36</Pages>
  <Words>19546</Words>
  <Characters>111417</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130702</CharactersWithSpaces>
  <SharedDoc>false</SharedDoc>
  <HLinks>
    <vt:vector size="288" baseType="variant">
      <vt:variant>
        <vt:i4>1048599</vt:i4>
      </vt:variant>
      <vt:variant>
        <vt:i4>141</vt:i4>
      </vt:variant>
      <vt:variant>
        <vt:i4>0</vt:i4>
      </vt:variant>
      <vt:variant>
        <vt:i4>5</vt:i4>
      </vt:variant>
      <vt:variant>
        <vt:lpwstr>https://www.facebook.com/100001511697959/posts/pfbid0RrJuPh94KWx4ZTEKRNKyC5syivtUwDwEVapMhfjW11ewLrPSTAez7kGixH3mqUqcl/?</vt:lpwstr>
      </vt:variant>
      <vt:variant>
        <vt:lpwstr/>
      </vt:variant>
      <vt:variant>
        <vt:i4>3604588</vt:i4>
      </vt:variant>
      <vt:variant>
        <vt:i4>138</vt:i4>
      </vt:variant>
      <vt:variant>
        <vt:i4>0</vt:i4>
      </vt:variant>
      <vt:variant>
        <vt:i4>5</vt:i4>
      </vt:variant>
      <vt:variant>
        <vt:lpwstr>https://study.ed-era.com/uk/courses/course/4074</vt:lpwstr>
      </vt:variant>
      <vt:variant>
        <vt:lpwstr/>
      </vt:variant>
      <vt:variant>
        <vt:i4>2621558</vt:i4>
      </vt:variant>
      <vt:variant>
        <vt:i4>135</vt:i4>
      </vt:variant>
      <vt:variant>
        <vt:i4>0</vt:i4>
      </vt:variant>
      <vt:variant>
        <vt:i4>5</vt:i4>
      </vt:variant>
      <vt:variant>
        <vt:lpwstr>https://www.stb.ua/nesterpytsia/ua/</vt:lpwstr>
      </vt:variant>
      <vt:variant>
        <vt:lpwstr/>
      </vt:variant>
      <vt:variant>
        <vt:i4>1179752</vt:i4>
      </vt:variant>
      <vt:variant>
        <vt:i4>132</vt:i4>
      </vt:variant>
      <vt:variant>
        <vt:i4>0</vt:i4>
      </vt:variant>
      <vt:variant>
        <vt:i4>5</vt:i4>
      </vt:variant>
      <vt:variant>
        <vt:lpwstr>https://www.youtube.com/@unitednationsinukraine86</vt:lpwstr>
      </vt:variant>
      <vt:variant>
        <vt:lpwstr/>
      </vt:variant>
      <vt:variant>
        <vt:i4>2228263</vt:i4>
      </vt:variant>
      <vt:variant>
        <vt:i4>129</vt:i4>
      </vt:variant>
      <vt:variant>
        <vt:i4>0</vt:i4>
      </vt:variant>
      <vt:variant>
        <vt:i4>5</vt:i4>
      </vt:variant>
      <vt:variant>
        <vt:lpwstr>https://ukraine.unwomen.org/en</vt:lpwstr>
      </vt:variant>
      <vt:variant>
        <vt:lpwstr/>
      </vt:variant>
      <vt:variant>
        <vt:i4>2555944</vt:i4>
      </vt:variant>
      <vt:variant>
        <vt:i4>126</vt:i4>
      </vt:variant>
      <vt:variant>
        <vt:i4>0</vt:i4>
      </vt:variant>
      <vt:variant>
        <vt:i4>5</vt:i4>
      </vt:variant>
      <vt:variant>
        <vt:lpwstr>https://www.facebook.com/StarLightMedia</vt:lpwstr>
      </vt:variant>
      <vt:variant>
        <vt:lpwstr/>
      </vt:variant>
      <vt:variant>
        <vt:i4>2949125</vt:i4>
      </vt:variant>
      <vt:variant>
        <vt:i4>123</vt:i4>
      </vt:variant>
      <vt:variant>
        <vt:i4>0</vt:i4>
      </vt:variant>
      <vt:variant>
        <vt:i4>5</vt:i4>
      </vt:variant>
      <vt:variant>
        <vt:lpwstr>https://www.instagram.com/heforshe_ukraine/</vt:lpwstr>
      </vt:variant>
      <vt:variant>
        <vt:lpwstr/>
      </vt:variant>
      <vt:variant>
        <vt:i4>2949125</vt:i4>
      </vt:variant>
      <vt:variant>
        <vt:i4>120</vt:i4>
      </vt:variant>
      <vt:variant>
        <vt:i4>0</vt:i4>
      </vt:variant>
      <vt:variant>
        <vt:i4>5</vt:i4>
      </vt:variant>
      <vt:variant>
        <vt:lpwstr>https://www.instagram.com/heforshe_ukraine/</vt:lpwstr>
      </vt:variant>
      <vt:variant>
        <vt:lpwstr/>
      </vt:variant>
      <vt:variant>
        <vt:i4>2293804</vt:i4>
      </vt:variant>
      <vt:variant>
        <vt:i4>117</vt:i4>
      </vt:variant>
      <vt:variant>
        <vt:i4>0</vt:i4>
      </vt:variant>
      <vt:variant>
        <vt:i4>5</vt:i4>
      </vt:variant>
      <vt:variant>
        <vt:lpwstr>https://www.facebook.com/unwomenukraine</vt:lpwstr>
      </vt:variant>
      <vt:variant>
        <vt:lpwstr/>
      </vt:variant>
      <vt:variant>
        <vt:i4>7733296</vt:i4>
      </vt:variant>
      <vt:variant>
        <vt:i4>114</vt:i4>
      </vt:variant>
      <vt:variant>
        <vt:i4>0</vt:i4>
      </vt:variant>
      <vt:variant>
        <vt:i4>5</vt:i4>
      </vt:variant>
      <vt:variant>
        <vt:lpwstr>https://twitter.com/unwomenukraine</vt:lpwstr>
      </vt:variant>
      <vt:variant>
        <vt:lpwstr/>
      </vt:variant>
      <vt:variant>
        <vt:i4>1376270</vt:i4>
      </vt:variant>
      <vt:variant>
        <vt:i4>111</vt:i4>
      </vt:variant>
      <vt:variant>
        <vt:i4>0</vt:i4>
      </vt:variant>
      <vt:variant>
        <vt:i4>5</vt:i4>
      </vt:variant>
      <vt:variant>
        <vt:lpwstr>https://ukraine.unwomen.org/en/stories/za-slovamy/2023/11/za-slovamy-oleksandry-matviychuk-u-viyni-iz-rosiyeyu-ukrayinky-boryatsya-zokrema-za-te-shchob-nashi-donky-vzhe-nikoly-ne-buly-zmusheni-komus-dovodyty-shcho-vony-tezh-lyudy</vt:lpwstr>
      </vt:variant>
      <vt:variant>
        <vt:lpwstr/>
      </vt:variant>
      <vt:variant>
        <vt:i4>6684776</vt:i4>
      </vt:variant>
      <vt:variant>
        <vt:i4>108</vt:i4>
      </vt:variant>
      <vt:variant>
        <vt:i4>0</vt:i4>
      </vt:variant>
      <vt:variant>
        <vt:i4>5</vt:i4>
      </vt:variant>
      <vt:variant>
        <vt:lpwstr>https://www.youtube.com/watch?v=6kJdsyk8cwI</vt:lpwstr>
      </vt:variant>
      <vt:variant>
        <vt:lpwstr/>
      </vt:variant>
      <vt:variant>
        <vt:i4>6684673</vt:i4>
      </vt:variant>
      <vt:variant>
        <vt:i4>105</vt:i4>
      </vt:variant>
      <vt:variant>
        <vt:i4>0</vt:i4>
      </vt:variant>
      <vt:variant>
        <vt:i4>5</vt:i4>
      </vt:variant>
      <vt:variant>
        <vt:lpwstr>https://www.youtube.com/watch?v=sQPqUjMDX_k&amp;t=2s</vt:lpwstr>
      </vt:variant>
      <vt:variant>
        <vt:lpwstr/>
      </vt:variant>
      <vt:variant>
        <vt:i4>3670051</vt:i4>
      </vt:variant>
      <vt:variant>
        <vt:i4>102</vt:i4>
      </vt:variant>
      <vt:variant>
        <vt:i4>0</vt:i4>
      </vt:variant>
      <vt:variant>
        <vt:i4>5</vt:i4>
      </vt:variant>
      <vt:variant>
        <vt:lpwstr>https://ukraine.unwomen.org/en/news-and-events/stories</vt:lpwstr>
      </vt:variant>
      <vt:variant>
        <vt:lpwstr/>
      </vt:variant>
      <vt:variant>
        <vt:i4>7012398</vt:i4>
      </vt:variant>
      <vt:variant>
        <vt:i4>99</vt:i4>
      </vt:variant>
      <vt:variant>
        <vt:i4>0</vt:i4>
      </vt:variant>
      <vt:variant>
        <vt:i4>5</vt:i4>
      </vt:variant>
      <vt:variant>
        <vt:lpwstr>https://unwomen.sharepoint.com/sites/roeca/Ukraine/Ukraine CO/Forms/AllItems.aspx?RootFolder=%2Fsites%2Froeca%2FUkraine%2FUkraine%20CO%2FCommunications%2FCommunications%202023%2FNAP%201325%20videos&amp;FolderCTID=0x012000E6330B092A1AAE428599084B372829B5&amp;View=%7B837990EF%2D84CE%2D4230%2DAAC4%2D020228C8E899%7D</vt:lpwstr>
      </vt:variant>
      <vt:variant>
        <vt:lpwstr/>
      </vt:variant>
      <vt:variant>
        <vt:i4>3801146</vt:i4>
      </vt:variant>
      <vt:variant>
        <vt:i4>96</vt:i4>
      </vt:variant>
      <vt:variant>
        <vt:i4>0</vt:i4>
      </vt:variant>
      <vt:variant>
        <vt:i4>5</vt:i4>
      </vt:variant>
      <vt:variant>
        <vt:lpwstr>https://t.me/JurFem/229</vt:lpwstr>
      </vt:variant>
      <vt:variant>
        <vt:lpwstr/>
      </vt:variant>
      <vt:variant>
        <vt:i4>4259871</vt:i4>
      </vt:variant>
      <vt:variant>
        <vt:i4>93</vt:i4>
      </vt:variant>
      <vt:variant>
        <vt:i4>0</vt:i4>
      </vt:variant>
      <vt:variant>
        <vt:i4>5</vt:i4>
      </vt:variant>
      <vt:variant>
        <vt:lpwstr>https://fb.me/e/415ttobUH</vt:lpwstr>
      </vt:variant>
      <vt:variant>
        <vt:lpwstr/>
      </vt:variant>
      <vt:variant>
        <vt:i4>4915268</vt:i4>
      </vt:variant>
      <vt:variant>
        <vt:i4>90</vt:i4>
      </vt:variant>
      <vt:variant>
        <vt:i4>0</vt:i4>
      </vt:variant>
      <vt:variant>
        <vt:i4>5</vt:i4>
      </vt:variant>
      <vt:variant>
        <vt:lpwstr>https://womo.ua/get-bar-yeri-ta-strahi-shho-chekaye-postrazhdalih-vid-seksualnogo-nasilstva-yake-pov-yazane-same-z-viyskovim-konfliktom-pislya-zvernennya-do-pravoohorontsiv/</vt:lpwstr>
      </vt:variant>
      <vt:variant>
        <vt:lpwstr/>
      </vt:variant>
      <vt:variant>
        <vt:i4>3145786</vt:i4>
      </vt:variant>
      <vt:variant>
        <vt:i4>87</vt:i4>
      </vt:variant>
      <vt:variant>
        <vt:i4>0</vt:i4>
      </vt:variant>
      <vt:variant>
        <vt:i4>5</vt:i4>
      </vt:variant>
      <vt:variant>
        <vt:lpwstr>https://t.me/JurFem/286</vt:lpwstr>
      </vt:variant>
      <vt:variant>
        <vt:lpwstr/>
      </vt:variant>
      <vt:variant>
        <vt:i4>5636117</vt:i4>
      </vt:variant>
      <vt:variant>
        <vt:i4>84</vt:i4>
      </vt:variant>
      <vt:variant>
        <vt:i4>0</vt:i4>
      </vt:variant>
      <vt:variant>
        <vt:i4>5</vt:i4>
      </vt:variant>
      <vt:variant>
        <vt:lpwstr>https://www.facebook.com/jurfem/posts/pfbid03pqTDa3BDugh1c59d3K7xKyKhUk1CtK2B2BC1wd23EKo8W6hvHVDE3de8Tg8DZebl</vt:lpwstr>
      </vt:variant>
      <vt:variant>
        <vt:lpwstr/>
      </vt:variant>
      <vt:variant>
        <vt:i4>5308421</vt:i4>
      </vt:variant>
      <vt:variant>
        <vt:i4>81</vt:i4>
      </vt:variant>
      <vt:variant>
        <vt:i4>0</vt:i4>
      </vt:variant>
      <vt:variant>
        <vt:i4>5</vt:i4>
      </vt:variant>
      <vt:variant>
        <vt:lpwstr>https://jurfem.com.ua/wp-content/uploads/2022/06/%D0%BF%D0%BE%D1%81%D1%82%D1%80%D0%B0%D0%B6%D0%B4%D0%B0%D0%BB%D1%96-copy-copy.pdf</vt:lpwstr>
      </vt:variant>
      <vt:variant>
        <vt:lpwstr/>
      </vt:variant>
      <vt:variant>
        <vt:i4>6291517</vt:i4>
      </vt:variant>
      <vt:variant>
        <vt:i4>78</vt:i4>
      </vt:variant>
      <vt:variant>
        <vt:i4>0</vt:i4>
      </vt:variant>
      <vt:variant>
        <vt:i4>5</vt:i4>
      </vt:variant>
      <vt:variant>
        <vt:lpwstr>https://ukraine.unwomen.org/en/digital-library/videos/2023/04/olena-shavkun-un-women-in-ukraine-en-subt</vt:lpwstr>
      </vt:variant>
      <vt:variant>
        <vt:lpwstr/>
      </vt:variant>
      <vt:variant>
        <vt:i4>6291517</vt:i4>
      </vt:variant>
      <vt:variant>
        <vt:i4>75</vt:i4>
      </vt:variant>
      <vt:variant>
        <vt:i4>0</vt:i4>
      </vt:variant>
      <vt:variant>
        <vt:i4>5</vt:i4>
      </vt:variant>
      <vt:variant>
        <vt:lpwstr>https://ukraine.unwomen.org/en/digital-library/videos/2023/04/olena-shavkun-un-women-in-ukraine-en-subt</vt:lpwstr>
      </vt:variant>
      <vt:variant>
        <vt:lpwstr/>
      </vt:variant>
      <vt:variant>
        <vt:i4>393304</vt:i4>
      </vt:variant>
      <vt:variant>
        <vt:i4>72</vt:i4>
      </vt:variant>
      <vt:variant>
        <vt:i4>0</vt:i4>
      </vt:variant>
      <vt:variant>
        <vt:i4>5</vt:i4>
      </vt:variant>
      <vt:variant>
        <vt:lpwstr>https://ukraine.unwomen.org/en/digital-library/videos/2023/04/swedish-circles-un-women-in-ukraine-en-subt</vt:lpwstr>
      </vt:variant>
      <vt:variant>
        <vt:lpwstr/>
      </vt:variant>
      <vt:variant>
        <vt:i4>1835028</vt:i4>
      </vt:variant>
      <vt:variant>
        <vt:i4>69</vt:i4>
      </vt:variant>
      <vt:variant>
        <vt:i4>0</vt:i4>
      </vt:variant>
      <vt:variant>
        <vt:i4>5</vt:i4>
      </vt:variant>
      <vt:variant>
        <vt:lpwstr>https://ukraine.unwomen.org/en/digital-library/videos/2023/04/economic-security-un-women-in-ukraine-en-subt-0</vt:lpwstr>
      </vt:variant>
      <vt:variant>
        <vt:lpwstr/>
      </vt:variant>
      <vt:variant>
        <vt:i4>4456470</vt:i4>
      </vt:variant>
      <vt:variant>
        <vt:i4>66</vt:i4>
      </vt:variant>
      <vt:variant>
        <vt:i4>0</vt:i4>
      </vt:variant>
      <vt:variant>
        <vt:i4>5</vt:i4>
      </vt:variant>
      <vt:variant>
        <vt:lpwstr>https://ukraine.unwomen.org/en/digital-library/videos/2023/04/un-women-launched-the-safe-spaces-for-women-and-girls-pilot-project-in-ukraine</vt:lpwstr>
      </vt:variant>
      <vt:variant>
        <vt:lpwstr/>
      </vt:variant>
      <vt:variant>
        <vt:i4>6684732</vt:i4>
      </vt:variant>
      <vt:variant>
        <vt:i4>63</vt:i4>
      </vt:variant>
      <vt:variant>
        <vt:i4>0</vt:i4>
      </vt:variant>
      <vt:variant>
        <vt:i4>5</vt:i4>
      </vt:variant>
      <vt:variant>
        <vt:lpwstr>https://ukraine.unwomen.org/en/digital-library/videos/2023/04/psychologic-security-un-women-in-ukraine-en-subt</vt:lpwstr>
      </vt:variant>
      <vt:variant>
        <vt:lpwstr/>
      </vt:variant>
      <vt:variant>
        <vt:i4>3604598</vt:i4>
      </vt:variant>
      <vt:variant>
        <vt:i4>60</vt:i4>
      </vt:variant>
      <vt:variant>
        <vt:i4>0</vt:i4>
      </vt:variant>
      <vt:variant>
        <vt:i4>5</vt:i4>
      </vt:variant>
      <vt:variant>
        <vt:lpwstr>https://www.unwomen.org/en/news-stories/feature-story/2023/02/creating-safe-spaces-for-women-in-ukraine</vt:lpwstr>
      </vt:variant>
      <vt:variant>
        <vt:lpwstr/>
      </vt:variant>
      <vt:variant>
        <vt:i4>1704004</vt:i4>
      </vt:variant>
      <vt:variant>
        <vt:i4>57</vt:i4>
      </vt:variant>
      <vt:variant>
        <vt:i4>0</vt:i4>
      </vt:variant>
      <vt:variant>
        <vt:i4>5</vt:i4>
      </vt:variant>
      <vt:variant>
        <vt:lpwstr>https://www.facebook.com/SafeSpacesZaporizhzhia/</vt:lpwstr>
      </vt:variant>
      <vt:variant>
        <vt:lpwstr/>
      </vt:variant>
      <vt:variant>
        <vt:i4>4522067</vt:i4>
      </vt:variant>
      <vt:variant>
        <vt:i4>54</vt:i4>
      </vt:variant>
      <vt:variant>
        <vt:i4>0</vt:i4>
      </vt:variant>
      <vt:variant>
        <vt:i4>5</vt:i4>
      </vt:variant>
      <vt:variant>
        <vt:lpwstr>https://www.facebook.com/dom48.24</vt:lpwstr>
      </vt:variant>
      <vt:variant>
        <vt:lpwstr/>
      </vt:variant>
      <vt:variant>
        <vt:i4>6881354</vt:i4>
      </vt:variant>
      <vt:variant>
        <vt:i4>51</vt:i4>
      </vt:variant>
      <vt:variant>
        <vt:i4>0</vt:i4>
      </vt:variant>
      <vt:variant>
        <vt:i4>5</vt:i4>
      </vt:variant>
      <vt:variant>
        <vt:lpwstr>https://t.me/+SeLUpq_DiYxiZTgy</vt:lpwstr>
      </vt:variant>
      <vt:variant>
        <vt:lpwstr/>
      </vt:variant>
      <vt:variant>
        <vt:i4>7602202</vt:i4>
      </vt:variant>
      <vt:variant>
        <vt:i4>48</vt:i4>
      </vt:variant>
      <vt:variant>
        <vt:i4>0</vt:i4>
      </vt:variant>
      <vt:variant>
        <vt:i4>5</vt:i4>
      </vt:variant>
      <vt:variant>
        <vt:lpwstr>https://t.me/+_kXF4frhUrljZWNi</vt:lpwstr>
      </vt:variant>
      <vt:variant>
        <vt:lpwstr/>
      </vt:variant>
      <vt:variant>
        <vt:i4>3670078</vt:i4>
      </vt:variant>
      <vt:variant>
        <vt:i4>45</vt:i4>
      </vt:variant>
      <vt:variant>
        <vt:i4>0</vt:i4>
      </vt:variant>
      <vt:variant>
        <vt:i4>5</vt:i4>
      </vt:variant>
      <vt:variant>
        <vt:lpwstr>http://www.eu4recovery.com.ua/</vt:lpwstr>
      </vt:variant>
      <vt:variant>
        <vt:lpwstr/>
      </vt:variant>
      <vt:variant>
        <vt:i4>2228262</vt:i4>
      </vt:variant>
      <vt:variant>
        <vt:i4>42</vt:i4>
      </vt:variant>
      <vt:variant>
        <vt:i4>0</vt:i4>
      </vt:variant>
      <vt:variant>
        <vt:i4>5</vt:i4>
      </vt:variant>
      <vt:variant>
        <vt:lpwstr>https://www.wonderzine.com.ua/wonderzine/life/life/15833-yak-v-ukrayini-reaguyut-na-seksualne-nasilstvo-pov-yazane-z-viynoyu-rozmova-z-irinoyu-zalyalovoyu</vt:lpwstr>
      </vt:variant>
      <vt:variant>
        <vt:lpwstr/>
      </vt:variant>
      <vt:variant>
        <vt:i4>2228262</vt:i4>
      </vt:variant>
      <vt:variant>
        <vt:i4>39</vt:i4>
      </vt:variant>
      <vt:variant>
        <vt:i4>0</vt:i4>
      </vt:variant>
      <vt:variant>
        <vt:i4>5</vt:i4>
      </vt:variant>
      <vt:variant>
        <vt:lpwstr>https://www.wonderzine.com.ua/wonderzine/life/life/15833-yak-v-ukrayini-reaguyut-na-seksualne-nasilstvo-pov-yazane-z-viynoyu-rozmova-z-irinoyu-zalyalovoyu</vt:lpwstr>
      </vt:variant>
      <vt:variant>
        <vt:lpwstr/>
      </vt:variant>
      <vt:variant>
        <vt:i4>2228262</vt:i4>
      </vt:variant>
      <vt:variant>
        <vt:i4>36</vt:i4>
      </vt:variant>
      <vt:variant>
        <vt:i4>0</vt:i4>
      </vt:variant>
      <vt:variant>
        <vt:i4>5</vt:i4>
      </vt:variant>
      <vt:variant>
        <vt:lpwstr>https://www.wonderzine.com.ua/wonderzine/life/life/15833-yak-v-ukrayini-reaguyut-na-seksualne-nasilstvo-pov-yazane-z-viynoyu-rozmova-z-irinoyu-zalyalovoyu</vt:lpwstr>
      </vt:variant>
      <vt:variant>
        <vt:lpwstr/>
      </vt:variant>
      <vt:variant>
        <vt:i4>6684774</vt:i4>
      </vt:variant>
      <vt:variant>
        <vt:i4>33</vt:i4>
      </vt:variant>
      <vt:variant>
        <vt:i4>0</vt:i4>
      </vt:variant>
      <vt:variant>
        <vt:i4>5</vt:i4>
      </vt:variant>
      <vt:variant>
        <vt:lpwstr>https://www.wonderzine.com.ua/wonderzine/life/life/16149-chi-potribni-treningi-z-protidiyi-seksualnogo-nasilstva-tsivilnim-lyudyam-rozpovidayut-uchasnitsi</vt:lpwstr>
      </vt:variant>
      <vt:variant>
        <vt:lpwstr/>
      </vt:variant>
      <vt:variant>
        <vt:i4>2228262</vt:i4>
      </vt:variant>
      <vt:variant>
        <vt:i4>30</vt:i4>
      </vt:variant>
      <vt:variant>
        <vt:i4>0</vt:i4>
      </vt:variant>
      <vt:variant>
        <vt:i4>5</vt:i4>
      </vt:variant>
      <vt:variant>
        <vt:lpwstr>https://www.wonderzine.com.ua/wonderzine/life/life/15833-yak-v-ukrayini-reaguyut-na-seksualne-nasilstvo-pov-yazane-z-viynoyu-rozmova-z-irinoyu-zalyalovoyu</vt:lpwstr>
      </vt:variant>
      <vt:variant>
        <vt:lpwstr/>
      </vt:variant>
      <vt:variant>
        <vt:i4>1703951</vt:i4>
      </vt:variant>
      <vt:variant>
        <vt:i4>27</vt:i4>
      </vt:variant>
      <vt:variant>
        <vt:i4>0</vt:i4>
      </vt:variant>
      <vt:variant>
        <vt:i4>5</vt:i4>
      </vt:variant>
      <vt:variant>
        <vt:lpwstr>https://www.facebook.com/326819511068141/posts/pfbid02kWUJ8hug6uVq7NY2LAzJW6fPUPr8YqVzp8q5bKmAeiwsHt1FasheDv7tkxdEPUmVl/?</vt:lpwstr>
      </vt:variant>
      <vt:variant>
        <vt:lpwstr/>
      </vt:variant>
      <vt:variant>
        <vt:i4>1703951</vt:i4>
      </vt:variant>
      <vt:variant>
        <vt:i4>24</vt:i4>
      </vt:variant>
      <vt:variant>
        <vt:i4>0</vt:i4>
      </vt:variant>
      <vt:variant>
        <vt:i4>5</vt:i4>
      </vt:variant>
      <vt:variant>
        <vt:lpwstr>https://www.facebook.com/326819511068141/posts/pfbid02kWUJ8hug6uVq7NY2LAzJW6fPUPr8YqVzp8q5bKmAeiwsHt1FasheDv7tkxdEPUmVl/?</vt:lpwstr>
      </vt:variant>
      <vt:variant>
        <vt:lpwstr/>
      </vt:variant>
      <vt:variant>
        <vt:i4>5111894</vt:i4>
      </vt:variant>
      <vt:variant>
        <vt:i4>21</vt:i4>
      </vt:variant>
      <vt:variant>
        <vt:i4>0</vt:i4>
      </vt:variant>
      <vt:variant>
        <vt:i4>5</vt:i4>
      </vt:variant>
      <vt:variant>
        <vt:lpwstr>https://moodle.usg.org.ua/course/view.php?id=166</vt:lpwstr>
      </vt:variant>
      <vt:variant>
        <vt:lpwstr/>
      </vt:variant>
      <vt:variant>
        <vt:i4>3670078</vt:i4>
      </vt:variant>
      <vt:variant>
        <vt:i4>18</vt:i4>
      </vt:variant>
      <vt:variant>
        <vt:i4>0</vt:i4>
      </vt:variant>
      <vt:variant>
        <vt:i4>5</vt:i4>
      </vt:variant>
      <vt:variant>
        <vt:lpwstr>https://m.facebook.com/story.php?story_fbid=pfbid034GSW4mcCMCRamC6GsrZwxQhrf5JEoxmU6EJutFfXzjLMoYV94kWveTZXZByoPMZFl&amp;id=100070243188755&amp;eav=AfbeCvAz9Dk5jiu8P7frQNaRcSm1uXkPuNqauoPWy6nPWdUdB0ET1nQbBg_ZT1cNxdE&amp;paipv=0</vt:lpwstr>
      </vt:variant>
      <vt:variant>
        <vt:lpwstr/>
      </vt:variant>
      <vt:variant>
        <vt:i4>6881385</vt:i4>
      </vt:variant>
      <vt:variant>
        <vt:i4>15</vt:i4>
      </vt:variant>
      <vt:variant>
        <vt:i4>0</vt:i4>
      </vt:variant>
      <vt:variant>
        <vt:i4>5</vt:i4>
      </vt:variant>
      <vt:variant>
        <vt:lpwstr>https://www.facebook.com/326819511068141/posts/pfbid0jgkrtY4YJru1wRzJANLRvckLewBfNL84FcntV6rv4pjVSJD5JYX1YtTLZz9SPx8nl/</vt:lpwstr>
      </vt:variant>
      <vt:variant>
        <vt:lpwstr/>
      </vt:variant>
      <vt:variant>
        <vt:i4>4718618</vt:i4>
      </vt:variant>
      <vt:variant>
        <vt:i4>12</vt:i4>
      </vt:variant>
      <vt:variant>
        <vt:i4>0</vt:i4>
      </vt:variant>
      <vt:variant>
        <vt:i4>5</vt:i4>
      </vt:variant>
      <vt:variant>
        <vt:lpwstr>https://m.facebook.com/profile.php?id=100041791732438</vt:lpwstr>
      </vt:variant>
      <vt:variant>
        <vt:lpwstr/>
      </vt:variant>
      <vt:variant>
        <vt:i4>4718618</vt:i4>
      </vt:variant>
      <vt:variant>
        <vt:i4>9</vt:i4>
      </vt:variant>
      <vt:variant>
        <vt:i4>0</vt:i4>
      </vt:variant>
      <vt:variant>
        <vt:i4>5</vt:i4>
      </vt:variant>
      <vt:variant>
        <vt:lpwstr>https://m.facebook.com/profile.php?id=100041791732438</vt:lpwstr>
      </vt:variant>
      <vt:variant>
        <vt:lpwstr/>
      </vt:variant>
      <vt:variant>
        <vt:i4>2883690</vt:i4>
      </vt:variant>
      <vt:variant>
        <vt:i4>6</vt:i4>
      </vt:variant>
      <vt:variant>
        <vt:i4>0</vt:i4>
      </vt:variant>
      <vt:variant>
        <vt:i4>5</vt:i4>
      </vt:variant>
      <vt:variant>
        <vt:lpwstr>https://www.facebook.com/groups/754120975952052</vt:lpwstr>
      </vt:variant>
      <vt:variant>
        <vt:lpwstr/>
      </vt:variant>
      <vt:variant>
        <vt:i4>3735648</vt:i4>
      </vt:variant>
      <vt:variant>
        <vt:i4>3</vt:i4>
      </vt:variant>
      <vt:variant>
        <vt:i4>0</vt:i4>
      </vt:variant>
      <vt:variant>
        <vt:i4>5</vt:i4>
      </vt:variant>
      <vt:variant>
        <vt:lpwstr>https://www.facebook.com/100070243188755/posts/pfbid0B9iQYAiZLDb4tpzszzP3gRLyNjN8BC8hVH1fM4LFuu66TGwCUcfBjmL21ZYKegfRl/</vt:lpwstr>
      </vt:variant>
      <vt:variant>
        <vt:lpwstr/>
      </vt:variant>
      <vt:variant>
        <vt:i4>6291559</vt:i4>
      </vt:variant>
      <vt:variant>
        <vt:i4>0</vt:i4>
      </vt:variant>
      <vt:variant>
        <vt:i4>0</vt:i4>
      </vt:variant>
      <vt:variant>
        <vt:i4>5</vt:i4>
      </vt:variant>
      <vt:variant>
        <vt:lpwstr>https://www.facebook.com/100070243188755/posts/pfbid0e9Ey3QqqWSxhchQgTjstENYXg6bjACKntBQaTYS6dsKazCnoYXq5cSsYzSqhFiF7l/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Роман Линник</cp:lastModifiedBy>
  <cp:revision>385</cp:revision>
  <cp:lastPrinted>2024-02-08T18:09:00Z</cp:lastPrinted>
  <dcterms:created xsi:type="dcterms:W3CDTF">2024-01-11T13:52:00Z</dcterms:created>
  <dcterms:modified xsi:type="dcterms:W3CDTF">2024-03-14T15:01:00Z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0x010100BBE9D47604E63A43A48560B7C10A1622</vt:lpwstr>
  </property>
  <property fmtid="{D5CDD505-2E9C-101B-9397-08002B2CF9AE}" pid="3" name="MediaServiceImageTags">
    <vt:lpwstr/>
  </property>
</Properties>
</file>