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7" w:rsidRPr="00A70278" w:rsidRDefault="00690E77" w:rsidP="00690E77">
      <w:pPr>
        <w:pStyle w:val="a3"/>
        <w:rPr>
          <w:rStyle w:val="a4"/>
        </w:rPr>
      </w:pPr>
    </w:p>
    <w:p w:rsidR="00071836" w:rsidRDefault="00690E77" w:rsidP="0007183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0278">
        <w:rPr>
          <w:rStyle w:val="a4"/>
          <w:sz w:val="28"/>
          <w:szCs w:val="28"/>
        </w:rPr>
        <w:t xml:space="preserve">Звіт за результатами публічного громадського обговорення </w:t>
      </w:r>
    </w:p>
    <w:p w:rsidR="00690E77" w:rsidRDefault="00690E77" w:rsidP="0007183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0278">
        <w:rPr>
          <w:rStyle w:val="a4"/>
          <w:sz w:val="28"/>
          <w:szCs w:val="28"/>
        </w:rPr>
        <w:t>(електронних консультацій з громадськістю)</w:t>
      </w:r>
    </w:p>
    <w:p w:rsidR="00071836" w:rsidRPr="00071836" w:rsidRDefault="00071836" w:rsidP="0007183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0278">
        <w:rPr>
          <w:color w:val="000000"/>
          <w:sz w:val="28"/>
          <w:szCs w:val="28"/>
          <w:u w:val="single"/>
        </w:rPr>
        <w:t>Найменування органу виконавчої влади, який проводив електронні консультації з громадськістю</w:t>
      </w:r>
      <w:r w:rsidRPr="00A70278">
        <w:rPr>
          <w:color w:val="000000"/>
          <w:sz w:val="28"/>
          <w:szCs w:val="28"/>
        </w:rPr>
        <w:t xml:space="preserve">: </w:t>
      </w: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</w:pPr>
      <w:r w:rsidRPr="00A70278">
        <w:rPr>
          <w:color w:val="000000"/>
          <w:sz w:val="28"/>
          <w:szCs w:val="28"/>
        </w:rPr>
        <w:t>Харківська обласна державна адміністрація</w:t>
      </w:r>
      <w:r w:rsidRPr="00A70278">
        <w:t> </w:t>
      </w: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</w:pP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  <w:r w:rsidRPr="00A70278">
        <w:rPr>
          <w:rStyle w:val="a4"/>
          <w:b w:val="0"/>
          <w:sz w:val="28"/>
          <w:szCs w:val="28"/>
          <w:u w:val="single"/>
        </w:rPr>
        <w:t>Назва матеріалу, винесеного на обговорення:</w:t>
      </w: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0278">
        <w:rPr>
          <w:sz w:val="28"/>
          <w:szCs w:val="28"/>
        </w:rPr>
        <w:t>Про</w:t>
      </w:r>
      <w:r w:rsidR="0078627F">
        <w:rPr>
          <w:sz w:val="28"/>
          <w:szCs w:val="28"/>
        </w:rPr>
        <w:t>є</w:t>
      </w:r>
      <w:r w:rsidRPr="00A70278">
        <w:rPr>
          <w:sz w:val="28"/>
          <w:szCs w:val="28"/>
        </w:rPr>
        <w:t>кт орієнтовного плану проведення консультацій з громадськістю на 20</w:t>
      </w:r>
      <w:r w:rsidR="00781359" w:rsidRPr="00D605C9">
        <w:rPr>
          <w:sz w:val="28"/>
          <w:szCs w:val="28"/>
          <w:lang w:val="ru-RU"/>
        </w:rPr>
        <w:t>2</w:t>
      </w:r>
      <w:r w:rsidR="00071836">
        <w:rPr>
          <w:sz w:val="28"/>
          <w:szCs w:val="28"/>
          <w:lang w:val="ru-RU"/>
        </w:rPr>
        <w:t>2</w:t>
      </w:r>
      <w:r w:rsidR="00071836">
        <w:rPr>
          <w:sz w:val="28"/>
          <w:szCs w:val="28"/>
        </w:rPr>
        <w:t> </w:t>
      </w:r>
      <w:r w:rsidRPr="00A70278">
        <w:rPr>
          <w:sz w:val="28"/>
          <w:szCs w:val="28"/>
        </w:rPr>
        <w:t>рік у Харківській обласній державній адміністрації. </w:t>
      </w: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  <w:r w:rsidRPr="00A70278">
        <w:rPr>
          <w:rStyle w:val="a4"/>
          <w:b w:val="0"/>
          <w:sz w:val="28"/>
          <w:szCs w:val="28"/>
          <w:u w:val="single"/>
        </w:rPr>
        <w:t>Учасники обговорення:</w:t>
      </w: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690E77" w:rsidRPr="00A70278" w:rsidRDefault="00A70278" w:rsidP="00071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A70278">
        <w:rPr>
          <w:sz w:val="28"/>
          <w:szCs w:val="28"/>
        </w:rPr>
        <w:t>нститути громадянського суспільства, інші зацікавлені сторони.</w:t>
      </w:r>
      <w:r w:rsidR="00690E77" w:rsidRPr="00A70278">
        <w:rPr>
          <w:sz w:val="28"/>
          <w:szCs w:val="28"/>
        </w:rPr>
        <w:t> </w:t>
      </w: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  <w:r w:rsidRPr="00A70278">
        <w:rPr>
          <w:rStyle w:val="a4"/>
          <w:b w:val="0"/>
          <w:sz w:val="28"/>
          <w:szCs w:val="28"/>
          <w:u w:val="single"/>
        </w:rPr>
        <w:t>Інформація про пропозиції, що надійшли до органу виконавчої влади за результатами обговорення:</w:t>
      </w: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690E77" w:rsidRPr="00A70278" w:rsidRDefault="00690E77" w:rsidP="00071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0278">
        <w:rPr>
          <w:sz w:val="28"/>
          <w:szCs w:val="28"/>
        </w:rPr>
        <w:t>У ході обговорення до про</w:t>
      </w:r>
      <w:r w:rsidR="00990898">
        <w:rPr>
          <w:sz w:val="28"/>
          <w:szCs w:val="28"/>
        </w:rPr>
        <w:t>є</w:t>
      </w:r>
      <w:r w:rsidRPr="00A70278">
        <w:rPr>
          <w:sz w:val="28"/>
          <w:szCs w:val="28"/>
        </w:rPr>
        <w:t xml:space="preserve">кту </w:t>
      </w:r>
      <w:r w:rsidR="00F3722A">
        <w:rPr>
          <w:sz w:val="28"/>
          <w:szCs w:val="28"/>
        </w:rPr>
        <w:t>орієнтовного плану</w:t>
      </w:r>
      <w:r w:rsidRPr="00A70278">
        <w:rPr>
          <w:sz w:val="28"/>
          <w:szCs w:val="28"/>
        </w:rPr>
        <w:t xml:space="preserve"> пропозиції та зауваження не надходили.</w:t>
      </w:r>
    </w:p>
    <w:p w:rsidR="00690E77" w:rsidRPr="00A70278" w:rsidRDefault="00690E77" w:rsidP="00071836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A70278">
        <w:rPr>
          <w:rStyle w:val="a4"/>
          <w:b w:val="0"/>
          <w:sz w:val="28"/>
          <w:szCs w:val="28"/>
          <w:u w:val="single"/>
        </w:rPr>
        <w:t>Інформація про рішення, прийняті за результатами обговорення:</w:t>
      </w:r>
    </w:p>
    <w:p w:rsidR="00690E77" w:rsidRPr="00A70278" w:rsidRDefault="00690E77" w:rsidP="00071836">
      <w:pPr>
        <w:pStyle w:val="a3"/>
        <w:ind w:firstLine="567"/>
        <w:jc w:val="both"/>
        <w:rPr>
          <w:sz w:val="28"/>
          <w:szCs w:val="28"/>
        </w:rPr>
      </w:pPr>
      <w:r w:rsidRPr="00A70278">
        <w:rPr>
          <w:sz w:val="28"/>
          <w:szCs w:val="28"/>
        </w:rPr>
        <w:t>Затверджено та розміщено на офіційному веб</w:t>
      </w:r>
      <w:r w:rsidR="00071836">
        <w:rPr>
          <w:sz w:val="28"/>
          <w:szCs w:val="28"/>
        </w:rPr>
        <w:t>-</w:t>
      </w:r>
      <w:r w:rsidRPr="00A70278">
        <w:rPr>
          <w:sz w:val="28"/>
          <w:szCs w:val="28"/>
        </w:rPr>
        <w:t xml:space="preserve">сайті </w:t>
      </w:r>
      <w:r w:rsidR="00071836">
        <w:rPr>
          <w:sz w:val="28"/>
          <w:szCs w:val="28"/>
        </w:rPr>
        <w:t xml:space="preserve">Харківської </w:t>
      </w:r>
      <w:r w:rsidRPr="00A70278">
        <w:rPr>
          <w:sz w:val="28"/>
          <w:szCs w:val="28"/>
        </w:rPr>
        <w:t>обласної державної адміністрації орієнтовний план проведення консультацій з громадськістю на 20</w:t>
      </w:r>
      <w:r w:rsidR="00D605C9">
        <w:rPr>
          <w:sz w:val="28"/>
          <w:szCs w:val="28"/>
        </w:rPr>
        <w:t>2</w:t>
      </w:r>
      <w:r w:rsidR="00071836">
        <w:rPr>
          <w:sz w:val="28"/>
          <w:szCs w:val="28"/>
        </w:rPr>
        <w:t>2</w:t>
      </w:r>
      <w:r w:rsidRPr="00A70278">
        <w:rPr>
          <w:sz w:val="28"/>
          <w:szCs w:val="28"/>
        </w:rPr>
        <w:t xml:space="preserve"> рік у Харківській обласній державній адміністрації.</w:t>
      </w:r>
      <w:bookmarkStart w:id="0" w:name="_GoBack"/>
      <w:bookmarkEnd w:id="0"/>
    </w:p>
    <w:p w:rsidR="0000371F" w:rsidRPr="00A70278" w:rsidRDefault="0000371F"/>
    <w:sectPr w:rsidR="0000371F" w:rsidRPr="00A7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2"/>
    <w:rsid w:val="0000371F"/>
    <w:rsid w:val="00055A72"/>
    <w:rsid w:val="00071836"/>
    <w:rsid w:val="00690E77"/>
    <w:rsid w:val="00781359"/>
    <w:rsid w:val="0078627F"/>
    <w:rsid w:val="00990898"/>
    <w:rsid w:val="00A70278"/>
    <w:rsid w:val="00AB2E08"/>
    <w:rsid w:val="00D605C9"/>
    <w:rsid w:val="00F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0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0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2021-12-30T10:18:00Z</dcterms:created>
  <dcterms:modified xsi:type="dcterms:W3CDTF">2021-12-30T10:56:00Z</dcterms:modified>
</cp:coreProperties>
</file>