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97" w:rsidRDefault="00C97BA9" w:rsidP="00B6143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97BA9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Участь у міжвідомчій нараді за участю керівників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інтернат</w:t>
      </w:r>
      <w:r w:rsidRPr="00C97BA9">
        <w:rPr>
          <w:rFonts w:ascii="Times New Roman" w:hAnsi="Times New Roman" w:cs="Times New Roman"/>
          <w:b/>
          <w:sz w:val="32"/>
          <w:szCs w:val="32"/>
          <w:lang w:val="uk-UA"/>
        </w:rPr>
        <w:t>них</w:t>
      </w:r>
      <w:proofErr w:type="spellEnd"/>
      <w:r w:rsidRPr="00C97BA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закладів з тематики «Децентралізація та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де</w:t>
      </w:r>
      <w:r w:rsidRPr="00C97BA9">
        <w:rPr>
          <w:rFonts w:ascii="Times New Roman" w:hAnsi="Times New Roman" w:cs="Times New Roman"/>
          <w:b/>
          <w:sz w:val="32"/>
          <w:szCs w:val="32"/>
          <w:lang w:val="uk-UA"/>
        </w:rPr>
        <w:t>інституалізація</w:t>
      </w:r>
      <w:proofErr w:type="spellEnd"/>
      <w:r w:rsidRPr="00C97BA9">
        <w:rPr>
          <w:rFonts w:ascii="Times New Roman" w:hAnsi="Times New Roman" w:cs="Times New Roman"/>
          <w:b/>
          <w:sz w:val="32"/>
          <w:szCs w:val="32"/>
          <w:lang w:val="uk-UA"/>
        </w:rPr>
        <w:t>: шлях від інституції до сім’ї»</w:t>
      </w:r>
    </w:p>
    <w:p w:rsidR="00B6143F" w:rsidRDefault="00B6143F" w:rsidP="00B614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7BA9" w:rsidRDefault="00C97BA9" w:rsidP="00B6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BA9"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: 24 квітня 2019 року</w:t>
      </w:r>
    </w:p>
    <w:p w:rsidR="00C97BA9" w:rsidRDefault="00C97BA9" w:rsidP="00B6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BA9">
        <w:rPr>
          <w:rFonts w:ascii="Times New Roman" w:hAnsi="Times New Roman" w:cs="Times New Roman"/>
          <w:b/>
          <w:sz w:val="28"/>
          <w:szCs w:val="28"/>
          <w:lang w:val="uk-UA"/>
        </w:rPr>
        <w:t>Час: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 12-00 год.</w:t>
      </w:r>
    </w:p>
    <w:p w:rsidR="00C97BA9" w:rsidRDefault="00C97BA9" w:rsidP="00B6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B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 проведення: </w:t>
      </w:r>
      <w:r>
        <w:rPr>
          <w:rFonts w:ascii="Times New Roman" w:hAnsi="Times New Roman" w:cs="Times New Roman"/>
          <w:sz w:val="28"/>
          <w:szCs w:val="28"/>
          <w:lang w:val="uk-UA"/>
        </w:rPr>
        <w:t>м. Харків, вул. Пушкінська,24 Харківська академія неперервної освіти, 3 поверх (зала засідань)</w:t>
      </w:r>
    </w:p>
    <w:p w:rsidR="00C97BA9" w:rsidRPr="00C97BA9" w:rsidRDefault="00C97BA9" w:rsidP="00B614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BA9">
        <w:rPr>
          <w:rFonts w:ascii="Times New Roman" w:hAnsi="Times New Roman" w:cs="Times New Roman"/>
          <w:b/>
          <w:sz w:val="28"/>
          <w:szCs w:val="28"/>
          <w:lang w:val="uk-UA"/>
        </w:rPr>
        <w:t>Питання для обговорення:</w:t>
      </w:r>
    </w:p>
    <w:p w:rsidR="00C97BA9" w:rsidRDefault="00C97BA9" w:rsidP="00B6143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розвиток сімейних форм виховання в Харківській області</w:t>
      </w:r>
    </w:p>
    <w:p w:rsidR="00C97BA9" w:rsidRDefault="00C97BA9" w:rsidP="00B6143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необхідність створення послуг для сімей з дітьми на рівні громади</w:t>
      </w:r>
    </w:p>
    <w:p w:rsidR="00743272" w:rsidRDefault="00C97BA9" w:rsidP="00B6143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періоди трансформації закладів та реалізацію заходів регіональної Програми реформування системи інституційного догляду і виховання дітей у Харківській області на 2018-2026 роки, затвердженої рішенням обласної ради від 30.08.2018 №774-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3272" w:rsidRDefault="00743272" w:rsidP="00B6143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3272" w:rsidRPr="00B6143F" w:rsidRDefault="00743272" w:rsidP="007432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Майже п’ять років в країні тривають процеси децентралізації і сьогодні ми спостерігаємо найактивнішу фазу цього процесу, коли вже створені ОТГ отримали повноваження управління освітою та при більшості </w:t>
      </w:r>
      <w:r w:rsidR="00B6143F" w:rsidRPr="00B614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них </w:t>
      </w:r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>утворені служби у справах дітей.</w:t>
      </w:r>
    </w:p>
    <w:p w:rsidR="00743272" w:rsidRPr="00B6143F" w:rsidRDefault="00743272" w:rsidP="00B614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Влітку позаминулого року в Україні розпочалась реформа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>деінституалізації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>, яка є невід’ємною частиною децентралізації.</w:t>
      </w:r>
      <w:r w:rsidR="00B6143F" w:rsidRPr="00B614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саме цій тематиці сьогодні приділяється багато уваги.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</w:rPr>
        <w:t>Однак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B6143F">
        <w:rPr>
          <w:rFonts w:ascii="Times New Roman" w:hAnsi="Times New Roman" w:cs="Times New Roman"/>
          <w:i/>
          <w:sz w:val="28"/>
          <w:szCs w:val="28"/>
        </w:rPr>
        <w:t xml:space="preserve"> тема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</w:rPr>
        <w:t>реформування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</w:rPr>
        <w:t>і</w:t>
      </w:r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>нституційних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</w:rPr>
        <w:t>закладів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</w:rPr>
        <w:t xml:space="preserve"> не</w:t>
      </w:r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є</w:t>
      </w:r>
      <w:r w:rsidRPr="00B6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6143F">
        <w:rPr>
          <w:rFonts w:ascii="Times New Roman" w:hAnsi="Times New Roman" w:cs="Times New Roman"/>
          <w:i/>
          <w:sz w:val="28"/>
          <w:szCs w:val="28"/>
        </w:rPr>
        <w:t>нов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>ою</w:t>
      </w:r>
      <w:proofErr w:type="spellEnd"/>
      <w:proofErr w:type="gramEnd"/>
      <w:r w:rsidRPr="00B6143F">
        <w:rPr>
          <w:rFonts w:ascii="Times New Roman" w:hAnsi="Times New Roman" w:cs="Times New Roman"/>
          <w:i/>
          <w:sz w:val="28"/>
          <w:szCs w:val="28"/>
        </w:rPr>
        <w:t>.</w:t>
      </w:r>
    </w:p>
    <w:p w:rsidR="00743272" w:rsidRPr="00B6143F" w:rsidRDefault="00743272" w:rsidP="007432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6143F">
        <w:rPr>
          <w:rFonts w:ascii="Times New Roman" w:hAnsi="Times New Roman" w:cs="Times New Roman"/>
          <w:i/>
          <w:sz w:val="28"/>
          <w:szCs w:val="28"/>
        </w:rPr>
        <w:t>Протягом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</w:rPr>
        <w:t xml:space="preserve"> десяти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</w:rPr>
        <w:t>років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>на виконання відповідної Державної програми</w:t>
      </w:r>
      <w:r w:rsidRPr="00B6143F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області реалізовувались заходи </w:t>
      </w:r>
      <w:proofErr w:type="gramStart"/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>соц</w:t>
      </w:r>
      <w:proofErr w:type="gramEnd"/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іальної Програми реформування системи закладів для дітей-сиріт та дітей, позбавлених батьківського піклування на 2008-2017 роки. Реалізація заходів цієї Програми дала можливість реформувати та зменшити кількість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>інтернатних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закладів, зменшити кількість дітей-сиріт та дітей, позбавлених батьківського піклування, які перебували на повному державному утримання більш ніж на 90% за рахунок розвитку сімейних форм виховання таких як ДБСТ та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>ПС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43272" w:rsidRPr="00B6143F" w:rsidRDefault="00743272" w:rsidP="00B614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>Сьогодні Харківська область має один з найкращих показників питомої ваги дітей-сиріт та ПБП, які виховуються в сімейних формах виховання (96%), що вимагає посиленої уваги та контролю за станом утримання дітей в цих сім’ях.</w:t>
      </w:r>
      <w:r w:rsidR="00B6143F" w:rsidRPr="00B614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</w:rPr>
        <w:t>Проте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(незважаючи на розвиток сімейних форм виховання – 105 ДБСТ, 297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>ПС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</w:rPr>
        <w:t>загальна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</w:rPr>
        <w:t>кількість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</w:rPr>
        <w:t>вихованців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</w:rPr>
        <w:t>інституцій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</w:rPr>
        <w:t>зменшилася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6143F">
        <w:rPr>
          <w:rFonts w:ascii="Times New Roman" w:hAnsi="Times New Roman" w:cs="Times New Roman"/>
          <w:i/>
          <w:sz w:val="28"/>
          <w:szCs w:val="28"/>
        </w:rPr>
        <w:t xml:space="preserve">за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</w:rPr>
        <w:t>рахунок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</w:rPr>
        <w:t>влаштування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</w:rPr>
        <w:t xml:space="preserve"> в них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</w:rPr>
        <w:t>дітей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</w:rPr>
        <w:t>із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B6143F">
        <w:rPr>
          <w:rFonts w:ascii="Times New Roman" w:hAnsi="Times New Roman" w:cs="Times New Roman"/>
          <w:i/>
          <w:sz w:val="28"/>
          <w:szCs w:val="28"/>
        </w:rPr>
        <w:t>сімей</w:t>
      </w:r>
      <w:proofErr w:type="spellEnd"/>
      <w:proofErr w:type="gramEnd"/>
      <w:r w:rsidRPr="00B6143F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</w:rPr>
        <w:t>заявами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</w:rPr>
        <w:t>батьків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</w:rPr>
        <w:t>.</w:t>
      </w:r>
    </w:p>
    <w:p w:rsidR="00743272" w:rsidRPr="00B6143F" w:rsidRDefault="00743272" w:rsidP="007432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>Сьогодні в регіоні близько 7000 (або 1,5% від загальної кількості дітей) дітей перебуває в закладах різних типів та підпорядкування, але тільки близько 185 дітей із них мають статус сироти, або дитини, позбавленої батьківського піклування.</w:t>
      </w:r>
    </w:p>
    <w:p w:rsidR="00743272" w:rsidRPr="00B6143F" w:rsidRDefault="00743272" w:rsidP="007432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Процес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>ДІ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розпочався із затвердженням Кабінетом Міністрів України Національної стратегії реформування системи інституційного догляду та виховання дітей на 2017-2026 роки і Плану реалізації її першого етапу.</w:t>
      </w:r>
    </w:p>
    <w:p w:rsidR="00B6143F" w:rsidRPr="00B6143F" w:rsidRDefault="00743272" w:rsidP="007432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>Відповідно до Національної стратегії, вже у 2026 році дітей в інституціях має бути менше ніж 0,5% від загальної кількості</w:t>
      </w:r>
      <w:r w:rsidR="00B6143F" w:rsidRPr="00B6143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43272" w:rsidRPr="00B6143F" w:rsidRDefault="00743272" w:rsidP="007432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Але для того, щоб ці процеси відбулись у кожній громаді повинні з’явитися доступні і якісні послуги для сімей з дітьми. </w:t>
      </w:r>
    </w:p>
    <w:p w:rsidR="00743272" w:rsidRPr="00B6143F" w:rsidRDefault="00743272" w:rsidP="007432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>Сьогодні в регіоні розпочато процеси підготовки та функціонування сімей патронатних вихователів (12 сімей), що надасть можливість реформувати центри соціально-психологічної реабілітації для дітей та будинки дитини, надавати послуги на рівні громади; зроблені кроки щодо охоплення інклюзивним навчанням дітей з особливими потребами тощо.</w:t>
      </w:r>
    </w:p>
    <w:p w:rsidR="00743272" w:rsidRPr="00B6143F" w:rsidRDefault="00743272" w:rsidP="007432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</w:rPr>
        <w:t>роцес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</w:rPr>
        <w:t xml:space="preserve"> реформ </w:t>
      </w:r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>буде</w:t>
      </w:r>
      <w:r w:rsidRPr="00B6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</w:rPr>
        <w:t>тривати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</w:rPr>
        <w:t>далі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</w:rPr>
        <w:t>але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</w:rPr>
        <w:t>здійснювати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його необхідно</w:t>
      </w:r>
      <w:r w:rsidRPr="00B6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</w:rPr>
        <w:t>обережно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</w:rPr>
        <w:t>урахуванням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</w:rPr>
        <w:t>найкращих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</w:rPr>
        <w:t>інтересів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</w:rPr>
        <w:t>дитини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</w:rPr>
        <w:t>Адже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</w:rPr>
        <w:t>основне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</w:rPr>
        <w:t>завдання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зовсім </w:t>
      </w:r>
      <w:r w:rsidRPr="00B6143F">
        <w:rPr>
          <w:rFonts w:ascii="Times New Roman" w:hAnsi="Times New Roman" w:cs="Times New Roman"/>
          <w:i/>
          <w:sz w:val="28"/>
          <w:szCs w:val="28"/>
        </w:rPr>
        <w:t xml:space="preserve">не в тому,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</w:rPr>
        <w:t>щоб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</w:rPr>
        <w:t>закрити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>або трансформувати заклад</w:t>
      </w:r>
      <w:r w:rsidRPr="00B6143F">
        <w:rPr>
          <w:rFonts w:ascii="Times New Roman" w:hAnsi="Times New Roman" w:cs="Times New Roman"/>
          <w:i/>
          <w:sz w:val="28"/>
          <w:szCs w:val="28"/>
        </w:rPr>
        <w:t xml:space="preserve">, а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</w:rPr>
        <w:t>щоб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вчасно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виявити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проблему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і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допомогти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сім’ї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дитиною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надати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відповідні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послуги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щоб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дитина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жила </w:t>
      </w:r>
      <w:proofErr w:type="gramStart"/>
      <w:r w:rsidRPr="00B614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proofErr w:type="gramEnd"/>
      <w:r w:rsidRPr="00B614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сім’ї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безпеці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та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благополуччі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</w:rPr>
        <w:t>.</w:t>
      </w:r>
    </w:p>
    <w:p w:rsidR="00743272" w:rsidRPr="00B6143F" w:rsidRDefault="00743272" w:rsidP="007432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Реформа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>ДІ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передбачає три періоди трансформації закладів: короткостроковий до 2020 року (обласні будинки дитини;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>КЗ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«Харківська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>ЗОШ-інтернат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І-ІІ ступенів №14 Харківської міської ради»;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>КЗ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>Сахновщинський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навчально-реабілітаційний центр» Харківської обласної ради,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>КЗ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«Куп’янський НВК» Харківської обласної ради,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>Балаклійський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ЦСПРД;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>КЗ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«ХОЦСПРД «Надія»,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>Комарівський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дитячий будинок-інтернат);</w:t>
      </w:r>
    </w:p>
    <w:p w:rsidR="00743272" w:rsidRPr="00B6143F" w:rsidRDefault="00743272" w:rsidP="007432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>середньостроковий до 2022 року та довгостроковий до 2024 року.</w:t>
      </w:r>
    </w:p>
    <w:p w:rsidR="00743272" w:rsidRPr="00B6143F" w:rsidRDefault="00743272" w:rsidP="007432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>Періоди трансформації кожного закладу визначались за результатами автоматичної оцінки закладу уповноваженою структурою при офісі Уповноваженого Президента України з прав дитини та затверджені регіональною Програмою реформування системи інституційного догляду і виховання дітей у Харківській області на 2018-2016 роки у ІІ півріччі минулого року.</w:t>
      </w:r>
    </w:p>
    <w:p w:rsidR="00743272" w:rsidRPr="00B6143F" w:rsidRDefault="00743272" w:rsidP="007432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Процеси реформування розпочато. Припинив функціонування </w:t>
      </w:r>
      <w:proofErr w:type="spellStart"/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>Комарівський</w:t>
      </w:r>
      <w:proofErr w:type="spellEnd"/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дитячий будинок-інтернат, обговорюються процеси трансформації ЦСПРД, будинків дитини.</w:t>
      </w:r>
    </w:p>
    <w:p w:rsidR="00743272" w:rsidRPr="00B6143F" w:rsidRDefault="00743272" w:rsidP="007432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43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Тому вже сьогодні </w:t>
      </w:r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>вжити заходи щодо підготовки планів трансформації закладів відповідно до строків їх складання, зазначених у Додатку до регіональної Програми реформування системи інституційного догляду і виховання дітей у Харківській області на 2018-2026 роки, затвердженої рішенням обласної ради від 30.08.2018 №774-</w:t>
      </w:r>
      <w:r w:rsidRPr="00B6143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B6143F">
        <w:rPr>
          <w:rFonts w:ascii="Times New Roman" w:hAnsi="Times New Roman" w:cs="Times New Roman"/>
          <w:i/>
          <w:sz w:val="28"/>
          <w:szCs w:val="28"/>
          <w:lang w:val="uk-UA"/>
        </w:rPr>
        <w:t>ІІ.</w:t>
      </w:r>
    </w:p>
    <w:p w:rsidR="00743272" w:rsidRPr="00B6143F" w:rsidRDefault="00B6143F" w:rsidP="00743272">
      <w:pPr>
        <w:pStyle w:val="a5"/>
        <w:rPr>
          <w:i/>
          <w:szCs w:val="28"/>
        </w:rPr>
      </w:pPr>
      <w:r w:rsidRPr="00B6143F">
        <w:rPr>
          <w:i/>
          <w:szCs w:val="28"/>
        </w:rPr>
        <w:t>Л</w:t>
      </w:r>
      <w:r w:rsidR="00743272" w:rsidRPr="00B6143F">
        <w:rPr>
          <w:i/>
          <w:szCs w:val="28"/>
        </w:rPr>
        <w:t xml:space="preserve">ише невідкладне прийняття необхідних рішень, координація зусиль усіх причетних до роботи з дітьми структур, оперативне та спільне реагування на проблеми, пов’язані з охороною дитинства сприятиме покращенню соціального та правового становища дітей в нашому регіоні. </w:t>
      </w:r>
    </w:p>
    <w:p w:rsidR="00743272" w:rsidRPr="00B6143F" w:rsidRDefault="00743272" w:rsidP="00743272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143F" w:rsidRPr="00B6143F" w:rsidRDefault="00B6143F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B6143F" w:rsidRPr="00B6143F" w:rsidSect="00B6143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7316E"/>
    <w:multiLevelType w:val="hybridMultilevel"/>
    <w:tmpl w:val="1E6C6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BA9"/>
    <w:rsid w:val="00743272"/>
    <w:rsid w:val="00B6143F"/>
    <w:rsid w:val="00BC2697"/>
    <w:rsid w:val="00C97BA9"/>
    <w:rsid w:val="00F0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B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3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4327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74327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2019-10-08T11:46:00Z</dcterms:created>
  <dcterms:modified xsi:type="dcterms:W3CDTF">2019-10-08T12:01:00Z</dcterms:modified>
</cp:coreProperties>
</file>