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56" w:rsidRDefault="00F541EC" w:rsidP="002B21D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753AB">
        <w:rPr>
          <w:rFonts w:ascii="Times New Roman" w:hAnsi="Times New Roman" w:cs="Times New Roman"/>
          <w:sz w:val="24"/>
          <w:szCs w:val="24"/>
        </w:rPr>
        <w:t>Додаток</w:t>
      </w:r>
      <w:r w:rsidR="001753AB" w:rsidRPr="001753AB">
        <w:rPr>
          <w:rFonts w:ascii="Times New Roman" w:hAnsi="Times New Roman" w:cs="Times New Roman"/>
          <w:sz w:val="24"/>
          <w:szCs w:val="24"/>
        </w:rPr>
        <w:t xml:space="preserve"> </w:t>
      </w:r>
      <w:r w:rsidR="00203556" w:rsidRPr="001753AB">
        <w:rPr>
          <w:rFonts w:ascii="Times New Roman" w:hAnsi="Times New Roman" w:cs="Times New Roman"/>
          <w:sz w:val="24"/>
          <w:szCs w:val="24"/>
        </w:rPr>
        <w:t xml:space="preserve">до </w:t>
      </w:r>
      <w:r w:rsidR="001753AB" w:rsidRPr="001753AB">
        <w:rPr>
          <w:rFonts w:ascii="Times New Roman" w:hAnsi="Times New Roman" w:cs="Times New Roman"/>
          <w:sz w:val="24"/>
          <w:szCs w:val="24"/>
        </w:rPr>
        <w:t xml:space="preserve">листа </w:t>
      </w:r>
      <w:r w:rsidR="002B21DF">
        <w:rPr>
          <w:rFonts w:ascii="Times New Roman" w:hAnsi="Times New Roman" w:cs="Times New Roman"/>
          <w:sz w:val="24"/>
          <w:szCs w:val="24"/>
        </w:rPr>
        <w:t>Харківської ОВА</w:t>
      </w:r>
    </w:p>
    <w:p w:rsidR="002B21DF" w:rsidRDefault="002B21DF" w:rsidP="002B21D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_____________ № __________</w:t>
      </w:r>
    </w:p>
    <w:p w:rsidR="002B21DF" w:rsidRPr="004B63A4" w:rsidRDefault="002B21DF" w:rsidP="002B21D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16"/>
          <w:szCs w:val="16"/>
        </w:rPr>
      </w:pPr>
    </w:p>
    <w:p w:rsidR="00F541EC" w:rsidRPr="00257117" w:rsidRDefault="002B21DF" w:rsidP="00F541EC">
      <w:pPr>
        <w:jc w:val="center"/>
        <w:rPr>
          <w:rFonts w:ascii="Times New Roman" w:hAnsi="Times New Roman" w:cs="Times New Roman"/>
          <w:sz w:val="27"/>
          <w:szCs w:val="27"/>
        </w:rPr>
      </w:pPr>
      <w:r w:rsidRPr="00257117">
        <w:rPr>
          <w:rFonts w:ascii="Times New Roman" w:hAnsi="Times New Roman" w:cs="Times New Roman"/>
          <w:sz w:val="27"/>
          <w:szCs w:val="27"/>
        </w:rPr>
        <w:t>Інформація</w:t>
      </w:r>
      <w:r w:rsidR="00F541EC" w:rsidRPr="00257117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Hlk207790919"/>
      <w:r w:rsidR="00F541EC" w:rsidRPr="00257117">
        <w:rPr>
          <w:rFonts w:ascii="Times New Roman" w:hAnsi="Times New Roman" w:cs="Times New Roman"/>
          <w:sz w:val="27"/>
          <w:szCs w:val="27"/>
        </w:rPr>
        <w:t xml:space="preserve">щодо </w:t>
      </w:r>
      <w:r w:rsidR="00203556" w:rsidRPr="00257117">
        <w:rPr>
          <w:rFonts w:ascii="Times New Roman" w:hAnsi="Times New Roman" w:cs="Times New Roman"/>
          <w:sz w:val="27"/>
          <w:szCs w:val="27"/>
        </w:rPr>
        <w:t xml:space="preserve">стану </w:t>
      </w:r>
      <w:r w:rsidR="00F541EC" w:rsidRPr="00257117">
        <w:rPr>
          <w:rFonts w:ascii="Times New Roman" w:hAnsi="Times New Roman" w:cs="Times New Roman"/>
          <w:sz w:val="27"/>
          <w:szCs w:val="27"/>
        </w:rPr>
        <w:t xml:space="preserve">виконання </w:t>
      </w:r>
      <w:r w:rsidRPr="00257117">
        <w:rPr>
          <w:rFonts w:ascii="Times New Roman" w:hAnsi="Times New Roman" w:cs="Times New Roman"/>
          <w:sz w:val="27"/>
          <w:szCs w:val="27"/>
        </w:rPr>
        <w:t xml:space="preserve">заходу 1-2 завдання 13 </w:t>
      </w:r>
      <w:r w:rsidR="00F541EC" w:rsidRPr="00257117">
        <w:rPr>
          <w:rFonts w:ascii="Times New Roman" w:hAnsi="Times New Roman" w:cs="Times New Roman"/>
          <w:sz w:val="27"/>
          <w:szCs w:val="27"/>
        </w:rPr>
        <w:t>Плану заходів</w:t>
      </w:r>
      <w:bookmarkEnd w:id="0"/>
      <w:r w:rsidR="00F541EC" w:rsidRPr="00257117">
        <w:rPr>
          <w:rFonts w:ascii="Times New Roman" w:hAnsi="Times New Roman" w:cs="Times New Roman"/>
          <w:sz w:val="27"/>
          <w:szCs w:val="27"/>
        </w:rPr>
        <w:t xml:space="preserve"> на 2025 – 2026 роки з реалізації Національної стратегії із створення безбар’єрного простору в Україні на період до 2030 року</w:t>
      </w:r>
      <w:r w:rsidRPr="00257117">
        <w:rPr>
          <w:rFonts w:ascii="Times New Roman" w:hAnsi="Times New Roman" w:cs="Times New Roman"/>
          <w:sz w:val="27"/>
          <w:szCs w:val="27"/>
        </w:rPr>
        <w:t xml:space="preserve"> </w:t>
      </w:r>
      <w:r w:rsidR="00611C95">
        <w:rPr>
          <w:rFonts w:ascii="Times New Roman" w:hAnsi="Times New Roman" w:cs="Times New Roman"/>
          <w:sz w:val="27"/>
          <w:szCs w:val="27"/>
        </w:rPr>
        <w:t>по Харківській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70"/>
        <w:gridCol w:w="3828"/>
      </w:tblGrid>
      <w:tr w:rsidR="00D75C60" w:rsidRPr="00257117" w:rsidTr="00950E7A">
        <w:tc>
          <w:tcPr>
            <w:tcW w:w="3964" w:type="dxa"/>
          </w:tcPr>
          <w:p w:rsidR="00D75C60" w:rsidRPr="00257117" w:rsidRDefault="00D75C60" w:rsidP="00284E3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7117">
              <w:rPr>
                <w:rFonts w:ascii="Times New Roman" w:hAnsi="Times New Roman" w:cs="Times New Roman"/>
                <w:sz w:val="27"/>
                <w:szCs w:val="27"/>
              </w:rPr>
              <w:t>Найменування заходу</w:t>
            </w:r>
          </w:p>
        </w:tc>
        <w:tc>
          <w:tcPr>
            <w:tcW w:w="5670" w:type="dxa"/>
          </w:tcPr>
          <w:p w:rsidR="00D75C60" w:rsidRPr="00257117" w:rsidRDefault="00D75C60" w:rsidP="00F541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7117">
              <w:rPr>
                <w:rFonts w:ascii="Times New Roman" w:hAnsi="Times New Roman" w:cs="Times New Roman"/>
                <w:sz w:val="27"/>
                <w:szCs w:val="27"/>
              </w:rPr>
              <w:t>Інформація про виконання</w:t>
            </w:r>
          </w:p>
        </w:tc>
        <w:tc>
          <w:tcPr>
            <w:tcW w:w="3828" w:type="dxa"/>
          </w:tcPr>
          <w:p w:rsidR="00D75C60" w:rsidRPr="00257117" w:rsidRDefault="00D75C60" w:rsidP="00F541E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7117">
              <w:rPr>
                <w:rFonts w:ascii="Times New Roman" w:hAnsi="Times New Roman" w:cs="Times New Roman"/>
                <w:sz w:val="27"/>
                <w:szCs w:val="27"/>
              </w:rPr>
              <w:t>Посилання на публікацію</w:t>
            </w:r>
          </w:p>
        </w:tc>
      </w:tr>
      <w:tr w:rsidR="00D75C60" w:rsidRPr="00257117" w:rsidTr="00950E7A">
        <w:trPr>
          <w:trHeight w:val="2694"/>
        </w:trPr>
        <w:tc>
          <w:tcPr>
            <w:tcW w:w="3964" w:type="dxa"/>
          </w:tcPr>
          <w:p w:rsidR="00D75C60" w:rsidRPr="00257117" w:rsidRDefault="00D75C60" w:rsidP="002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обговорень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актуальних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доступності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транспорту та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транспортної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обмеженнями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повсякденного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 в частині використання автомобільного транспорту</w:t>
            </w:r>
          </w:p>
        </w:tc>
        <w:tc>
          <w:tcPr>
            <w:tcW w:w="5670" w:type="dxa"/>
          </w:tcPr>
          <w:p w:rsidR="00D75C60" w:rsidRDefault="008135F5" w:rsidP="002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Керівництвом обласної військової </w:t>
            </w:r>
            <w:r w:rsidR="00257117" w:rsidRPr="00257117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r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 разом з </w:t>
            </w:r>
            <w:r w:rsidR="00257117" w:rsidRPr="00257117">
              <w:rPr>
                <w:rFonts w:ascii="Times New Roman" w:hAnsi="Times New Roman" w:cs="Times New Roman"/>
                <w:sz w:val="24"/>
                <w:szCs w:val="24"/>
              </w:rPr>
              <w:t>районними військовими адміністраці</w:t>
            </w:r>
            <w:r w:rsidR="00FF76C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57117"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536">
              <w:rPr>
                <w:rFonts w:ascii="Times New Roman" w:hAnsi="Times New Roman" w:cs="Times New Roman"/>
                <w:sz w:val="24"/>
                <w:szCs w:val="24"/>
              </w:rPr>
              <w:t>у взаємодії з</w:t>
            </w:r>
            <w:r w:rsidR="00257117"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 об’єднаними територіальними громадами </w:t>
            </w:r>
            <w:r w:rsidR="00FF76C7">
              <w:rPr>
                <w:rFonts w:ascii="Times New Roman" w:hAnsi="Times New Roman" w:cs="Times New Roman"/>
                <w:sz w:val="24"/>
                <w:szCs w:val="24"/>
              </w:rPr>
              <w:t xml:space="preserve">на території області </w:t>
            </w:r>
            <w:r w:rsidR="00257117"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проводиться </w:t>
            </w:r>
            <w:r w:rsidR="005C55E6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r w:rsidR="00257117"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 щодо забезпечення доступності транспортної інфраструктури та транспорту </w:t>
            </w:r>
            <w:r w:rsidR="00171BE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57117" w:rsidRPr="00257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маломобільних груп населення, включаючи осіб з інвалідністю</w:t>
            </w:r>
            <w:r w:rsidR="00257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57117"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6C7" w:rsidRPr="0038569B" w:rsidRDefault="00FF76C7" w:rsidP="00FF76C7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доступу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наземного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транспорту в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проводиться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тролейбусного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автобусного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парків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транспортними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які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пристосовані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пасажирів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інших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груп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385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76C7" w:rsidRPr="00FF76C7" w:rsidRDefault="00FF76C7" w:rsidP="00257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D75C60" w:rsidRPr="00257117" w:rsidRDefault="006E6C8B" w:rsidP="002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C8B">
              <w:rPr>
                <w:rFonts w:ascii="Times New Roman" w:hAnsi="Times New Roman"/>
                <w:sz w:val="24"/>
                <w:szCs w:val="24"/>
                <w:lang w:eastAsia="uk-UA"/>
              </w:rPr>
              <w:t>https://kharkivoda.gov.ua</w:t>
            </w:r>
          </w:p>
        </w:tc>
      </w:tr>
      <w:tr w:rsidR="00D75C60" w:rsidRPr="00257117" w:rsidTr="00950E7A">
        <w:trPr>
          <w:trHeight w:val="841"/>
        </w:trPr>
        <w:tc>
          <w:tcPr>
            <w:tcW w:w="3964" w:type="dxa"/>
          </w:tcPr>
          <w:p w:rsidR="00D75C60" w:rsidRPr="00257117" w:rsidRDefault="00D75C60" w:rsidP="002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="00EC4312"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оширення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методичних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рекомендацій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транспортно-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дорожньої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фізичного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супроводу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особам з </w:t>
            </w:r>
            <w:proofErr w:type="spellStart"/>
            <w:r w:rsidRPr="00257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257117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автомобільному транспорті</w:t>
            </w:r>
          </w:p>
        </w:tc>
        <w:tc>
          <w:tcPr>
            <w:tcW w:w="5670" w:type="dxa"/>
          </w:tcPr>
          <w:p w:rsidR="00D75C60" w:rsidRDefault="007B1BC9" w:rsidP="002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2E7F">
              <w:rPr>
                <w:rFonts w:ascii="Times New Roman" w:hAnsi="Times New Roman" w:cs="Times New Roman"/>
                <w:sz w:val="24"/>
                <w:szCs w:val="24"/>
              </w:rPr>
              <w:t xml:space="preserve">ля організації та проведення відповідних заходів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2E7F" w:rsidRPr="00D62E7F">
              <w:rPr>
                <w:rFonts w:ascii="Times New Roman" w:hAnsi="Times New Roman" w:cs="Times New Roman"/>
                <w:sz w:val="24"/>
                <w:szCs w:val="24"/>
              </w:rPr>
              <w:t>ерівникам підприємств, а саме: автомобільним перевізникам, які надають транспортні послуги на території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надіслані </w:t>
            </w:r>
            <w:r w:rsidR="00D62E7F" w:rsidRPr="00D62E7F">
              <w:rPr>
                <w:rFonts w:ascii="Times New Roman" w:hAnsi="Times New Roman" w:cs="Times New Roman"/>
                <w:sz w:val="24"/>
                <w:szCs w:val="24"/>
              </w:rPr>
              <w:t>Методичні рекомендації щодо організації та забезпечення фізичного супроводу і надання допомоги на транспорті пасажирам з інвалідністю</w:t>
            </w:r>
            <w:r w:rsidR="00D62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E7F" w:rsidRPr="006B4309" w:rsidRDefault="00D62E7F" w:rsidP="00D62E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</w:t>
            </w:r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автоперевізниками області </w:t>
            </w:r>
            <w:r w:rsidR="00E71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тому числі, </w:t>
            </w:r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використовуються автобуси як вітчизняного, так і іноземного виробництва (</w:t>
            </w:r>
            <w:proofErr w:type="spellStart"/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Neoplan</w:t>
            </w:r>
            <w:proofErr w:type="spellEnd"/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Setra</w:t>
            </w:r>
            <w:proofErr w:type="spellEnd"/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МАЗ-206, Богдан, MAN, ATAMAN, </w:t>
            </w:r>
            <w:proofErr w:type="spellStart"/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Volvo</w:t>
            </w:r>
            <w:proofErr w:type="spellEnd"/>
            <w:r w:rsidRPr="006B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інші), які пристосовані для перевезення осіб з обмеженими фізичними можливостями.</w:t>
            </w:r>
          </w:p>
          <w:p w:rsidR="009C7A4E" w:rsidRDefault="009C7A4E" w:rsidP="009C7A4E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всіх автовокзалах та автостанціях м. Харкова і області о</w:t>
            </w:r>
            <w:r w:rsidRPr="0038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рганізовано надання аудіо- та візуальної </w:t>
            </w:r>
            <w:r w:rsidRPr="0038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інформації щодо допомоги особам з інвалідністю та іншим маломобільним групам населення. </w:t>
            </w:r>
            <w:r w:rsidR="001D3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B4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втовокзали та автостанції м. Харкова та області обладнані пандусами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8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38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окремих автостанціях </w:t>
            </w:r>
            <w:r w:rsidR="00171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1" w:name="_GoBack"/>
            <w:bookmarkEnd w:id="1"/>
            <w:r w:rsidRPr="003856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(де це необхідно) встановлені кнопки виклику відповідальних працівників автостанцій для надання допомоги особам з обмеженими фізичними можливостями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6EC7" w:rsidRPr="006B4309" w:rsidRDefault="00436EC7" w:rsidP="0043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hAnsi="Times New Roman" w:cs="Times New Roman"/>
                <w:sz w:val="24"/>
                <w:szCs w:val="24"/>
              </w:rPr>
              <w:t>На станціях регіональної філії АТ «Укрзалізниця» встановлені знаки доступності та піктограми, які використовуються в міжнародній практиці, а в залах очікування визначені місця для осіб з інвалідністю.</w:t>
            </w:r>
          </w:p>
          <w:p w:rsidR="00436EC7" w:rsidRDefault="00436EC7" w:rsidP="0043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hAnsi="Times New Roman" w:cs="Times New Roman"/>
                <w:sz w:val="24"/>
                <w:szCs w:val="24"/>
              </w:rPr>
              <w:t xml:space="preserve">На високих пасажирських платформах побудовані металеві пандуси. </w:t>
            </w:r>
          </w:p>
          <w:p w:rsidR="00950E7A" w:rsidRPr="006B4309" w:rsidRDefault="00436EC7" w:rsidP="009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hAnsi="Times New Roman" w:cs="Times New Roman"/>
                <w:sz w:val="24"/>
                <w:szCs w:val="24"/>
              </w:rPr>
              <w:t>У межах Харківської області розташовані два пішохідних мости, які обладнані підйомними ліфтами</w:t>
            </w:r>
            <w:r w:rsidR="00626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E7A" w:rsidRPr="006B4309">
              <w:rPr>
                <w:rFonts w:ascii="Times New Roman" w:hAnsi="Times New Roman" w:cs="Times New Roman"/>
                <w:sz w:val="24"/>
                <w:szCs w:val="24"/>
              </w:rPr>
              <w:t xml:space="preserve">Ліфти працюють щоденно з урахуванням комендантської години. </w:t>
            </w:r>
          </w:p>
          <w:p w:rsidR="00950E7A" w:rsidRPr="004D6EB3" w:rsidRDefault="00950E7A" w:rsidP="00950E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EB3"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з введенням воєнного стану </w:t>
            </w:r>
            <w:proofErr w:type="spellStart"/>
            <w:r w:rsidRPr="004D6EB3">
              <w:rPr>
                <w:rFonts w:ascii="Times New Roman" w:hAnsi="Times New Roman" w:cs="Times New Roman"/>
                <w:sz w:val="24"/>
                <w:szCs w:val="24"/>
              </w:rPr>
              <w:t>відкореговано</w:t>
            </w:r>
            <w:proofErr w:type="spellEnd"/>
            <w:r w:rsidRPr="004D6EB3">
              <w:rPr>
                <w:rFonts w:ascii="Times New Roman" w:hAnsi="Times New Roman" w:cs="Times New Roman"/>
                <w:sz w:val="24"/>
                <w:szCs w:val="24"/>
              </w:rPr>
              <w:t xml:space="preserve"> план-графік щодо поетапного оснащення залізничних вокзалів, станцій і зупиночних пунктів АТ «Укрзалізниця» підіймальними платформами (механізмами) для посадки/висадки у/з вагона осіб з інвалідністю, які пересуваються на кріслах колісних, та інших маломобільних груп населення, тактильними, візуальними та іншими елементами доступності, у тому числі </w:t>
            </w:r>
            <w:proofErr w:type="spellStart"/>
            <w:r w:rsidRPr="004D6EB3">
              <w:rPr>
                <w:rFonts w:ascii="Times New Roman" w:hAnsi="Times New Roman" w:cs="Times New Roman"/>
                <w:sz w:val="24"/>
                <w:szCs w:val="24"/>
              </w:rPr>
              <w:t>аудіопокажчиками</w:t>
            </w:r>
            <w:proofErr w:type="spellEnd"/>
            <w:r w:rsidRPr="004D6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E7F" w:rsidRPr="00D62E7F" w:rsidRDefault="00D62E7F" w:rsidP="00257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75C60" w:rsidRPr="00257117" w:rsidRDefault="00CE695E" w:rsidP="002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https://kharkivoda.gov.ua</w:t>
            </w:r>
          </w:p>
        </w:tc>
      </w:tr>
    </w:tbl>
    <w:p w:rsidR="00F541EC" w:rsidRPr="004B63A4" w:rsidRDefault="00F541EC" w:rsidP="00284E3D">
      <w:pPr>
        <w:rPr>
          <w:sz w:val="16"/>
          <w:szCs w:val="16"/>
        </w:rPr>
      </w:pPr>
    </w:p>
    <w:p w:rsidR="004B63A4" w:rsidRPr="004B63A4" w:rsidRDefault="004B63A4" w:rsidP="00284E3D">
      <w:pPr>
        <w:rPr>
          <w:rFonts w:ascii="Times New Roman" w:hAnsi="Times New Roman" w:cs="Times New Roman"/>
          <w:sz w:val="27"/>
          <w:szCs w:val="27"/>
        </w:rPr>
      </w:pPr>
      <w:r w:rsidRPr="004B63A4">
        <w:rPr>
          <w:rFonts w:ascii="Times New Roman" w:hAnsi="Times New Roman" w:cs="Times New Roman"/>
          <w:sz w:val="27"/>
          <w:szCs w:val="27"/>
        </w:rPr>
        <w:t xml:space="preserve">Директор Департаменту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B63A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Іван ДУДКА</w:t>
      </w:r>
    </w:p>
    <w:p w:rsidR="008968A4" w:rsidRDefault="008968A4" w:rsidP="0089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Ткаченко</w:t>
      </w:r>
    </w:p>
    <w:p w:rsidR="008968A4" w:rsidRDefault="008968A4" w:rsidP="0089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Леонід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Смекалкін</w:t>
      </w:r>
      <w:proofErr w:type="spellEnd"/>
    </w:p>
    <w:p w:rsidR="004B63A4" w:rsidRPr="004B63A4" w:rsidRDefault="004B63A4" w:rsidP="0089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Світлана Потапова</w:t>
      </w:r>
    </w:p>
    <w:sectPr w:rsidR="004B63A4" w:rsidRPr="004B63A4" w:rsidSect="00513D01">
      <w:pgSz w:w="15840" w:h="12240" w:orient="landscape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EC"/>
    <w:rsid w:val="00171BED"/>
    <w:rsid w:val="001753AB"/>
    <w:rsid w:val="001B6F7D"/>
    <w:rsid w:val="001B7BA0"/>
    <w:rsid w:val="001D37D3"/>
    <w:rsid w:val="001E5018"/>
    <w:rsid w:val="00203556"/>
    <w:rsid w:val="00257117"/>
    <w:rsid w:val="00284E3D"/>
    <w:rsid w:val="002B21DF"/>
    <w:rsid w:val="00436EC7"/>
    <w:rsid w:val="00437E9A"/>
    <w:rsid w:val="004B63A4"/>
    <w:rsid w:val="00513D01"/>
    <w:rsid w:val="005C55E6"/>
    <w:rsid w:val="005D4B20"/>
    <w:rsid w:val="00611C95"/>
    <w:rsid w:val="006267AF"/>
    <w:rsid w:val="006E1585"/>
    <w:rsid w:val="006E6C8B"/>
    <w:rsid w:val="007B1BC9"/>
    <w:rsid w:val="008135F5"/>
    <w:rsid w:val="008968A4"/>
    <w:rsid w:val="00950E7A"/>
    <w:rsid w:val="009C7A4E"/>
    <w:rsid w:val="00A02B54"/>
    <w:rsid w:val="00A8573B"/>
    <w:rsid w:val="00B42F07"/>
    <w:rsid w:val="00C70536"/>
    <w:rsid w:val="00CE695E"/>
    <w:rsid w:val="00D418DB"/>
    <w:rsid w:val="00D62E7F"/>
    <w:rsid w:val="00D75C60"/>
    <w:rsid w:val="00DA3D33"/>
    <w:rsid w:val="00E56ACD"/>
    <w:rsid w:val="00E71E63"/>
    <w:rsid w:val="00E867B7"/>
    <w:rsid w:val="00EC4312"/>
    <w:rsid w:val="00EE7427"/>
    <w:rsid w:val="00F541EC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31A7"/>
  <w15:chartTrackingRefBased/>
  <w15:docId w15:val="{7687F0AB-D70B-41EC-BDF2-9AFFCB38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FF76C7"/>
    <w:pPr>
      <w:spacing w:after="120" w:line="276" w:lineRule="auto"/>
      <w:ind w:left="283"/>
    </w:pPr>
    <w:rPr>
      <w:rFonts w:eastAsiaTheme="minorEastAsia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76C7"/>
    <w:rPr>
      <w:rFonts w:eastAsiaTheme="minorEastAsi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F08F-B1A4-4C6B-A16E-2749BD1E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Светольда</cp:lastModifiedBy>
  <cp:revision>19</cp:revision>
  <cp:lastPrinted>2025-09-03T08:17:00Z</cp:lastPrinted>
  <dcterms:created xsi:type="dcterms:W3CDTF">2025-09-03T06:50:00Z</dcterms:created>
  <dcterms:modified xsi:type="dcterms:W3CDTF">2025-09-05T07:35:00Z</dcterms:modified>
</cp:coreProperties>
</file>