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48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5336E3" w14:paraId="7BEF4B97" w14:textId="77777777" w:rsidTr="0009605B">
        <w:trPr>
          <w:jc w:val="center"/>
        </w:trPr>
        <w:tc>
          <w:tcPr>
            <w:tcW w:w="14884" w:type="dxa"/>
          </w:tcPr>
          <w:p w14:paraId="1A67E708" w14:textId="77777777" w:rsidR="005336E3" w:rsidRPr="005336E3" w:rsidRDefault="005336E3" w:rsidP="005336E3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6E3">
              <w:rPr>
                <w:rFonts w:ascii="Times New Roman" w:hAnsi="Times New Roman" w:cs="Times New Roman"/>
                <w:color w:val="000000"/>
                <w:sz w:val="22"/>
                <w:szCs w:val="22"/>
                <w:lang w:bidi="uk-UA"/>
              </w:rPr>
              <w:t xml:space="preserve">Телефони центрів обслуговування клієнтів </w:t>
            </w:r>
            <w:r w:rsidRPr="00E6007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bidi="uk-UA"/>
              </w:rPr>
              <w:t>АТ «Харківгаз»</w:t>
            </w:r>
            <w:r w:rsidRPr="005336E3">
              <w:rPr>
                <w:rFonts w:ascii="Times New Roman" w:hAnsi="Times New Roman" w:cs="Times New Roman"/>
                <w:color w:val="000000"/>
                <w:sz w:val="22"/>
                <w:szCs w:val="22"/>
                <w:lang w:bidi="uk-UA"/>
              </w:rPr>
              <w:t>:</w:t>
            </w:r>
            <w:r w:rsidRPr="005336E3">
              <w:rPr>
                <w:rFonts w:ascii="Times New Roman" w:hAnsi="Times New Roman" w:cs="Times New Roman"/>
                <w:sz w:val="22"/>
                <w:szCs w:val="22"/>
              </w:rPr>
              <w:t>(057) 748-49-22,  0676733295, 0675481504, 0970546585, 0676733267, 0675030747,  0675512607, 0675512692, 0987126957.</w:t>
            </w:r>
          </w:p>
          <w:p w14:paraId="1F16E40B" w14:textId="77777777" w:rsidR="005336E3" w:rsidRPr="005336E3" w:rsidRDefault="005336E3" w:rsidP="005336E3">
            <w:pPr>
              <w:pStyle w:val="10"/>
              <w:rPr>
                <w:rFonts w:ascii="Times New Roman" w:hAnsi="Times New Roman" w:cs="Times New Roman"/>
              </w:rPr>
            </w:pPr>
            <w:r w:rsidRPr="005336E3">
              <w:rPr>
                <w:rFonts w:ascii="Times New Roman" w:hAnsi="Times New Roman" w:cs="Times New Roman"/>
              </w:rPr>
              <w:t>Електронні адреси центрів обслуговування клієнтів:</w:t>
            </w:r>
          </w:p>
          <w:p w14:paraId="4C372E12" w14:textId="77777777" w:rsidR="005336E3" w:rsidRDefault="00000000" w:rsidP="005336E3">
            <w:pPr>
              <w:pStyle w:val="10"/>
              <w:rPr>
                <w:rFonts w:ascii="Times New Roman" w:hAnsi="Times New Roman" w:cs="Times New Roman"/>
              </w:rPr>
            </w:pPr>
            <w:hyperlink r:id="rId5" w:history="1">
              <w:r w:rsidR="005336E3" w:rsidRPr="005336E3">
                <w:rPr>
                  <w:rStyle w:val="a3"/>
                  <w:rFonts w:ascii="Times New Roman" w:hAnsi="Times New Roman" w:cs="Times New Roman"/>
                  <w:color w:val="1155CC"/>
                </w:rPr>
                <w:t>contact@khgas.naftogaz.com</w:t>
              </w:r>
            </w:hyperlink>
            <w:r w:rsidR="005336E3" w:rsidRPr="005336E3">
              <w:rPr>
                <w:rFonts w:ascii="Times New Roman" w:hAnsi="Times New Roman" w:cs="Times New Roman"/>
              </w:rPr>
              <w:t xml:space="preserve"> Головний офіс АТ «Харківгаз»</w:t>
            </w:r>
            <w:r w:rsidR="005336E3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5336E3" w:rsidRPr="005336E3">
                <w:rPr>
                  <w:rStyle w:val="a3"/>
                  <w:rFonts w:ascii="Times New Roman" w:hAnsi="Times New Roman" w:cs="Times New Roman"/>
                  <w:color w:val="1155CC"/>
                </w:rPr>
                <w:t>contactDER@khgas.naftogaz.com</w:t>
              </w:r>
            </w:hyperlink>
            <w:r w:rsidR="005336E3" w:rsidRPr="005336E3">
              <w:rPr>
                <w:rFonts w:ascii="Times New Roman" w:hAnsi="Times New Roman" w:cs="Times New Roman"/>
              </w:rPr>
              <w:t xml:space="preserve">  Дергачівське відділення</w:t>
            </w:r>
            <w:r w:rsidR="005336E3">
              <w:rPr>
                <w:rFonts w:ascii="Times New Roman" w:hAnsi="Times New Roman" w:cs="Times New Roman"/>
              </w:rPr>
              <w:t xml:space="preserve">; </w:t>
            </w:r>
            <w:hyperlink r:id="rId7" w:history="1">
              <w:r w:rsidR="005336E3" w:rsidRPr="005336E3">
                <w:rPr>
                  <w:rStyle w:val="a3"/>
                  <w:rFonts w:ascii="Times New Roman" w:hAnsi="Times New Roman" w:cs="Times New Roman"/>
                  <w:color w:val="1155CC"/>
                </w:rPr>
                <w:t>contactZMI@khgas.naftogaz.com</w:t>
              </w:r>
            </w:hyperlink>
            <w:r w:rsidR="005336E3" w:rsidRPr="005336E3">
              <w:rPr>
                <w:rFonts w:ascii="Times New Roman" w:hAnsi="Times New Roman" w:cs="Times New Roman"/>
              </w:rPr>
              <w:t>Зміївське відділення</w:t>
            </w:r>
            <w:r w:rsidR="005336E3">
              <w:rPr>
                <w:rFonts w:ascii="Times New Roman" w:hAnsi="Times New Roman" w:cs="Times New Roman"/>
              </w:rPr>
              <w:t xml:space="preserve">; </w:t>
            </w:r>
            <w:hyperlink r:id="rId8" w:history="1">
              <w:r w:rsidR="005336E3" w:rsidRPr="005336E3">
                <w:rPr>
                  <w:rStyle w:val="a3"/>
                  <w:rFonts w:ascii="Times New Roman" w:hAnsi="Times New Roman" w:cs="Times New Roman"/>
                  <w:color w:val="1155CC"/>
                </w:rPr>
                <w:t>contactKRA@khgas.naftogaz.com</w:t>
              </w:r>
            </w:hyperlink>
            <w:r w:rsidR="005336E3" w:rsidRPr="005336E3">
              <w:rPr>
                <w:rFonts w:ascii="Times New Roman" w:hAnsi="Times New Roman" w:cs="Times New Roman"/>
              </w:rPr>
              <w:t>Красноградське відділення</w:t>
            </w:r>
            <w:r w:rsidR="005336E3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5336E3" w:rsidRPr="005336E3">
                <w:rPr>
                  <w:rStyle w:val="a3"/>
                  <w:rFonts w:ascii="Times New Roman" w:hAnsi="Times New Roman" w:cs="Times New Roman"/>
                  <w:color w:val="1155CC"/>
                </w:rPr>
                <w:t>contactKUP@khgas.naftogaz.com</w:t>
              </w:r>
            </w:hyperlink>
            <w:r w:rsidR="005336E3" w:rsidRPr="005336E3">
              <w:rPr>
                <w:rFonts w:ascii="Times New Roman" w:hAnsi="Times New Roman" w:cs="Times New Roman"/>
              </w:rPr>
              <w:t xml:space="preserve"> Куп’янське відділення</w:t>
            </w:r>
            <w:r w:rsidR="005336E3">
              <w:rPr>
                <w:rFonts w:ascii="Times New Roman" w:hAnsi="Times New Roman" w:cs="Times New Roman"/>
              </w:rPr>
              <w:t xml:space="preserve">; </w:t>
            </w:r>
            <w:hyperlink r:id="rId10" w:history="1">
              <w:r w:rsidR="005336E3" w:rsidRPr="005336E3">
                <w:rPr>
                  <w:rStyle w:val="a3"/>
                  <w:rFonts w:ascii="Times New Roman" w:hAnsi="Times New Roman" w:cs="Times New Roman"/>
                  <w:color w:val="1155CC"/>
                </w:rPr>
                <w:t>contactMER@khgas.naftogaz.com</w:t>
              </w:r>
            </w:hyperlink>
            <w:r w:rsidR="005336E3" w:rsidRPr="005336E3">
              <w:rPr>
                <w:rFonts w:ascii="Times New Roman" w:hAnsi="Times New Roman" w:cs="Times New Roman"/>
              </w:rPr>
              <w:t>Мереф’янське відділення</w:t>
            </w:r>
            <w:r w:rsidR="005336E3">
              <w:rPr>
                <w:rFonts w:ascii="Times New Roman" w:hAnsi="Times New Roman" w:cs="Times New Roman"/>
              </w:rPr>
              <w:t xml:space="preserve">; </w:t>
            </w:r>
            <w:hyperlink r:id="rId11" w:history="1">
              <w:r w:rsidR="005336E3" w:rsidRPr="005336E3">
                <w:rPr>
                  <w:rStyle w:val="a3"/>
                  <w:rFonts w:ascii="Times New Roman" w:hAnsi="Times New Roman" w:cs="Times New Roman"/>
                  <w:color w:val="1155CC"/>
                </w:rPr>
                <w:t>contactCHU@khgas.naftogaz.com</w:t>
              </w:r>
            </w:hyperlink>
            <w:r w:rsidR="005336E3" w:rsidRPr="005336E3">
              <w:rPr>
                <w:rFonts w:ascii="Times New Roman" w:hAnsi="Times New Roman" w:cs="Times New Roman"/>
              </w:rPr>
              <w:t xml:space="preserve"> Чугуївське відділення</w:t>
            </w:r>
          </w:p>
        </w:tc>
      </w:tr>
      <w:tr w:rsidR="005336E3" w14:paraId="59F81A80" w14:textId="77777777" w:rsidTr="0009605B">
        <w:trPr>
          <w:jc w:val="center"/>
        </w:trPr>
        <w:tc>
          <w:tcPr>
            <w:tcW w:w="14884" w:type="dxa"/>
          </w:tcPr>
          <w:p w14:paraId="2633E501" w14:textId="77777777" w:rsidR="005336E3" w:rsidRPr="005336E3" w:rsidRDefault="005336E3" w:rsidP="0053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36E3">
              <w:rPr>
                <w:rFonts w:ascii="Times New Roman" w:hAnsi="Times New Roman" w:cs="Times New Roman"/>
              </w:rPr>
              <w:t>собист</w:t>
            </w:r>
            <w:r>
              <w:rPr>
                <w:rFonts w:ascii="Times New Roman" w:hAnsi="Times New Roman" w:cs="Times New Roman"/>
              </w:rPr>
              <w:t>ий</w:t>
            </w:r>
            <w:r w:rsidRPr="005336E3">
              <w:rPr>
                <w:rFonts w:ascii="Times New Roman" w:hAnsi="Times New Roman" w:cs="Times New Roman"/>
              </w:rPr>
              <w:t xml:space="preserve"> кабінет my.gas.ua або у чатботахViber і Telegram.</w:t>
            </w:r>
          </w:p>
          <w:p w14:paraId="2FE528A9" w14:textId="77777777" w:rsidR="005336E3" w:rsidRPr="005336E3" w:rsidRDefault="005336E3" w:rsidP="0053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336E3">
              <w:rPr>
                <w:rFonts w:ascii="Times New Roman" w:hAnsi="Times New Roman" w:cs="Times New Roman"/>
              </w:rPr>
              <w:t>омери контакт-центру ГК «Нафтогаз України»: 066 300 28 88 (Vodafone); 098 300 28 88 (Kyivstar); 093 300 28 88 (Lifecell).</w:t>
            </w:r>
          </w:p>
          <w:p w14:paraId="0555B84F" w14:textId="77777777" w:rsidR="005336E3" w:rsidRPr="005336E3" w:rsidRDefault="005336E3" w:rsidP="0053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Центри</w:t>
            </w:r>
            <w:r w:rsidRPr="005336E3">
              <w:rPr>
                <w:rFonts w:ascii="Times New Roman" w:hAnsi="Times New Roman" w:cs="Times New Roman"/>
              </w:rPr>
              <w:t xml:space="preserve"> обслуговування клієнтів </w:t>
            </w:r>
            <w:r w:rsidRPr="00E6007C">
              <w:rPr>
                <w:rFonts w:ascii="Times New Roman" w:hAnsi="Times New Roman" w:cs="Times New Roman"/>
                <w:b/>
              </w:rPr>
              <w:t>АТ «Харківміськгаз»</w:t>
            </w:r>
            <w:r w:rsidRPr="005336E3">
              <w:rPr>
                <w:rFonts w:ascii="Times New Roman" w:hAnsi="Times New Roman" w:cs="Times New Roman"/>
              </w:rPr>
              <w:t xml:space="preserve"> за адресами:• Гімназійна набережна, 18А, м. Харків;• проспект Архітектора Альошина, 5, м. Харків;• вул</w:t>
            </w:r>
            <w:r>
              <w:rPr>
                <w:rFonts w:ascii="Times New Roman" w:hAnsi="Times New Roman" w:cs="Times New Roman"/>
              </w:rPr>
              <w:t>.</w:t>
            </w:r>
            <w:r w:rsidRPr="005336E3">
              <w:rPr>
                <w:rFonts w:ascii="Times New Roman" w:hAnsi="Times New Roman" w:cs="Times New Roman"/>
              </w:rPr>
              <w:t xml:space="preserve"> Академіка Павлова, 120, м. Харків.</w:t>
            </w:r>
          </w:p>
          <w:p w14:paraId="448C6B2B" w14:textId="77777777" w:rsidR="005336E3" w:rsidRDefault="005336E3" w:rsidP="005336E3">
            <w:pPr>
              <w:rPr>
                <w:rFonts w:ascii="Times New Roman" w:hAnsi="Times New Roman" w:cs="Times New Roman"/>
              </w:rPr>
            </w:pPr>
            <w:r w:rsidRPr="005336E3">
              <w:rPr>
                <w:rFonts w:ascii="Times New Roman" w:hAnsi="Times New Roman" w:cs="Times New Roman"/>
              </w:rPr>
              <w:t>Дзвінки, Viber, Telegram, WhatsApp з 8:30 до 17:00:0678475587</w:t>
            </w:r>
            <w:r>
              <w:rPr>
                <w:rFonts w:ascii="Times New Roman" w:hAnsi="Times New Roman" w:cs="Times New Roman"/>
              </w:rPr>
              <w:t>;</w:t>
            </w:r>
            <w:r w:rsidRPr="005336E3">
              <w:rPr>
                <w:rFonts w:ascii="Times New Roman" w:hAnsi="Times New Roman" w:cs="Times New Roman"/>
              </w:rPr>
              <w:t xml:space="preserve"> 0678475672</w:t>
            </w:r>
            <w:r>
              <w:rPr>
                <w:rFonts w:ascii="Times New Roman" w:hAnsi="Times New Roman" w:cs="Times New Roman"/>
              </w:rPr>
              <w:t>;</w:t>
            </w:r>
            <w:r w:rsidRPr="005336E3">
              <w:rPr>
                <w:rFonts w:ascii="Times New Roman" w:hAnsi="Times New Roman" w:cs="Times New Roman"/>
              </w:rPr>
              <w:t xml:space="preserve"> 0678475619</w:t>
            </w:r>
            <w:r>
              <w:rPr>
                <w:rFonts w:ascii="Times New Roman" w:hAnsi="Times New Roman" w:cs="Times New Roman"/>
              </w:rPr>
              <w:t>;</w:t>
            </w:r>
            <w:r w:rsidRPr="005336E3">
              <w:rPr>
                <w:rFonts w:ascii="Times New Roman" w:hAnsi="Times New Roman" w:cs="Times New Roman"/>
              </w:rPr>
              <w:t xml:space="preserve"> 0678475674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336E3">
              <w:rPr>
                <w:rFonts w:ascii="Times New Roman" w:hAnsi="Times New Roman" w:cs="Times New Roman"/>
              </w:rPr>
              <w:t>0678475641</w:t>
            </w:r>
            <w:r>
              <w:rPr>
                <w:rFonts w:ascii="Times New Roman" w:hAnsi="Times New Roman" w:cs="Times New Roman"/>
              </w:rPr>
              <w:t>;</w:t>
            </w:r>
            <w:r w:rsidRPr="005336E3">
              <w:rPr>
                <w:rFonts w:ascii="Times New Roman" w:hAnsi="Times New Roman" w:cs="Times New Roman"/>
              </w:rPr>
              <w:t xml:space="preserve"> 0678475677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336E3">
              <w:rPr>
                <w:rFonts w:ascii="Times New Roman" w:hAnsi="Times New Roman" w:cs="Times New Roman"/>
              </w:rPr>
              <w:t>0678475668</w:t>
            </w:r>
            <w:r>
              <w:rPr>
                <w:rFonts w:ascii="Times New Roman" w:hAnsi="Times New Roman" w:cs="Times New Roman"/>
              </w:rPr>
              <w:t>;</w:t>
            </w:r>
            <w:r w:rsidRPr="005336E3">
              <w:rPr>
                <w:rFonts w:ascii="Times New Roman" w:hAnsi="Times New Roman" w:cs="Times New Roman"/>
              </w:rPr>
              <w:t xml:space="preserve"> 0678475686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336E3">
              <w:rPr>
                <w:rFonts w:ascii="Times New Roman" w:hAnsi="Times New Roman" w:cs="Times New Roman"/>
              </w:rPr>
              <w:t>0678475671</w:t>
            </w:r>
            <w:r>
              <w:rPr>
                <w:rFonts w:ascii="Times New Roman" w:hAnsi="Times New Roman" w:cs="Times New Roman"/>
              </w:rPr>
              <w:t>;</w:t>
            </w:r>
            <w:r w:rsidRPr="005336E3">
              <w:rPr>
                <w:rFonts w:ascii="Times New Roman" w:hAnsi="Times New Roman" w:cs="Times New Roman"/>
              </w:rPr>
              <w:t xml:space="preserve">  0678475688</w:t>
            </w:r>
          </w:p>
        </w:tc>
      </w:tr>
      <w:tr w:rsidR="005336E3" w14:paraId="38BF255D" w14:textId="77777777" w:rsidTr="0009605B">
        <w:trPr>
          <w:jc w:val="center"/>
        </w:trPr>
        <w:tc>
          <w:tcPr>
            <w:tcW w:w="14884" w:type="dxa"/>
          </w:tcPr>
          <w:p w14:paraId="1E1D7E16" w14:textId="77777777" w:rsidR="0009605B" w:rsidRDefault="005336E3" w:rsidP="005336E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6007C">
              <w:rPr>
                <w:rFonts w:ascii="Times New Roman" w:hAnsi="Times New Roman" w:cs="Times New Roman"/>
                <w:b/>
              </w:rPr>
              <w:t>ТОВ «Газопостачальна компанія «Нафтогаз України»</w:t>
            </w:r>
            <w:r w:rsidRPr="005336E3">
              <w:rPr>
                <w:rFonts w:ascii="Times New Roman" w:hAnsi="Times New Roman" w:cs="Times New Roman"/>
              </w:rPr>
              <w:t xml:space="preserve"> пропонує споживачам </w:t>
            </w:r>
          </w:p>
          <w:p w14:paraId="6C7AE6CF" w14:textId="77777777" w:rsidR="005336E3" w:rsidRPr="005336E3" w:rsidRDefault="005336E3" w:rsidP="005336E3">
            <w:pPr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  <w:r w:rsidRPr="005336E3">
              <w:rPr>
                <w:rFonts w:ascii="Times New Roman" w:hAnsi="Times New Roman" w:cs="Times New Roman"/>
                <w:u w:val="single"/>
              </w:rPr>
              <w:t>Онлайн:</w:t>
            </w:r>
          </w:p>
          <w:p w14:paraId="41F584B7" w14:textId="77777777" w:rsidR="005336E3" w:rsidRPr="005336E3" w:rsidRDefault="005336E3" w:rsidP="005336E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6E3">
              <w:rPr>
                <w:rFonts w:ascii="Times New Roman" w:hAnsi="Times New Roman" w:cs="Times New Roman"/>
              </w:rPr>
              <w:t>•</w:t>
            </w:r>
            <w:r w:rsidRPr="005336E3">
              <w:rPr>
                <w:rFonts w:ascii="Times New Roman" w:hAnsi="Times New Roman" w:cs="Times New Roman"/>
              </w:rPr>
              <w:tab/>
              <w:t xml:space="preserve"> в особистому кабінеті споживача на my.gas.ua;•</w:t>
            </w:r>
            <w:r w:rsidRPr="005336E3">
              <w:rPr>
                <w:rFonts w:ascii="Times New Roman" w:hAnsi="Times New Roman" w:cs="Times New Roman"/>
              </w:rPr>
              <w:tab/>
            </w:r>
            <w:r w:rsidR="0009605B">
              <w:rPr>
                <w:rFonts w:ascii="Times New Roman" w:hAnsi="Times New Roman" w:cs="Times New Roman"/>
              </w:rPr>
              <w:t>у</w:t>
            </w:r>
            <w:r w:rsidRPr="005336E3">
              <w:rPr>
                <w:rFonts w:ascii="Times New Roman" w:hAnsi="Times New Roman" w:cs="Times New Roman"/>
              </w:rPr>
              <w:t xml:space="preserve"> чат-ботах GASUA у Viber, Telegram та NaftogazGasSupply у Facebook Messenger;</w:t>
            </w:r>
          </w:p>
          <w:p w14:paraId="02F14184" w14:textId="77777777" w:rsidR="005336E3" w:rsidRPr="005336E3" w:rsidRDefault="005336E3" w:rsidP="005336E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6E3">
              <w:rPr>
                <w:rFonts w:ascii="Times New Roman" w:hAnsi="Times New Roman" w:cs="Times New Roman"/>
              </w:rPr>
              <w:t>•</w:t>
            </w:r>
            <w:r w:rsidRPr="005336E3">
              <w:rPr>
                <w:rFonts w:ascii="Times New Roman" w:hAnsi="Times New Roman" w:cs="Times New Roman"/>
              </w:rPr>
              <w:tab/>
              <w:t xml:space="preserve"> через сайти та мобільні застосунки банків;•</w:t>
            </w:r>
            <w:r w:rsidRPr="005336E3">
              <w:rPr>
                <w:rFonts w:ascii="Times New Roman" w:hAnsi="Times New Roman" w:cs="Times New Roman"/>
              </w:rPr>
              <w:tab/>
              <w:t xml:space="preserve"> за допомогою платіжних систем (Portmone, LiqPay, EasyPay, iPay). </w:t>
            </w:r>
          </w:p>
          <w:p w14:paraId="7C6B210B" w14:textId="77777777" w:rsidR="005336E3" w:rsidRPr="005336E3" w:rsidRDefault="005336E3" w:rsidP="005336E3">
            <w:pPr>
              <w:ind w:firstLine="567"/>
              <w:jc w:val="both"/>
              <w:rPr>
                <w:rFonts w:ascii="Times New Roman" w:hAnsi="Times New Roman" w:cs="Times New Roman"/>
                <w:u w:val="single"/>
              </w:rPr>
            </w:pPr>
            <w:r w:rsidRPr="005336E3">
              <w:rPr>
                <w:rFonts w:ascii="Times New Roman" w:hAnsi="Times New Roman" w:cs="Times New Roman"/>
                <w:u w:val="single"/>
              </w:rPr>
              <w:t>Особисто:</w:t>
            </w:r>
          </w:p>
          <w:p w14:paraId="34DF96C3" w14:textId="77777777" w:rsidR="005336E3" w:rsidRPr="005336E3" w:rsidRDefault="005336E3" w:rsidP="005336E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6E3">
              <w:rPr>
                <w:rFonts w:ascii="Times New Roman" w:hAnsi="Times New Roman" w:cs="Times New Roman"/>
              </w:rPr>
              <w:t>•</w:t>
            </w:r>
            <w:r w:rsidRPr="005336E3">
              <w:rPr>
                <w:rFonts w:ascii="Times New Roman" w:hAnsi="Times New Roman" w:cs="Times New Roman"/>
              </w:rPr>
              <w:tab/>
              <w:t xml:space="preserve"> через платіжні термінали самообслуговування;•</w:t>
            </w:r>
            <w:r w:rsidRPr="005336E3">
              <w:rPr>
                <w:rFonts w:ascii="Times New Roman" w:hAnsi="Times New Roman" w:cs="Times New Roman"/>
              </w:rPr>
              <w:tab/>
              <w:t>у відділеннях банків, Укрпошти або «Нової пошти».</w:t>
            </w:r>
          </w:p>
          <w:p w14:paraId="00A799AD" w14:textId="77777777" w:rsidR="005336E3" w:rsidRDefault="005336E3" w:rsidP="0009605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6E3">
              <w:rPr>
                <w:rFonts w:ascii="Times New Roman" w:hAnsi="Times New Roman" w:cs="Times New Roman"/>
              </w:rPr>
              <w:t>Також, усі споживачі можуть отримати додаткову інформацію та консультації звернувшись на електронну скриньку client@gas.ua або до контакт-центру Товариства за номерами телефонів:+38 066 300 2 888;+38 098 300 2 888;+38 093 300 2 888.</w:t>
            </w:r>
          </w:p>
        </w:tc>
      </w:tr>
      <w:tr w:rsidR="005336E3" w14:paraId="36EDB02C" w14:textId="77777777" w:rsidTr="0009605B">
        <w:trPr>
          <w:jc w:val="center"/>
        </w:trPr>
        <w:tc>
          <w:tcPr>
            <w:tcW w:w="14884" w:type="dxa"/>
          </w:tcPr>
          <w:p w14:paraId="18093E60" w14:textId="77777777" w:rsidR="005336E3" w:rsidRPr="005336E3" w:rsidRDefault="005336E3" w:rsidP="005336E3">
            <w:pPr>
              <w:rPr>
                <w:rFonts w:ascii="Times New Roman" w:hAnsi="Times New Roman" w:cs="Times New Roman"/>
              </w:rPr>
            </w:pPr>
            <w:r w:rsidRPr="00E6007C">
              <w:rPr>
                <w:rFonts w:ascii="Times New Roman" w:hAnsi="Times New Roman" w:cs="Times New Roman"/>
                <w:b/>
              </w:rPr>
              <w:t>ТОВ «ХАРКІВГАЗ ЗБУТ»</w:t>
            </w:r>
            <w:r w:rsidRPr="005336E3">
              <w:rPr>
                <w:rFonts w:ascii="Times New Roman" w:hAnsi="Times New Roman" w:cs="Times New Roman"/>
              </w:rPr>
              <w:t xml:space="preserve"> повернення переплати</w:t>
            </w:r>
            <w:r w:rsidR="0009605B">
              <w:rPr>
                <w:rFonts w:ascii="Times New Roman" w:hAnsi="Times New Roman" w:cs="Times New Roman"/>
              </w:rPr>
              <w:t xml:space="preserve"> - документи</w:t>
            </w:r>
            <w:r w:rsidRPr="005336E3">
              <w:rPr>
                <w:rFonts w:ascii="Times New Roman" w:hAnsi="Times New Roman" w:cs="Times New Roman"/>
              </w:rPr>
              <w:t xml:space="preserve">: </w:t>
            </w:r>
          </w:p>
          <w:p w14:paraId="35AAA2CC" w14:textId="77777777" w:rsidR="005336E3" w:rsidRPr="005336E3" w:rsidRDefault="005336E3" w:rsidP="005336E3">
            <w:pPr>
              <w:rPr>
                <w:rFonts w:ascii="Times New Roman" w:hAnsi="Times New Roman" w:cs="Times New Roman"/>
              </w:rPr>
            </w:pPr>
            <w:r w:rsidRPr="005336E3">
              <w:rPr>
                <w:rFonts w:ascii="Times New Roman" w:hAnsi="Times New Roman" w:cs="Times New Roman"/>
              </w:rPr>
              <w:t xml:space="preserve">- копію паспорта (1-6 сторінки) з відміткою «копія вірна»; </w:t>
            </w:r>
          </w:p>
          <w:p w14:paraId="6E342F3E" w14:textId="77777777" w:rsidR="005336E3" w:rsidRPr="005336E3" w:rsidRDefault="005336E3" w:rsidP="005336E3">
            <w:pPr>
              <w:rPr>
                <w:rFonts w:ascii="Times New Roman" w:hAnsi="Times New Roman" w:cs="Times New Roman"/>
              </w:rPr>
            </w:pPr>
            <w:r w:rsidRPr="005336E3">
              <w:rPr>
                <w:rFonts w:ascii="Times New Roman" w:hAnsi="Times New Roman" w:cs="Times New Roman"/>
              </w:rPr>
              <w:t xml:space="preserve">- копію ідентифікаційного коду з відміткою «копія вірна»; </w:t>
            </w:r>
          </w:p>
          <w:p w14:paraId="63055422" w14:textId="77777777" w:rsidR="005336E3" w:rsidRPr="005336E3" w:rsidRDefault="005336E3" w:rsidP="005336E3">
            <w:pPr>
              <w:rPr>
                <w:rFonts w:ascii="Times New Roman" w:hAnsi="Times New Roman" w:cs="Times New Roman"/>
              </w:rPr>
            </w:pPr>
            <w:r w:rsidRPr="005336E3">
              <w:rPr>
                <w:rFonts w:ascii="Times New Roman" w:hAnsi="Times New Roman" w:cs="Times New Roman"/>
              </w:rPr>
              <w:t xml:space="preserve">- копії сплачених квитанцій або банківських виписок з відміткою банку «копія вірна»; </w:t>
            </w:r>
          </w:p>
          <w:p w14:paraId="5E798ADF" w14:textId="77777777" w:rsidR="005336E3" w:rsidRPr="005336E3" w:rsidRDefault="005336E3" w:rsidP="005336E3">
            <w:pPr>
              <w:rPr>
                <w:rFonts w:ascii="Times New Roman" w:hAnsi="Times New Roman" w:cs="Times New Roman"/>
              </w:rPr>
            </w:pPr>
            <w:r w:rsidRPr="005336E3">
              <w:rPr>
                <w:rFonts w:ascii="Times New Roman" w:hAnsi="Times New Roman" w:cs="Times New Roman"/>
              </w:rPr>
              <w:t xml:space="preserve">- довідку з банку з реквізитами карткового рахунку (IBAN карткового рахунку). </w:t>
            </w:r>
          </w:p>
          <w:p w14:paraId="77D163C7" w14:textId="77777777" w:rsidR="005336E3" w:rsidRDefault="005336E3" w:rsidP="005336E3">
            <w:pPr>
              <w:rPr>
                <w:rFonts w:ascii="Times New Roman" w:hAnsi="Times New Roman" w:cs="Times New Roman"/>
              </w:rPr>
            </w:pPr>
            <w:r w:rsidRPr="005336E3">
              <w:rPr>
                <w:rFonts w:ascii="Times New Roman" w:hAnsi="Times New Roman" w:cs="Times New Roman"/>
              </w:rPr>
              <w:t>на пошту: 61093, м. Харків, вул. Петра Болбочана, буд. 54</w:t>
            </w:r>
          </w:p>
        </w:tc>
      </w:tr>
      <w:tr w:rsidR="005336E3" w14:paraId="3C16956A" w14:textId="77777777" w:rsidTr="0009605B">
        <w:trPr>
          <w:jc w:val="center"/>
        </w:trPr>
        <w:tc>
          <w:tcPr>
            <w:tcW w:w="14884" w:type="dxa"/>
          </w:tcPr>
          <w:p w14:paraId="578C4A98" w14:textId="77777777" w:rsidR="005336E3" w:rsidRDefault="005336E3" w:rsidP="000D0AA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6E3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У разі незгоди з діями працівників Товариств споживач має право безпосередньо звернутися із відповідним листом до </w:t>
            </w:r>
            <w:r w:rsidRPr="00E6007C">
              <w:rPr>
                <w:rStyle w:val="1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uk-UA"/>
              </w:rPr>
              <w:t>Національної комісії, що здійснює державне регулювання у сферах енергетики та комунальних послуг</w:t>
            </w:r>
            <w:r w:rsidRPr="005336E3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(далі – НКРЕКП), як до центрального органу виконавчої влади зі спеціальним статусом, який здійснює ліцензування суб’єктів господарювання у сфері постачання та розподілу природного газу, за адресою: вул. </w:t>
            </w:r>
            <w:r w:rsidR="000D0AA5" w:rsidRPr="000D0AA5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Сім’ї Бродських</w:t>
            </w:r>
            <w:r w:rsidRPr="005336E3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, 19, м. Київ (інформаційно-довідкова телефонна лінія: (044) 204-70-72</w:t>
            </w:r>
            <w:r w:rsidR="000D0AA5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,</w:t>
            </w:r>
            <w:r w:rsidR="000D0AA5" w:rsidRPr="000D0AA5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електронна пошта: </w:t>
            </w:r>
            <w:hyperlink r:id="rId12" w:history="1">
              <w:r w:rsidR="000D0AA5" w:rsidRPr="000D0AA5">
                <w:rPr>
                  <w:rStyle w:val="11"/>
                  <w:rFonts w:ascii="Times New Roman" w:hAnsi="Times New Roman" w:cs="Times New Roman"/>
                  <w:color w:val="000000"/>
                  <w:sz w:val="22"/>
                  <w:szCs w:val="22"/>
                  <w:lang w:eastAsia="uk-UA"/>
                </w:rPr>
                <w:t>box@nerc.gov.ua</w:t>
              </w:r>
            </w:hyperlink>
            <w:r w:rsidRPr="005336E3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) або до територіального підрозділу НКРЕКП - Відділу Національної комісії, що здійснює державне регулювання у сферах енергетики та комунальних послуг у Харківській області за адресою: вул. Кооперативна, буд. 12/14, м. Харків, </w:t>
            </w:r>
            <w:r w:rsidR="000D0AA5" w:rsidRPr="000D0AA5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за електронною адресою: </w:t>
            </w:r>
            <w:hyperlink r:id="rId13" w:history="1">
              <w:r w:rsidR="000D0AA5" w:rsidRPr="000D0AA5">
                <w:rPr>
                  <w:rStyle w:val="11"/>
                  <w:rFonts w:ascii="Times New Roman" w:hAnsi="Times New Roman" w:cs="Times New Roman"/>
                  <w:color w:val="000000"/>
                  <w:sz w:val="22"/>
                  <w:szCs w:val="22"/>
                  <w:lang w:eastAsia="uk-UA"/>
                </w:rPr>
                <w:t>kharkiv@nerc.gov.ua (</w:t>
              </w:r>
            </w:hyperlink>
            <w:r w:rsidR="000D0AA5" w:rsidRPr="000D0AA5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додаткова пошта </w:t>
            </w:r>
            <w:hyperlink r:id="rId14" w:history="1">
              <w:r w:rsidR="000D0AA5" w:rsidRPr="000D0AA5">
                <w:rPr>
                  <w:rStyle w:val="11"/>
                  <w:rFonts w:ascii="Times New Roman" w:hAnsi="Times New Roman" w:cs="Times New Roman"/>
                  <w:color w:val="000000"/>
                  <w:sz w:val="22"/>
                  <w:szCs w:val="22"/>
                  <w:lang w:eastAsia="uk-UA"/>
                </w:rPr>
                <w:t>zvit.khv.nkrrekp@ukr.net</w:t>
              </w:r>
            </w:hyperlink>
            <w:r w:rsidR="000D0AA5" w:rsidRPr="000D0AA5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), за телефоном </w:t>
            </w:r>
            <w:r w:rsidR="000D0AA5" w:rsidRPr="000D0AA5">
              <w:rPr>
                <w:rStyle w:val="11"/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(044) 204-70-49 (додатковий номер </w:t>
            </w:r>
            <w:r w:rsidR="000D0AA5" w:rsidRPr="000D0AA5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+38 (063) 610-98-18)</w:t>
            </w:r>
            <w:r w:rsidR="000D0AA5" w:rsidRPr="000D0AA5">
              <w:rPr>
                <w:rStyle w:val="11"/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r w:rsidRPr="005336E3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або вирішувати у судовому порядку відповідно до чинного законодавства</w:t>
            </w:r>
            <w:r w:rsidR="0009605B">
              <w:rPr>
                <w:rStyle w:val="11"/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</w:t>
            </w:r>
          </w:p>
        </w:tc>
      </w:tr>
    </w:tbl>
    <w:p w14:paraId="496EE870" w14:textId="77777777" w:rsidR="005336E3" w:rsidRPr="005336E3" w:rsidRDefault="005336E3" w:rsidP="000D0AA5">
      <w:pPr>
        <w:rPr>
          <w:rFonts w:ascii="Times New Roman" w:hAnsi="Times New Roman" w:cs="Times New Roman"/>
        </w:rPr>
      </w:pPr>
    </w:p>
    <w:sectPr w:rsidR="005336E3" w:rsidRPr="005336E3" w:rsidSect="0009605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27EAC"/>
    <w:multiLevelType w:val="multilevel"/>
    <w:tmpl w:val="ACE2C980"/>
    <w:lvl w:ilvl="0">
      <w:start w:val="1"/>
      <w:numFmt w:val="bullet"/>
      <w:lvlText w:val="●"/>
      <w:lvlJc w:val="left"/>
      <w:pPr>
        <w:ind w:left="92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1" w15:restartNumberingAfterBreak="0">
    <w:nsid w:val="2D012C91"/>
    <w:multiLevelType w:val="multilevel"/>
    <w:tmpl w:val="D7125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49100686">
    <w:abstractNumId w:val="0"/>
  </w:num>
  <w:num w:numId="2" w16cid:durableId="325549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84"/>
    <w:rsid w:val="0009605B"/>
    <w:rsid w:val="000D0AA5"/>
    <w:rsid w:val="00434C71"/>
    <w:rsid w:val="00483D1A"/>
    <w:rsid w:val="005336E3"/>
    <w:rsid w:val="00687906"/>
    <w:rsid w:val="00916F84"/>
    <w:rsid w:val="00D35D1D"/>
    <w:rsid w:val="00D64DC4"/>
    <w:rsid w:val="00E6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4491"/>
  <w15:docId w15:val="{C8FFF25D-5FB6-429E-B1FE-E02334FF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6F84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916F8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916F84"/>
    <w:pPr>
      <w:widowControl w:val="0"/>
      <w:shd w:val="clear" w:color="auto" w:fill="FFFFFF"/>
      <w:spacing w:after="0" w:line="270" w:lineRule="exact"/>
    </w:pPr>
    <w:rPr>
      <w:rFonts w:ascii="Arial" w:eastAsia="Arial" w:hAnsi="Arial" w:cs="Arial"/>
      <w:sz w:val="17"/>
      <w:szCs w:val="17"/>
    </w:rPr>
  </w:style>
  <w:style w:type="paragraph" w:customStyle="1" w:styleId="10">
    <w:name w:val="Обычный1"/>
    <w:rsid w:val="00916F84"/>
    <w:pPr>
      <w:spacing w:after="0"/>
    </w:pPr>
    <w:rPr>
      <w:rFonts w:ascii="Arial" w:eastAsia="Arial" w:hAnsi="Arial" w:cs="Arial"/>
      <w:lang w:eastAsia="ru-RU"/>
    </w:rPr>
  </w:style>
  <w:style w:type="table" w:styleId="a5">
    <w:name w:val="Table Grid"/>
    <w:basedOn w:val="a1"/>
    <w:uiPriority w:val="59"/>
    <w:rsid w:val="0091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rsid w:val="00916F84"/>
    <w:rPr>
      <w:rFonts w:ascii="Arial" w:hAnsi="Arial" w:cs="Arial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KRA@khgas.naftogaz.com" TargetMode="External"/><Relationship Id="rId13" Type="http://schemas.openxmlformats.org/officeDocument/2006/relationships/hyperlink" Target="mailto:kharkiv@nerc.gov.ua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ZMI@khgas.naftogaz.com" TargetMode="External"/><Relationship Id="rId12" Type="http://schemas.openxmlformats.org/officeDocument/2006/relationships/hyperlink" Target="mailto:box@nerc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ontactDER@khgas.naftogaz.com" TargetMode="External"/><Relationship Id="rId11" Type="http://schemas.openxmlformats.org/officeDocument/2006/relationships/hyperlink" Target="mailto:contactCHU@khgas.naftogaz.com" TargetMode="External"/><Relationship Id="rId5" Type="http://schemas.openxmlformats.org/officeDocument/2006/relationships/hyperlink" Target="mailto:contact@khgas.naftogaz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ontactMER@khgas.naftoga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KUP@khgas.naftogaz.com" TargetMode="External"/><Relationship Id="rId14" Type="http://schemas.openxmlformats.org/officeDocument/2006/relationships/hyperlink" Target="mailto:zvit.khv.nkrrek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2349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Газовый</dc:creator>
  <cp:lastModifiedBy>bonya1003@gmail.com</cp:lastModifiedBy>
  <cp:revision>2</cp:revision>
  <dcterms:created xsi:type="dcterms:W3CDTF">2023-05-02T10:21:00Z</dcterms:created>
  <dcterms:modified xsi:type="dcterms:W3CDTF">2023-05-02T10:21:00Z</dcterms:modified>
</cp:coreProperties>
</file>